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FA0" w:rsidRPr="00741ABF" w:rsidRDefault="00911FA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A57E7F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="00373E0A">
        <w:rPr>
          <w:rFonts w:ascii="Arial" w:eastAsia="Times New Roman" w:hAnsi="Arial" w:cs="Arial"/>
          <w:sz w:val="20"/>
          <w:szCs w:val="20"/>
          <w:lang w:eastAsia="pl-PL"/>
        </w:rPr>
        <w:t xml:space="preserve"> maja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373E0A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F335C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FA6D0D">
        <w:rPr>
          <w:rFonts w:ascii="Arial" w:eastAsia="Times New Roman" w:hAnsi="Arial" w:cs="Arial"/>
          <w:sz w:val="20"/>
          <w:szCs w:val="20"/>
          <w:lang w:eastAsia="pl-PL"/>
        </w:rPr>
        <w:t>PN/18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F85C16" w:rsidRPr="00E96E3F" w:rsidRDefault="00F20FA0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zakresie rozstrzygniętych Pakietów</w:t>
      </w:r>
    </w:p>
    <w:p w:rsidR="0021536E" w:rsidRDefault="0021536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742866" w:rsidRDefault="00B409DA" w:rsidP="007F33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>w zakresie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B409DA">
        <w:rPr>
          <w:rFonts w:ascii="Arial" w:eastAsia="Times New Roman" w:hAnsi="Arial" w:cs="Arial"/>
          <w:b/>
          <w:lang w:eastAsia="pl-PL"/>
        </w:rPr>
        <w:t xml:space="preserve">pakietów nr 1, </w:t>
      </w:r>
      <w:r w:rsidR="00373E0A">
        <w:rPr>
          <w:rFonts w:ascii="Arial" w:eastAsia="Times New Roman" w:hAnsi="Arial" w:cs="Arial"/>
          <w:b/>
          <w:lang w:eastAsia="pl-PL"/>
        </w:rPr>
        <w:t>3</w:t>
      </w:r>
      <w:r w:rsidRPr="00B409DA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 xml:space="preserve">z wyłączeniem Pakietu nr </w:t>
      </w:r>
      <w:r w:rsidR="00373E0A">
        <w:rPr>
          <w:rFonts w:ascii="Arial" w:eastAsia="Times New Roman" w:hAnsi="Arial" w:cs="Arial"/>
          <w:b/>
          <w:lang w:eastAsia="pl-PL"/>
        </w:rPr>
        <w:t>4</w:t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74286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ostawę </w:t>
      </w:r>
      <w:r w:rsidR="007F335C" w:rsidRPr="007F33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produktów farmaceutycznych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73E0A" w:rsidRPr="00373E0A" w:rsidRDefault="00373E0A" w:rsidP="00373E0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</w:t>
      </w:r>
      <w:r w:rsidRPr="00373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nr 1</w:t>
      </w:r>
      <w:r w:rsidR="007F335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i 3</w:t>
      </w:r>
    </w:p>
    <w:p w:rsidR="00373E0A" w:rsidRPr="00373E0A" w:rsidRDefault="007F335C" w:rsidP="00373E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F335C">
        <w:rPr>
          <w:rFonts w:ascii="Arial" w:eastAsia="Times New Roman" w:hAnsi="Arial" w:cs="Arial"/>
          <w:b/>
          <w:sz w:val="20"/>
          <w:szCs w:val="20"/>
        </w:rPr>
        <w:t xml:space="preserve">Konsorcjum firm: PGF URTICA Sp. z o.o. – lider </w:t>
      </w:r>
      <w:r>
        <w:rPr>
          <w:rFonts w:ascii="Arial" w:eastAsia="Times New Roman" w:hAnsi="Arial" w:cs="Arial"/>
          <w:b/>
          <w:sz w:val="20"/>
          <w:szCs w:val="20"/>
        </w:rPr>
        <w:t xml:space="preserve">ul. Krzemieniecka 120, </w:t>
      </w:r>
      <w:r w:rsidRPr="007F335C">
        <w:rPr>
          <w:rFonts w:ascii="Arial" w:eastAsia="Times New Roman" w:hAnsi="Arial" w:cs="Arial"/>
          <w:b/>
          <w:sz w:val="20"/>
          <w:szCs w:val="20"/>
        </w:rPr>
        <w:t>54-613 Wrocław PGF S.A. ul. Zbąszyńska 3, 91-342 Łódź</w:t>
      </w:r>
    </w:p>
    <w:p w:rsidR="00373E0A" w:rsidRPr="00373E0A" w:rsidRDefault="00373E0A" w:rsidP="00373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3E0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373E0A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najkorzystniejszą.</w:t>
      </w:r>
    </w:p>
    <w:p w:rsidR="00373E0A" w:rsidRPr="00373E0A" w:rsidRDefault="00373E0A" w:rsidP="00373E0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1536E" w:rsidRDefault="0021536E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409DA" w:rsidRPr="008940F3" w:rsidRDefault="00404A7C" w:rsidP="008940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B304A3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8940F3" w:rsidRPr="008940F3" w:rsidRDefault="008940F3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4938" w:rsidRDefault="00CD4938" w:rsidP="008940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CD4938" w:rsidRDefault="00CD4938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BB53C2" w:rsidRPr="00F20FA0" w:rsidRDefault="00BB53C2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F335C" w:rsidRPr="007F335C" w:rsidRDefault="007F335C" w:rsidP="007F335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F33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  - </w:t>
      </w:r>
      <w:r w:rsidRPr="007F335C">
        <w:rPr>
          <w:rFonts w:ascii="Arial" w:eastAsia="Times New Roman" w:hAnsi="Arial" w:cs="Arial"/>
          <w:b/>
          <w:sz w:val="16"/>
          <w:szCs w:val="16"/>
          <w:lang w:eastAsia="x-none"/>
        </w:rPr>
        <w:t>ANTYBIOTYKI I (</w:t>
      </w:r>
      <w:proofErr w:type="spellStart"/>
      <w:r w:rsidRPr="007F335C">
        <w:rPr>
          <w:rFonts w:ascii="Arial" w:eastAsia="Times New Roman" w:hAnsi="Arial" w:cs="Arial"/>
          <w:b/>
          <w:sz w:val="16"/>
          <w:szCs w:val="16"/>
          <w:lang w:eastAsia="x-none"/>
        </w:rPr>
        <w:t>amoxicillin</w:t>
      </w:r>
      <w:proofErr w:type="spellEnd"/>
      <w:r w:rsidRPr="007F335C">
        <w:rPr>
          <w:rFonts w:ascii="Arial" w:eastAsia="Times New Roman" w:hAnsi="Arial" w:cs="Arial"/>
          <w:b/>
          <w:sz w:val="16"/>
          <w:szCs w:val="16"/>
          <w:lang w:eastAsia="x-non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3254"/>
        <w:gridCol w:w="1503"/>
        <w:gridCol w:w="1052"/>
        <w:gridCol w:w="1350"/>
        <w:gridCol w:w="1201"/>
        <w:gridCol w:w="974"/>
      </w:tblGrid>
      <w:tr w:rsidR="007F335C" w:rsidRPr="007F335C" w:rsidTr="007F335C">
        <w:trPr>
          <w:cantSplit/>
          <w:trHeight w:val="4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5C" w:rsidRPr="007F335C" w:rsidRDefault="007F335C" w:rsidP="007F335C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Termin dostawy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7F335C" w:rsidRPr="007F335C" w:rsidRDefault="007F335C" w:rsidP="007F335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335C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7F335C" w:rsidRPr="007F335C" w:rsidTr="007F335C">
        <w:trPr>
          <w:cantSplit/>
          <w:trHeight w:val="62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NEUCA S.A.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ul. Szosa Bydgoska  58</w:t>
            </w:r>
            <w:r w:rsidRPr="007F335C">
              <w:rPr>
                <w:rFonts w:ascii="Arial" w:eastAsia="Times New Roman" w:hAnsi="Arial" w:cs="Arial"/>
                <w:sz w:val="18"/>
                <w:szCs w:val="18"/>
              </w:rPr>
              <w:br/>
              <w:t>87-100 Toruń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4 088,88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92,44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97,44</w:t>
            </w:r>
          </w:p>
        </w:tc>
      </w:tr>
      <w:tr w:rsidR="007F335C" w:rsidRPr="007F335C" w:rsidTr="007F335C">
        <w:trPr>
          <w:cantSplit/>
          <w:trHeight w:val="62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F335C">
              <w:rPr>
                <w:rFonts w:ascii="Arial" w:eastAsia="Times New Roman" w:hAnsi="Arial" w:cs="Arial"/>
                <w:sz w:val="18"/>
                <w:szCs w:val="18"/>
              </w:rPr>
              <w:t>Bialmed</w:t>
            </w:r>
            <w:proofErr w:type="spellEnd"/>
            <w:r w:rsidRPr="007F335C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ul. Kazimierzowska 46/48 lok. 35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02-546 Warszawa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5 274,72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71,66</w:t>
            </w: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76,66</w:t>
            </w:r>
          </w:p>
        </w:tc>
      </w:tr>
      <w:tr w:rsidR="007F335C" w:rsidRPr="007F335C" w:rsidTr="007F335C">
        <w:trPr>
          <w:cantSplit/>
          <w:trHeight w:val="62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3 978,72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7F335C" w:rsidRPr="007F335C" w:rsidRDefault="007F335C" w:rsidP="007F335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7F335C" w:rsidRDefault="007F335C" w:rsidP="007F335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7F335C" w:rsidRDefault="007F335C" w:rsidP="007F335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7F335C" w:rsidRDefault="007F335C" w:rsidP="007F335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7F335C" w:rsidRPr="007F335C" w:rsidRDefault="007F335C" w:rsidP="007F335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7F335C" w:rsidRPr="007F335C" w:rsidRDefault="007F335C" w:rsidP="007F335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F33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3 - </w:t>
      </w:r>
      <w:r w:rsidRPr="007F335C">
        <w:rPr>
          <w:rFonts w:ascii="Arial" w:eastAsia="Times New Roman" w:hAnsi="Arial" w:cs="Arial"/>
          <w:b/>
          <w:bCs/>
          <w:sz w:val="16"/>
          <w:szCs w:val="16"/>
          <w:lang w:eastAsia="x-none"/>
        </w:rPr>
        <w:t>Leki psychiatryczne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3256"/>
        <w:gridCol w:w="1557"/>
        <w:gridCol w:w="996"/>
        <w:gridCol w:w="1350"/>
        <w:gridCol w:w="1201"/>
        <w:gridCol w:w="974"/>
      </w:tblGrid>
      <w:tr w:rsidR="007F335C" w:rsidRPr="007F335C" w:rsidTr="007F335C">
        <w:trPr>
          <w:cantSplit/>
          <w:trHeight w:val="4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5C" w:rsidRPr="007F335C" w:rsidRDefault="007F335C" w:rsidP="007F335C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Termin dostawy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7F335C" w:rsidRPr="007F335C" w:rsidRDefault="007F335C" w:rsidP="007F335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7F335C" w:rsidRPr="007F335C" w:rsidRDefault="007F335C" w:rsidP="007F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335C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7F3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335C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7F335C" w:rsidRPr="007F335C" w:rsidTr="007F335C">
        <w:trPr>
          <w:cantSplit/>
          <w:trHeight w:val="62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NEUCA S.A.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ul. Szosa Bydgoska  58</w:t>
            </w:r>
            <w:r w:rsidRPr="007F335C">
              <w:rPr>
                <w:rFonts w:ascii="Arial" w:eastAsia="Times New Roman" w:hAnsi="Arial" w:cs="Arial"/>
                <w:sz w:val="18"/>
                <w:szCs w:val="18"/>
              </w:rPr>
              <w:br/>
              <w:t>87-100 Toruń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55 132,79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90,16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sz w:val="18"/>
                <w:szCs w:val="18"/>
              </w:rPr>
              <w:t>95,16</w:t>
            </w:r>
          </w:p>
        </w:tc>
      </w:tr>
      <w:tr w:rsidR="007F335C" w:rsidRPr="007F335C" w:rsidTr="007F335C">
        <w:trPr>
          <w:cantSplit/>
          <w:trHeight w:val="62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7F335C" w:rsidRPr="007F335C" w:rsidRDefault="007F335C" w:rsidP="007F335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52 323,77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F335C" w:rsidRPr="007F335C" w:rsidRDefault="007F335C" w:rsidP="007F335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335C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CD4938" w:rsidRDefault="00CD4938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B53C2" w:rsidRPr="00911FA0" w:rsidRDefault="00BB53C2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911FA0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1FA0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mogą być zawarte 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w zakresie Pakietów nr </w:t>
      </w:r>
      <w:r w:rsidR="00911FA0" w:rsidRPr="00911FA0">
        <w:rPr>
          <w:rFonts w:ascii="Arial" w:eastAsia="Times New Roman" w:hAnsi="Arial" w:cs="Arial"/>
          <w:sz w:val="20"/>
          <w:szCs w:val="20"/>
          <w:lang w:eastAsia="pl-PL"/>
        </w:rPr>
        <w:t>1,3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po upływie 5 dni od dnia przesłania faxem zawiadomienia o wyborze oferty najkorzystniejszej.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911FA0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BB53C2" w:rsidRPr="00BB53C2" w:rsidRDefault="00BB53C2" w:rsidP="00BB53C2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BB53C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Zawiadomienie o wyborze oferty najkorzystniejszej </w:t>
            </w:r>
          </w:p>
          <w:p w:rsidR="005E5DB4" w:rsidRDefault="00BB53C2" w:rsidP="00BB53C2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BB53C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w zakresie pakietów nr 1, 3, z wyłączeniem Pakietu nr 4</w:t>
            </w:r>
            <w:r w:rsidR="00CD493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</w:p>
          <w:p w:rsidR="00C3077C" w:rsidRPr="00F75F2D" w:rsidRDefault="00C3077C" w:rsidP="00BB53C2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 dn.</w:t>
            </w:r>
            <w:r w:rsidR="00F20FA0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A57E7F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23</w:t>
            </w:r>
            <w:bookmarkStart w:id="0" w:name="_GoBack"/>
            <w:bookmarkEnd w:id="0"/>
            <w:r w:rsidR="005E5DB4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maja 2019</w:t>
            </w:r>
            <w:r w:rsidR="00AA7C8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  <w:r w:rsidR="00F20FA0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5360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</w:t>
            </w:r>
            <w:r w:rsidR="00BB53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</w:t>
            </w:r>
            <w:r w:rsidR="005E5DB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</w:t>
            </w:r>
            <w:r w:rsidRPr="00C307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PN/1</w:t>
            </w:r>
            <w:r w:rsidR="00CF78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21536E" w:rsidRDefault="0021536E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81594A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8" w:rsidRDefault="00CD4938">
      <w:pPr>
        <w:spacing w:after="0" w:line="240" w:lineRule="auto"/>
      </w:pPr>
      <w:r>
        <w:separator/>
      </w:r>
    </w:p>
  </w:endnote>
  <w:endnote w:type="continuationSeparator" w:id="0">
    <w:p w:rsidR="00CD4938" w:rsidRDefault="00C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38" w:rsidRPr="00A2064A" w:rsidRDefault="00CD4938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A57E7F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A2064A">
      <w:rPr>
        <w:rFonts w:ascii="Arial" w:hAnsi="Arial" w:cs="Arial"/>
        <w:sz w:val="16"/>
        <w:szCs w:val="16"/>
      </w:rPr>
      <w:t xml:space="preserve"> </w:t>
    </w:r>
  </w:p>
  <w:p w:rsidR="00CD4938" w:rsidRDefault="00CD4938" w:rsidP="00922159">
    <w:pPr>
      <w:pStyle w:val="Stopka"/>
      <w:framePr w:wrap="auto" w:vAnchor="text" w:hAnchor="margin" w:xAlign="right" w:y="1"/>
      <w:rPr>
        <w:rStyle w:val="Numerstrony"/>
      </w:rPr>
    </w:pPr>
  </w:p>
  <w:p w:rsidR="00CD4938" w:rsidRDefault="00CD4938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CD4938" w:rsidRPr="002B54B2" w:rsidRDefault="00CD4938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8" w:rsidRDefault="00CD4938">
      <w:pPr>
        <w:spacing w:after="0" w:line="240" w:lineRule="auto"/>
      </w:pPr>
      <w:r>
        <w:separator/>
      </w:r>
    </w:p>
  </w:footnote>
  <w:footnote w:type="continuationSeparator" w:id="0">
    <w:p w:rsidR="00CD4938" w:rsidRDefault="00CD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DC461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7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3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7"/>
  </w:num>
  <w:num w:numId="2">
    <w:abstractNumId w:val="4"/>
  </w:num>
  <w:num w:numId="3">
    <w:abstractNumId w:val="42"/>
  </w:num>
  <w:num w:numId="4">
    <w:abstractNumId w:val="38"/>
  </w:num>
  <w:num w:numId="5">
    <w:abstractNumId w:val="9"/>
  </w:num>
  <w:num w:numId="6">
    <w:abstractNumId w:val="24"/>
  </w:num>
  <w:num w:numId="7">
    <w:abstractNumId w:val="30"/>
  </w:num>
  <w:num w:numId="8">
    <w:abstractNumId w:val="40"/>
  </w:num>
  <w:num w:numId="9">
    <w:abstractNumId w:val="29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3"/>
  </w:num>
  <w:num w:numId="14">
    <w:abstractNumId w:val="28"/>
  </w:num>
  <w:num w:numId="15">
    <w:abstractNumId w:val="1"/>
  </w:num>
  <w:num w:numId="16">
    <w:abstractNumId w:val="20"/>
  </w:num>
  <w:num w:numId="17">
    <w:abstractNumId w:val="32"/>
  </w:num>
  <w:num w:numId="18">
    <w:abstractNumId w:val="23"/>
  </w:num>
  <w:num w:numId="19">
    <w:abstractNumId w:val="17"/>
  </w:num>
  <w:num w:numId="20">
    <w:abstractNumId w:val="3"/>
  </w:num>
  <w:num w:numId="21">
    <w:abstractNumId w:val="43"/>
  </w:num>
  <w:num w:numId="22">
    <w:abstractNumId w:val="34"/>
  </w:num>
  <w:num w:numId="23">
    <w:abstractNumId w:val="6"/>
  </w:num>
  <w:num w:numId="24">
    <w:abstractNumId w:val="5"/>
  </w:num>
  <w:num w:numId="25">
    <w:abstractNumId w:val="31"/>
  </w:num>
  <w:num w:numId="26">
    <w:abstractNumId w:val="14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3"/>
  </w:num>
  <w:num w:numId="34">
    <w:abstractNumId w:val="45"/>
  </w:num>
  <w:num w:numId="35">
    <w:abstractNumId w:val="22"/>
  </w:num>
  <w:num w:numId="36">
    <w:abstractNumId w:val="35"/>
  </w:num>
  <w:num w:numId="37">
    <w:abstractNumId w:val="37"/>
  </w:num>
  <w:num w:numId="38">
    <w:abstractNumId w:val="15"/>
  </w:num>
  <w:num w:numId="39">
    <w:abstractNumId w:val="36"/>
  </w:num>
  <w:num w:numId="40">
    <w:abstractNumId w:val="26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39"/>
  </w:num>
  <w:num w:numId="47">
    <w:abstractNumId w:val="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73E0A"/>
    <w:rsid w:val="003822DF"/>
    <w:rsid w:val="00385F9A"/>
    <w:rsid w:val="00393B87"/>
    <w:rsid w:val="00394839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E5DB4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94517"/>
    <w:rsid w:val="007A7CEC"/>
    <w:rsid w:val="007B4081"/>
    <w:rsid w:val="007C5F1C"/>
    <w:rsid w:val="007D037B"/>
    <w:rsid w:val="007F335C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940F3"/>
    <w:rsid w:val="008B0165"/>
    <w:rsid w:val="008E57B1"/>
    <w:rsid w:val="008E6117"/>
    <w:rsid w:val="008E63D4"/>
    <w:rsid w:val="008E7C10"/>
    <w:rsid w:val="008F7099"/>
    <w:rsid w:val="00911FA0"/>
    <w:rsid w:val="00920848"/>
    <w:rsid w:val="00922159"/>
    <w:rsid w:val="00953462"/>
    <w:rsid w:val="00962381"/>
    <w:rsid w:val="00974393"/>
    <w:rsid w:val="00974712"/>
    <w:rsid w:val="009B4FAA"/>
    <w:rsid w:val="009D0BF7"/>
    <w:rsid w:val="009F0CD8"/>
    <w:rsid w:val="00A03F21"/>
    <w:rsid w:val="00A16A29"/>
    <w:rsid w:val="00A2064A"/>
    <w:rsid w:val="00A36BB3"/>
    <w:rsid w:val="00A57E7F"/>
    <w:rsid w:val="00A62523"/>
    <w:rsid w:val="00A634F5"/>
    <w:rsid w:val="00A637FC"/>
    <w:rsid w:val="00A92C7D"/>
    <w:rsid w:val="00AA7C82"/>
    <w:rsid w:val="00AC50D8"/>
    <w:rsid w:val="00AD6527"/>
    <w:rsid w:val="00AE6DDD"/>
    <w:rsid w:val="00B304A3"/>
    <w:rsid w:val="00B32D50"/>
    <w:rsid w:val="00B409DA"/>
    <w:rsid w:val="00B63FAA"/>
    <w:rsid w:val="00B707AE"/>
    <w:rsid w:val="00B7689B"/>
    <w:rsid w:val="00B803C8"/>
    <w:rsid w:val="00BA01E6"/>
    <w:rsid w:val="00BA32C5"/>
    <w:rsid w:val="00BB53C2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150</cp:revision>
  <cp:lastPrinted>2019-05-22T10:36:00Z</cp:lastPrinted>
  <dcterms:created xsi:type="dcterms:W3CDTF">2013-05-08T11:52:00Z</dcterms:created>
  <dcterms:modified xsi:type="dcterms:W3CDTF">2019-05-23T10:30:00Z</dcterms:modified>
</cp:coreProperties>
</file>