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13" w:rsidRPr="000C3880" w:rsidRDefault="00375413">
      <w:pPr>
        <w:pStyle w:val="Tekstpodstawowy"/>
        <w:jc w:val="center"/>
        <w:rPr>
          <w:rFonts w:ascii="Arial" w:hAnsi="Arial" w:cs="Arial"/>
          <w:b/>
          <w:bCs/>
        </w:rPr>
      </w:pPr>
      <w:r w:rsidRPr="000C3880">
        <w:rPr>
          <w:rFonts w:ascii="Arial" w:hAnsi="Arial" w:cs="Arial"/>
          <w:b/>
          <w:bCs/>
        </w:rPr>
        <w:t>SPECYFIKACJA</w:t>
      </w:r>
    </w:p>
    <w:p w:rsidR="00375413" w:rsidRPr="000C3880" w:rsidRDefault="00375413">
      <w:pPr>
        <w:pStyle w:val="Tytu"/>
        <w:rPr>
          <w:rFonts w:ascii="Arial" w:hAnsi="Arial" w:cs="Arial"/>
        </w:rPr>
      </w:pPr>
      <w:r w:rsidRPr="000C3880">
        <w:rPr>
          <w:rFonts w:ascii="Arial" w:hAnsi="Arial" w:cs="Arial"/>
        </w:rPr>
        <w:t xml:space="preserve">ISTOTNYCH WARUNKÓW ZAMÓWIENIA </w:t>
      </w:r>
    </w:p>
    <w:p w:rsidR="00375413" w:rsidRPr="000C3880" w:rsidRDefault="00375413">
      <w:pPr>
        <w:rPr>
          <w:rFonts w:ascii="Arial" w:hAnsi="Arial" w:cs="Arial"/>
          <w:sz w:val="24"/>
          <w:szCs w:val="24"/>
        </w:rPr>
      </w:pPr>
      <w:r w:rsidRPr="000C3880">
        <w:rPr>
          <w:rFonts w:ascii="Arial" w:hAnsi="Arial" w:cs="Arial"/>
          <w:sz w:val="24"/>
          <w:szCs w:val="24"/>
        </w:rPr>
        <w:t xml:space="preserve">                                         </w:t>
      </w:r>
    </w:p>
    <w:p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(tekst jednolity: Dz. U. </w:t>
      </w:r>
      <w:r w:rsidRPr="000C3880">
        <w:rPr>
          <w:rFonts w:ascii="Arial" w:hAnsi="Arial" w:cs="Arial"/>
          <w:color w:val="auto"/>
          <w:sz w:val="20"/>
          <w:szCs w:val="20"/>
        </w:rPr>
        <w:br/>
        <w:t xml:space="preserve">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roofErr w:type="spellStart"/>
      <w:r w:rsidRPr="000C3880">
        <w:rPr>
          <w:rFonts w:ascii="Arial" w:hAnsi="Arial" w:cs="Arial"/>
          <w:color w:val="auto"/>
          <w:sz w:val="20"/>
          <w:szCs w:val="20"/>
        </w:rPr>
        <w:t>pn</w:t>
      </w:r>
      <w:proofErr w:type="spellEnd"/>
      <w:r w:rsidRPr="000C3880">
        <w:rPr>
          <w:rFonts w:ascii="Arial" w:hAnsi="Arial" w:cs="Arial"/>
          <w:color w:val="auto"/>
          <w:sz w:val="20"/>
          <w:szCs w:val="20"/>
        </w:rPr>
        <w:t>:</w:t>
      </w:r>
    </w:p>
    <w:p w:rsidR="00375413" w:rsidRPr="000C3880" w:rsidRDefault="00375413">
      <w:pPr>
        <w:pStyle w:val="Domyolnie"/>
        <w:ind w:left="709" w:firstLine="0"/>
        <w:jc w:val="center"/>
        <w:rPr>
          <w:rFonts w:ascii="Arial" w:hAnsi="Arial" w:cs="Arial"/>
          <w:color w:val="auto"/>
          <w:sz w:val="20"/>
          <w:szCs w:val="20"/>
        </w:rPr>
      </w:pPr>
    </w:p>
    <w:p w:rsidR="00375413" w:rsidRPr="00887AA2" w:rsidRDefault="00375413">
      <w:pPr>
        <w:widowControl w:val="0"/>
        <w:suppressAutoHyphens/>
        <w:jc w:val="center"/>
        <w:rPr>
          <w:rFonts w:ascii="Arial" w:hAnsi="Arial" w:cs="Arial"/>
          <w:b/>
          <w:bCs/>
        </w:rPr>
      </w:pPr>
      <w:r w:rsidRPr="00887AA2">
        <w:rPr>
          <w:rFonts w:ascii="Arial" w:hAnsi="Arial" w:cs="Arial"/>
          <w:b/>
          <w:bCs/>
        </w:rPr>
        <w:t>„</w:t>
      </w:r>
      <w:r w:rsidR="00887AA2" w:rsidRPr="00887AA2">
        <w:rPr>
          <w:rFonts w:ascii="Arial" w:hAnsi="Arial" w:cs="Arial"/>
          <w:b/>
          <w:bCs/>
        </w:rPr>
        <w:t>D</w:t>
      </w:r>
      <w:r w:rsidR="00887AA2" w:rsidRPr="00887AA2">
        <w:rPr>
          <w:rFonts w:ascii="Arial" w:eastAsia="Times New Roman" w:hAnsi="Arial" w:cs="Arial"/>
          <w:b/>
          <w:color w:val="000000"/>
        </w:rPr>
        <w:t>ostawa materiałów op</w:t>
      </w:r>
      <w:r w:rsidR="0064176B">
        <w:rPr>
          <w:rFonts w:ascii="Arial" w:eastAsia="Times New Roman" w:hAnsi="Arial" w:cs="Arial"/>
          <w:b/>
          <w:color w:val="000000"/>
        </w:rPr>
        <w:t>atrunkowych i higienicznych,</w:t>
      </w:r>
      <w:r w:rsidR="00887AA2"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operacyjnej</w:t>
      </w:r>
      <w:r w:rsidRPr="00887AA2">
        <w:rPr>
          <w:rFonts w:ascii="Arial" w:hAnsi="Arial" w:cs="Arial"/>
          <w:b/>
          <w:bCs/>
        </w:rPr>
        <w:t>”</w:t>
      </w:r>
    </w:p>
    <w:p w:rsidR="00375413" w:rsidRPr="000C3880" w:rsidRDefault="00887AA2">
      <w:pPr>
        <w:widowControl w:val="0"/>
        <w:suppressAutoHyphens/>
        <w:autoSpaceDE w:val="0"/>
        <w:autoSpaceDN w:val="0"/>
        <w:adjustRightInd w:val="0"/>
        <w:jc w:val="center"/>
        <w:rPr>
          <w:rFonts w:ascii="Arial" w:hAnsi="Arial" w:cs="Arial"/>
          <w:b/>
          <w:bCs/>
        </w:rPr>
      </w:pPr>
      <w:r>
        <w:rPr>
          <w:rFonts w:ascii="Arial" w:hAnsi="Arial" w:cs="Arial"/>
          <w:b/>
          <w:bCs/>
        </w:rPr>
        <w:t>Nr PZOZ/DZP/382/46</w:t>
      </w:r>
      <w:r w:rsidR="00375413" w:rsidRPr="000C3880">
        <w:rPr>
          <w:rFonts w:ascii="Arial" w:hAnsi="Arial" w:cs="Arial"/>
          <w:b/>
          <w:bCs/>
        </w:rPr>
        <w:t>PN/14</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p>
    <w:p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w:t>
      </w:r>
      <w:bookmarkStart w:id="0" w:name="_GoBack"/>
      <w:bookmarkEnd w:id="0"/>
      <w:r w:rsidRPr="000C3880">
        <w:rPr>
          <w:rFonts w:ascii="Arial" w:hAnsi="Arial" w:cs="Arial"/>
          <w:sz w:val="20"/>
          <w:szCs w:val="20"/>
        </w:rPr>
        <w:t xml:space="preserve">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t xml:space="preserve">Przedmiotem zamówienia jest </w:t>
      </w:r>
      <w:r w:rsidR="00887AA2" w:rsidRPr="00887AA2">
        <w:rPr>
          <w:rFonts w:ascii="Arial" w:eastAsia="Times New Roman" w:hAnsi="Arial" w:cs="Arial"/>
          <w:b/>
          <w:color w:val="000000"/>
        </w:rPr>
        <w:t>dostawa materiałó</w:t>
      </w:r>
      <w:r w:rsidR="0064176B">
        <w:rPr>
          <w:rFonts w:ascii="Arial" w:eastAsia="Times New Roman" w:hAnsi="Arial" w:cs="Arial"/>
          <w:b/>
          <w:color w:val="000000"/>
        </w:rPr>
        <w:t xml:space="preserve">w opatrunkowych i higienicznych, </w:t>
      </w:r>
      <w:r w:rsidR="00887AA2" w:rsidRPr="00887AA2">
        <w:rPr>
          <w:rFonts w:ascii="Arial" w:eastAsia="Times New Roman" w:hAnsi="Arial" w:cs="Arial"/>
          <w:b/>
          <w:color w:val="000000"/>
        </w:rPr>
        <w:t>wosku kostnego</w:t>
      </w:r>
      <w:r w:rsidR="0064176B">
        <w:rPr>
          <w:rFonts w:ascii="Arial" w:eastAsia="Times New Roman" w:hAnsi="Arial" w:cs="Arial"/>
          <w:b/>
          <w:color w:val="000000"/>
        </w:rPr>
        <w:t xml:space="preserve"> oraz folii operacyjnej</w:t>
      </w:r>
      <w:r w:rsidRPr="00887AA2">
        <w:rPr>
          <w:rFonts w:ascii="Arial" w:hAnsi="Arial" w:cs="Arial"/>
          <w:b/>
          <w:bCs/>
          <w:color w:val="000000"/>
        </w:rPr>
        <w:t xml:space="preserve"> z podziałem na </w:t>
      </w:r>
      <w:r w:rsidR="0064176B">
        <w:rPr>
          <w:rFonts w:ascii="Arial" w:hAnsi="Arial" w:cs="Arial"/>
          <w:b/>
          <w:bCs/>
          <w:color w:val="000000"/>
        </w:rPr>
        <w:t>10</w:t>
      </w:r>
      <w:r w:rsidRPr="00887AA2">
        <w:rPr>
          <w:rFonts w:ascii="Arial" w:hAnsi="Arial" w:cs="Arial"/>
          <w:b/>
          <w:bCs/>
          <w:color w:val="000000"/>
        </w:rPr>
        <w:t xml:space="preserve"> pakietów</w:t>
      </w:r>
      <w:r w:rsidRPr="00887AA2">
        <w:rPr>
          <w:rFonts w:ascii="Arial" w:hAnsi="Arial" w:cs="Arial"/>
          <w:b/>
          <w:bCs/>
        </w:rPr>
        <w:t>.</w:t>
      </w:r>
      <w:r w:rsidRPr="000C3880">
        <w:rPr>
          <w:rFonts w:ascii="Arial" w:hAnsi="Arial" w:cs="Arial"/>
          <w:b/>
          <w:bCs/>
        </w:rPr>
        <w:t xml:space="preserve">  </w:t>
      </w:r>
    </w:p>
    <w:p w:rsidR="00887AA2" w:rsidRDefault="00375413" w:rsidP="00887AA2">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p>
    <w:p w:rsidR="00887AA2" w:rsidRPr="000C3880" w:rsidRDefault="00887AA2" w:rsidP="00887AA2">
      <w:pPr>
        <w:ind w:left="426"/>
        <w:jc w:val="both"/>
        <w:rPr>
          <w:rFonts w:ascii="Arial" w:hAnsi="Arial" w:cs="Arial"/>
        </w:rPr>
      </w:pPr>
      <w:r w:rsidRPr="00887AA2">
        <w:rPr>
          <w:rFonts w:ascii="Arial" w:eastAsia="Times New Roman" w:hAnsi="Arial" w:cs="Arial"/>
          <w:color w:val="000000"/>
        </w:rPr>
        <w:t>Pakiety</w:t>
      </w:r>
      <w:r>
        <w:rPr>
          <w:rFonts w:ascii="Arial" w:eastAsia="Times New Roman" w:hAnsi="Arial" w:cs="Arial"/>
          <w:color w:val="000000"/>
        </w:rPr>
        <w:t xml:space="preserve"> nr</w:t>
      </w:r>
      <w:r w:rsidRPr="00887AA2">
        <w:rPr>
          <w:rFonts w:ascii="Arial" w:eastAsia="Times New Roman" w:hAnsi="Arial" w:cs="Arial"/>
          <w:color w:val="000000"/>
        </w:rPr>
        <w:t xml:space="preserve"> 1-7</w:t>
      </w:r>
      <w:r>
        <w:rPr>
          <w:rFonts w:ascii="Arial" w:eastAsia="Times New Roman" w:hAnsi="Arial" w:cs="Arial"/>
          <w:color w:val="000000"/>
        </w:rPr>
        <w:t xml:space="preserve">: </w:t>
      </w:r>
      <w:r w:rsidRPr="0064176B">
        <w:rPr>
          <w:rFonts w:ascii="Arial" w:eastAsia="Times New Roman" w:hAnsi="Arial" w:cs="Arial"/>
          <w:b/>
          <w:color w:val="000000"/>
        </w:rPr>
        <w:t>33141100-1</w:t>
      </w:r>
      <w:r>
        <w:rPr>
          <w:rFonts w:ascii="Arial" w:eastAsia="Times New Roman" w:hAnsi="Arial" w:cs="Arial"/>
          <w:color w:val="000000"/>
        </w:rPr>
        <w:t xml:space="preserve">; </w:t>
      </w:r>
      <w:r w:rsidRPr="00887AA2">
        <w:rPr>
          <w:rFonts w:ascii="Arial" w:eastAsia="Times New Roman" w:hAnsi="Arial" w:cs="Arial"/>
          <w:color w:val="000000"/>
        </w:rPr>
        <w:t>Pakiet</w:t>
      </w:r>
      <w:r>
        <w:rPr>
          <w:rFonts w:ascii="Arial" w:eastAsia="Times New Roman" w:hAnsi="Arial" w:cs="Arial"/>
          <w:color w:val="000000"/>
        </w:rPr>
        <w:t xml:space="preserve"> nr</w:t>
      </w:r>
      <w:r w:rsidRPr="00887AA2">
        <w:rPr>
          <w:rFonts w:ascii="Arial" w:eastAsia="Times New Roman" w:hAnsi="Arial" w:cs="Arial"/>
          <w:color w:val="000000"/>
        </w:rPr>
        <w:t xml:space="preserve"> 8 poz.nr 1</w:t>
      </w:r>
      <w:r>
        <w:rPr>
          <w:rFonts w:ascii="Arial" w:eastAsia="Times New Roman" w:hAnsi="Arial" w:cs="Arial"/>
          <w:color w:val="000000"/>
        </w:rPr>
        <w:t xml:space="preserve">:  </w:t>
      </w:r>
      <w:r w:rsidRPr="0064176B">
        <w:rPr>
          <w:rFonts w:ascii="Arial" w:eastAsia="Times New Roman" w:hAnsi="Arial" w:cs="Arial"/>
          <w:b/>
          <w:color w:val="000000"/>
        </w:rPr>
        <w:t>33772000-2</w:t>
      </w:r>
      <w:r>
        <w:rPr>
          <w:rFonts w:ascii="Arial" w:eastAsia="Times New Roman" w:hAnsi="Arial" w:cs="Arial"/>
          <w:color w:val="000000"/>
        </w:rPr>
        <w:t xml:space="preserve">, poz.nr 2:  </w:t>
      </w:r>
      <w:r w:rsidRPr="0064176B">
        <w:rPr>
          <w:rFonts w:ascii="Arial" w:eastAsia="Times New Roman" w:hAnsi="Arial" w:cs="Arial"/>
          <w:b/>
          <w:color w:val="000000"/>
        </w:rPr>
        <w:t>33771100-6</w:t>
      </w:r>
      <w:r>
        <w:rPr>
          <w:rFonts w:ascii="Arial" w:eastAsia="Times New Roman" w:hAnsi="Arial" w:cs="Arial"/>
          <w:color w:val="000000"/>
        </w:rPr>
        <w:t xml:space="preserve">; </w:t>
      </w:r>
      <w:r w:rsidRPr="00887AA2">
        <w:rPr>
          <w:rFonts w:ascii="Arial" w:eastAsia="Times New Roman" w:hAnsi="Arial" w:cs="Arial"/>
          <w:color w:val="000000"/>
        </w:rPr>
        <w:t>Pakiet</w:t>
      </w:r>
      <w:r>
        <w:rPr>
          <w:rFonts w:ascii="Arial" w:eastAsia="Times New Roman" w:hAnsi="Arial" w:cs="Arial"/>
          <w:color w:val="000000"/>
        </w:rPr>
        <w:t xml:space="preserve"> nr</w:t>
      </w:r>
      <w:r w:rsidRPr="00887AA2">
        <w:rPr>
          <w:rFonts w:ascii="Arial" w:eastAsia="Times New Roman" w:hAnsi="Arial" w:cs="Arial"/>
          <w:color w:val="000000"/>
        </w:rPr>
        <w:t xml:space="preserve"> 9  </w:t>
      </w:r>
      <w:r w:rsidRPr="0064176B">
        <w:rPr>
          <w:rFonts w:ascii="Arial" w:eastAsia="Times New Roman" w:hAnsi="Arial" w:cs="Arial"/>
          <w:b/>
          <w:color w:val="000000"/>
        </w:rPr>
        <w:t>33141121-4</w:t>
      </w:r>
      <w:r w:rsidR="00627DB5">
        <w:rPr>
          <w:rFonts w:ascii="Arial" w:eastAsia="Times New Roman" w:hAnsi="Arial" w:cs="Arial"/>
          <w:color w:val="000000"/>
        </w:rPr>
        <w:t xml:space="preserve">; Pakiet nr 10: </w:t>
      </w:r>
      <w:r w:rsidR="00627DB5" w:rsidRPr="0064176B">
        <w:rPr>
          <w:rFonts w:ascii="Arial" w:eastAsia="Times New Roman" w:hAnsi="Arial" w:cs="Arial"/>
          <w:b/>
          <w:color w:val="000000"/>
        </w:rPr>
        <w:t>33140000-3</w:t>
      </w:r>
      <w:r w:rsidR="0064176B">
        <w:rPr>
          <w:rFonts w:ascii="Arial" w:eastAsia="Times New Roman" w:hAnsi="Arial" w:cs="Arial"/>
          <w:color w:val="000000"/>
        </w:rPr>
        <w:t>.</w:t>
      </w:r>
    </w:p>
    <w:p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w:t>
      </w:r>
      <w:r w:rsidR="00627DB5">
        <w:rPr>
          <w:rFonts w:ascii="Arial" w:hAnsi="Arial" w:cs="Arial"/>
        </w:rPr>
        <w:t>i f</w:t>
      </w:r>
      <w:r w:rsidR="001E79C0" w:rsidRPr="001E79C0">
        <w:rPr>
          <w:rFonts w:ascii="Arial" w:hAnsi="Arial" w:cs="Arial"/>
          <w:bCs/>
        </w:rPr>
        <w:t>ormularze cenowe</w:t>
      </w:r>
      <w:r w:rsidR="001E79C0">
        <w:rPr>
          <w:rFonts w:ascii="Arial" w:hAnsi="Arial" w:cs="Arial"/>
          <w:b/>
          <w:bCs/>
        </w:rPr>
        <w:t xml:space="preserve"> </w:t>
      </w:r>
      <w:r w:rsidR="00627DB5" w:rsidRPr="00627DB5">
        <w:rPr>
          <w:rFonts w:ascii="Arial" w:eastAsia="Times New Roman" w:hAnsi="Arial" w:cs="Arial"/>
        </w:rPr>
        <w:t xml:space="preserve">– </w:t>
      </w:r>
      <w:r w:rsidR="00627DB5" w:rsidRPr="00627DB5">
        <w:rPr>
          <w:rFonts w:ascii="Arial" w:eastAsia="Times New Roman" w:hAnsi="Arial" w:cs="Arial"/>
          <w:b/>
        </w:rPr>
        <w:t>Załączniki Nr 1 i 6.1- 6.</w:t>
      </w:r>
      <w:r w:rsidR="00627DB5">
        <w:rPr>
          <w:rFonts w:ascii="Arial" w:eastAsia="Times New Roman" w:hAnsi="Arial" w:cs="Arial"/>
          <w:b/>
        </w:rPr>
        <w:t>10</w:t>
      </w:r>
      <w:r w:rsidR="00627DB5" w:rsidRPr="00627DB5">
        <w:rPr>
          <w:rFonts w:ascii="Arial" w:eastAsia="Times New Roman" w:hAnsi="Arial" w:cs="Arial"/>
          <w:b/>
        </w:rPr>
        <w:t xml:space="preserve"> do SIWZ</w:t>
      </w:r>
      <w:r w:rsidR="00627DB5" w:rsidRPr="00627DB5">
        <w:rPr>
          <w:rFonts w:ascii="Arial" w:eastAsia="Times New Roman" w:hAnsi="Arial" w:cs="Arial"/>
        </w:rPr>
        <w:t>.</w:t>
      </w:r>
    </w:p>
    <w:p w:rsidR="00375413" w:rsidRPr="000C3880" w:rsidRDefault="00375413">
      <w:pPr>
        <w:ind w:left="426" w:hanging="426"/>
        <w:jc w:val="both"/>
        <w:rPr>
          <w:rFonts w:ascii="Arial" w:hAnsi="Arial" w:cs="Arial"/>
          <w:b/>
          <w:bCs/>
        </w:rPr>
      </w:pPr>
      <w:r w:rsidRPr="000C3880">
        <w:rPr>
          <w:rFonts w:ascii="Arial" w:hAnsi="Arial" w:cs="Arial"/>
          <w:b/>
          <w:bCs/>
        </w:rPr>
        <w:t>4.</w:t>
      </w:r>
      <w:r w:rsidRPr="000C3880">
        <w:rPr>
          <w:rFonts w:ascii="Arial" w:hAnsi="Arial" w:cs="Arial"/>
          <w:b/>
          <w:bCs/>
        </w:rPr>
        <w:tab/>
        <w:t>Zamawiający nie przewiduje możliwości udzielenia zamówień uzupełniających.</w:t>
      </w:r>
    </w:p>
    <w:p w:rsidR="00375413" w:rsidRPr="000C3880" w:rsidRDefault="00375413">
      <w:pPr>
        <w:pStyle w:val="Domyolnie"/>
        <w:numPr>
          <w:ilvl w:val="0"/>
          <w:numId w:val="22"/>
        </w:numPr>
        <w:ind w:left="426" w:hanging="426"/>
        <w:outlineLvl w:val="0"/>
        <w:rPr>
          <w:rFonts w:ascii="Arial" w:hAnsi="Arial" w:cs="Arial"/>
          <w:b/>
          <w:bCs/>
          <w:color w:val="C0504D"/>
          <w:sz w:val="20"/>
          <w:szCs w:val="20"/>
        </w:rPr>
      </w:pPr>
      <w:r w:rsidRPr="000C3880">
        <w:rPr>
          <w:rFonts w:ascii="Arial" w:hAnsi="Arial" w:cs="Arial"/>
          <w:b/>
          <w:bCs/>
          <w:sz w:val="20"/>
          <w:szCs w:val="20"/>
        </w:rPr>
        <w:t>Zamawiający nie dopuszcza składania ofert wariantowych.</w:t>
      </w:r>
    </w:p>
    <w:p w:rsidR="00375413" w:rsidRPr="000C3880" w:rsidRDefault="00375413">
      <w:pPr>
        <w:pStyle w:val="Domyolnie"/>
        <w:numPr>
          <w:ilvl w:val="0"/>
          <w:numId w:val="22"/>
        </w:numPr>
        <w:ind w:left="426" w:hanging="426"/>
        <w:outlineLvl w:val="0"/>
        <w:rPr>
          <w:rFonts w:ascii="Arial" w:hAnsi="Arial" w:cs="Arial"/>
          <w:b/>
          <w:bCs/>
          <w:color w:val="auto"/>
          <w:sz w:val="20"/>
          <w:szCs w:val="20"/>
        </w:rPr>
      </w:pPr>
      <w:r w:rsidRPr="000C3880">
        <w:rPr>
          <w:rFonts w:ascii="Arial" w:hAnsi="Arial" w:cs="Arial"/>
          <w:b/>
          <w:bCs/>
          <w:color w:val="auto"/>
          <w:sz w:val="20"/>
          <w:szCs w:val="20"/>
        </w:rPr>
        <w:t>Zamawiający dopuszcza składanie ofert częściowych na poszczególne pakiety.</w:t>
      </w:r>
    </w:p>
    <w:p w:rsidR="00375413" w:rsidRPr="000C3880" w:rsidRDefault="00375413">
      <w:pPr>
        <w:pStyle w:val="Domyolnie"/>
        <w:numPr>
          <w:ilvl w:val="0"/>
          <w:numId w:val="22"/>
        </w:numPr>
        <w:ind w:left="425" w:hanging="425"/>
        <w:outlineLvl w:val="0"/>
        <w:rPr>
          <w:rFonts w:ascii="Arial" w:hAnsi="Arial" w:cs="Arial"/>
          <w:b/>
          <w:bCs/>
          <w:color w:val="C0504D"/>
          <w:sz w:val="20"/>
          <w:szCs w:val="20"/>
        </w:rPr>
      </w:pPr>
      <w:r w:rsidRPr="000C3880">
        <w:rPr>
          <w:rFonts w:ascii="Arial" w:hAnsi="Arial" w:cs="Arial"/>
          <w:b/>
          <w:bCs/>
          <w:sz w:val="20"/>
          <w:szCs w:val="20"/>
        </w:rPr>
        <w:t>Zamawiający nie przewiduje zawarcia umowy ramowej.</w:t>
      </w:r>
    </w:p>
    <w:p w:rsidR="00375413" w:rsidRPr="000C3880" w:rsidRDefault="00375413">
      <w:pPr>
        <w:pStyle w:val="Domyolnie"/>
        <w:numPr>
          <w:ilvl w:val="0"/>
          <w:numId w:val="22"/>
        </w:numPr>
        <w:ind w:left="425" w:hanging="425"/>
        <w:outlineLvl w:val="0"/>
        <w:rPr>
          <w:rFonts w:ascii="Arial" w:hAnsi="Arial" w:cs="Arial"/>
          <w:b/>
          <w:bCs/>
          <w:color w:val="C0504D"/>
          <w:sz w:val="20"/>
          <w:szCs w:val="20"/>
        </w:rPr>
      </w:pPr>
      <w:r w:rsidRPr="000C3880">
        <w:rPr>
          <w:rFonts w:ascii="Arial" w:hAnsi="Arial" w:cs="Arial"/>
          <w:b/>
          <w:bCs/>
          <w:sz w:val="20"/>
          <w:szCs w:val="20"/>
        </w:rPr>
        <w:t>Zamawiający nie przewiduje aukcji elektronicznej.</w:t>
      </w:r>
    </w:p>
    <w:p w:rsidR="00375413" w:rsidRPr="000C3880" w:rsidRDefault="00375413">
      <w:pPr>
        <w:pStyle w:val="Domyolnie"/>
        <w:numPr>
          <w:ilvl w:val="0"/>
          <w:numId w:val="22"/>
        </w:numPr>
        <w:ind w:left="425" w:hanging="425"/>
        <w:outlineLvl w:val="0"/>
        <w:rPr>
          <w:rFonts w:ascii="Arial" w:hAnsi="Arial" w:cs="Arial"/>
          <w:b/>
          <w:bCs/>
          <w:color w:val="C0504D"/>
          <w:sz w:val="20"/>
          <w:szCs w:val="20"/>
        </w:rPr>
      </w:pPr>
      <w:r w:rsidRPr="000C3880">
        <w:rPr>
          <w:rFonts w:ascii="Arial" w:hAnsi="Arial" w:cs="Arial"/>
          <w:b/>
          <w:bCs/>
          <w:sz w:val="20"/>
          <w:szCs w:val="20"/>
        </w:rPr>
        <w:t>Zamawiający nie przewiduje zwrotu kosztów udziału w postępowaniu.</w:t>
      </w:r>
    </w:p>
    <w:p w:rsidR="00375413" w:rsidRPr="000C3880" w:rsidRDefault="00375413">
      <w:pPr>
        <w:pStyle w:val="Domyolnie"/>
        <w:numPr>
          <w:ilvl w:val="0"/>
          <w:numId w:val="22"/>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rsidR="00375413" w:rsidRPr="000C3880" w:rsidRDefault="00375413">
      <w:pPr>
        <w:pStyle w:val="Lista-kontynuacja"/>
        <w:spacing w:after="0"/>
        <w:ind w:left="426"/>
        <w:jc w:val="both"/>
        <w:rPr>
          <w:rFonts w:ascii="Arial" w:hAnsi="Arial" w:cs="Arial"/>
        </w:rPr>
      </w:pPr>
      <w:r w:rsidRPr="000C3880">
        <w:rPr>
          <w:rFonts w:ascii="Arial" w:hAnsi="Arial" w:cs="Arial"/>
        </w:rPr>
        <w:t xml:space="preserve">Termin wykonania zamówienia: sukcesywnie przez </w:t>
      </w:r>
      <w:r w:rsidRPr="000C3880">
        <w:rPr>
          <w:rFonts w:ascii="Arial" w:hAnsi="Arial" w:cs="Arial"/>
          <w:b/>
          <w:bCs/>
        </w:rPr>
        <w:t>12 miesięcy</w:t>
      </w:r>
      <w:r w:rsidRPr="000C3880">
        <w:rPr>
          <w:rFonts w:ascii="Arial" w:hAnsi="Arial" w:cs="Arial"/>
        </w:rPr>
        <w:t xml:space="preserve"> licząc od daty zawarcia umowy.</w:t>
      </w:r>
    </w:p>
    <w:p w:rsidR="00375413" w:rsidRPr="000C3880" w:rsidRDefault="00375413">
      <w:pPr>
        <w:pStyle w:val="Lista"/>
        <w:numPr>
          <w:ilvl w:val="0"/>
          <w:numId w:val="22"/>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przypadku Wykonawców wspólnie ubiegających się o udzielenie zamówienia, warunek określony </w:t>
      </w:r>
      <w:r w:rsidRPr="000C3880">
        <w:rPr>
          <w:rFonts w:ascii="Arial" w:hAnsi="Arial" w:cs="Arial"/>
          <w:color w:val="auto"/>
          <w:sz w:val="20"/>
          <w:szCs w:val="20"/>
        </w:rPr>
        <w:br/>
        <w:t xml:space="preserve">w pkt 11 </w:t>
      </w:r>
      <w:proofErr w:type="spellStart"/>
      <w:r w:rsidRPr="000C388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o zamówienie. Warunek określony w pkt. 12 </w:t>
      </w:r>
      <w:r w:rsidRPr="000C3880">
        <w:rPr>
          <w:rFonts w:ascii="Arial" w:hAnsi="Arial" w:cs="Arial"/>
          <w:sz w:val="20"/>
          <w:szCs w:val="20"/>
        </w:rPr>
        <w:t>powinien spełniać każdy z Wykonawców indywidualnie.</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lastRenderedPageBreak/>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w:t>
      </w:r>
      <w:r w:rsidRPr="000C3880">
        <w:rPr>
          <w:rFonts w:ascii="Arial" w:hAnsi="Arial" w:cs="Arial"/>
          <w:color w:val="auto"/>
          <w:sz w:val="20"/>
          <w:szCs w:val="20"/>
          <w:u w:val="single"/>
        </w:rPr>
        <w:t>pisemne zobowiązanie</w:t>
      </w:r>
      <w:r w:rsidRPr="000C3880">
        <w:rPr>
          <w:rFonts w:ascii="Arial" w:hAnsi="Arial" w:cs="Arial"/>
          <w:color w:val="auto"/>
          <w:sz w:val="20"/>
          <w:szCs w:val="20"/>
        </w:rPr>
        <w:t xml:space="preserve"> tych podmiotów do oddania mu do dyspozycji niezbędnych zasobów na okres korzystania z nich przy wykonaniu zamówienia. </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Wykaz oświadczeń lub dokumentów, jakie mają dostarczyć Wykonawcy w celu potwierdzenia spełniania warunków udziału w postępowaniu:</w:t>
      </w:r>
    </w:p>
    <w:p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t>W celu potwierdzenia spełniania Warunków udziału w postępowaniu do oferty należy załączyć:</w:t>
      </w:r>
    </w:p>
    <w:p w:rsidR="00375413" w:rsidRPr="000C3880" w:rsidRDefault="00375413">
      <w:pPr>
        <w:pStyle w:val="Domyolnie"/>
        <w:numPr>
          <w:ilvl w:val="0"/>
          <w:numId w:val="14"/>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rsidR="00375413" w:rsidRPr="000C3880" w:rsidRDefault="00375413">
      <w:pPr>
        <w:pStyle w:val="Domyolnie"/>
        <w:numPr>
          <w:ilvl w:val="2"/>
          <w:numId w:val="11"/>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wykluczenia – wg </w:t>
      </w:r>
      <w:r w:rsidRPr="000C3880">
        <w:rPr>
          <w:rFonts w:ascii="Arial" w:hAnsi="Arial" w:cs="Arial"/>
          <w:b/>
          <w:bCs/>
          <w:i/>
          <w:iCs/>
          <w:color w:val="auto"/>
          <w:sz w:val="20"/>
          <w:szCs w:val="20"/>
          <w:u w:val="single"/>
        </w:rPr>
        <w:t>Załącznika Nr 5 do SIWZ</w:t>
      </w:r>
    </w:p>
    <w:p w:rsidR="00375413" w:rsidRPr="000C3880" w:rsidRDefault="00375413">
      <w:pPr>
        <w:pStyle w:val="Domyolnie"/>
        <w:numPr>
          <w:ilvl w:val="0"/>
          <w:numId w:val="12"/>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375413" w:rsidRPr="000C3880" w:rsidRDefault="00375413">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Pr="000C3880">
        <w:rPr>
          <w:rFonts w:ascii="Arial" w:hAnsi="Arial" w:cs="Arial"/>
          <w:i/>
          <w:iCs/>
        </w:rPr>
        <w:t xml:space="preserve">Listę podmiotów należących do tej samej grupy kapitałowej, o której mowa w art. 24 ust. 2 pkt 5 albo informację o tym, że Wykonawca nie należy do grupy kapitałowej – </w:t>
      </w:r>
      <w:r w:rsidRPr="000C3880">
        <w:rPr>
          <w:rFonts w:ascii="Arial" w:hAnsi="Arial" w:cs="Arial"/>
          <w:b/>
          <w:bCs/>
          <w:i/>
          <w:iCs/>
          <w:color w:val="000000"/>
          <w:u w:val="single"/>
        </w:rPr>
        <w:t>wg Załącznika Nr 7 do SIWZ</w:t>
      </w: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oferowane dostawy spełniają wymagania określone przez     Zamawiającego w SIWZ, Wykonawca jest zobowiązany do złożenia: </w:t>
      </w:r>
    </w:p>
    <w:p w:rsidR="00DA511F" w:rsidRPr="00DA511F" w:rsidRDefault="00375413" w:rsidP="00960197">
      <w:pPr>
        <w:pStyle w:val="Akapitzlist"/>
        <w:numPr>
          <w:ilvl w:val="3"/>
          <w:numId w:val="2"/>
        </w:numPr>
        <w:tabs>
          <w:tab w:val="clear" w:pos="2520"/>
        </w:tabs>
        <w:autoSpaceDE w:val="0"/>
        <w:autoSpaceDN w:val="0"/>
        <w:adjustRightInd w:val="0"/>
        <w:ind w:left="425" w:hanging="425"/>
        <w:jc w:val="both"/>
        <w:rPr>
          <w:rFonts w:ascii="Arial" w:hAnsi="Arial" w:cs="Arial"/>
          <w:i/>
          <w:iCs/>
          <w:color w:val="FF0000"/>
        </w:rPr>
      </w:pPr>
      <w:r w:rsidRPr="000C3880">
        <w:rPr>
          <w:rFonts w:ascii="Arial" w:hAnsi="Arial" w:cs="Arial"/>
          <w:i/>
          <w:iCs/>
          <w:sz w:val="20"/>
          <w:szCs w:val="20"/>
        </w:rPr>
        <w:t xml:space="preserve">Próbek oferowanego przedmiotu zamówienia, </w:t>
      </w:r>
      <w:r w:rsidRPr="000C3880">
        <w:rPr>
          <w:rFonts w:ascii="Arial" w:hAnsi="Arial" w:cs="Arial"/>
          <w:i/>
          <w:iCs/>
          <w:color w:val="000000"/>
          <w:sz w:val="20"/>
          <w:szCs w:val="20"/>
        </w:rPr>
        <w:t>na potwierdzenie zgodności przedmiotu zamówienia z wymogami Zamawiającego,</w:t>
      </w:r>
      <w:r w:rsidRPr="000C3880">
        <w:rPr>
          <w:rFonts w:ascii="Arial" w:hAnsi="Arial" w:cs="Arial"/>
          <w:i/>
          <w:iCs/>
          <w:sz w:val="20"/>
          <w:szCs w:val="20"/>
        </w:rPr>
        <w:t xml:space="preserve"> w ilościach określonych w OPZ – </w:t>
      </w:r>
      <w:r w:rsidR="006561B0">
        <w:rPr>
          <w:rFonts w:ascii="Arial" w:hAnsi="Arial" w:cs="Arial"/>
          <w:i/>
          <w:iCs/>
          <w:sz w:val="20"/>
          <w:szCs w:val="20"/>
        </w:rPr>
        <w:t>Z</w:t>
      </w:r>
      <w:r w:rsidRPr="000C3880">
        <w:rPr>
          <w:rFonts w:ascii="Arial" w:hAnsi="Arial" w:cs="Arial"/>
          <w:i/>
          <w:iCs/>
          <w:sz w:val="20"/>
          <w:szCs w:val="20"/>
        </w:rPr>
        <w:t xml:space="preserve">ałączniku </w:t>
      </w:r>
      <w:r w:rsidR="006561B0">
        <w:rPr>
          <w:rFonts w:ascii="Arial" w:hAnsi="Arial" w:cs="Arial"/>
          <w:i/>
          <w:iCs/>
          <w:sz w:val="20"/>
          <w:szCs w:val="20"/>
        </w:rPr>
        <w:t xml:space="preserve">nr 1 do </w:t>
      </w:r>
      <w:proofErr w:type="spellStart"/>
      <w:r w:rsidR="006561B0">
        <w:rPr>
          <w:rFonts w:ascii="Arial" w:hAnsi="Arial" w:cs="Arial"/>
          <w:i/>
          <w:iCs/>
          <w:sz w:val="20"/>
          <w:szCs w:val="20"/>
        </w:rPr>
        <w:t>S</w:t>
      </w:r>
      <w:r w:rsidR="00D33D74">
        <w:rPr>
          <w:rFonts w:ascii="Arial" w:hAnsi="Arial" w:cs="Arial"/>
          <w:i/>
          <w:iCs/>
          <w:sz w:val="20"/>
          <w:szCs w:val="20"/>
        </w:rPr>
        <w:t>iwz</w:t>
      </w:r>
      <w:proofErr w:type="spellEnd"/>
      <w:r w:rsidR="00D33D74">
        <w:rPr>
          <w:rFonts w:ascii="Arial" w:hAnsi="Arial" w:cs="Arial"/>
          <w:i/>
          <w:iCs/>
          <w:sz w:val="20"/>
          <w:szCs w:val="20"/>
        </w:rPr>
        <w:t xml:space="preserve"> </w:t>
      </w:r>
      <w:r w:rsidR="00DA511F">
        <w:rPr>
          <w:rFonts w:ascii="Arial" w:hAnsi="Arial" w:cs="Arial"/>
          <w:i/>
          <w:iCs/>
          <w:sz w:val="20"/>
          <w:szCs w:val="20"/>
        </w:rPr>
        <w:t>– dotyczy:</w:t>
      </w:r>
    </w:p>
    <w:p w:rsidR="00375413" w:rsidRDefault="00DA511F" w:rsidP="000B11F8">
      <w:pPr>
        <w:pStyle w:val="Akapitzlist"/>
        <w:autoSpaceDE w:val="0"/>
        <w:autoSpaceDN w:val="0"/>
        <w:adjustRightInd w:val="0"/>
        <w:ind w:left="425"/>
        <w:jc w:val="both"/>
        <w:rPr>
          <w:rFonts w:ascii="Arial" w:hAnsi="Arial" w:cs="Arial"/>
          <w:i/>
          <w:iCs/>
          <w:sz w:val="20"/>
          <w:szCs w:val="20"/>
        </w:rPr>
      </w:pPr>
      <w:r>
        <w:rPr>
          <w:rFonts w:ascii="Arial" w:hAnsi="Arial" w:cs="Arial"/>
          <w:i/>
          <w:iCs/>
          <w:sz w:val="20"/>
          <w:szCs w:val="20"/>
        </w:rPr>
        <w:t>1/</w:t>
      </w:r>
      <w:r w:rsidR="006561B0">
        <w:rPr>
          <w:rFonts w:ascii="Arial" w:hAnsi="Arial" w:cs="Arial"/>
          <w:i/>
          <w:iCs/>
          <w:sz w:val="20"/>
          <w:szCs w:val="20"/>
        </w:rPr>
        <w:t xml:space="preserve"> </w:t>
      </w:r>
      <w:r>
        <w:rPr>
          <w:rFonts w:ascii="Arial" w:hAnsi="Arial" w:cs="Arial"/>
          <w:i/>
          <w:iCs/>
          <w:sz w:val="20"/>
          <w:szCs w:val="20"/>
        </w:rPr>
        <w:t>Pakietu nr 4 – po 1 sztuce z pozycji 3 -13.</w:t>
      </w:r>
    </w:p>
    <w:p w:rsidR="00DA511F" w:rsidRDefault="00DA511F" w:rsidP="000B11F8">
      <w:pPr>
        <w:pStyle w:val="Akapitzlist"/>
        <w:autoSpaceDE w:val="0"/>
        <w:autoSpaceDN w:val="0"/>
        <w:adjustRightInd w:val="0"/>
        <w:ind w:left="425"/>
        <w:jc w:val="both"/>
        <w:rPr>
          <w:rFonts w:ascii="Arial" w:hAnsi="Arial" w:cs="Arial"/>
          <w:i/>
          <w:iCs/>
          <w:sz w:val="20"/>
          <w:szCs w:val="20"/>
        </w:rPr>
      </w:pPr>
      <w:r>
        <w:rPr>
          <w:rFonts w:ascii="Arial" w:hAnsi="Arial" w:cs="Arial"/>
          <w:i/>
          <w:iCs/>
          <w:sz w:val="20"/>
          <w:szCs w:val="20"/>
        </w:rPr>
        <w:t>2/ Pakietu nr 5 – po 1 sztuce z pozycji</w:t>
      </w:r>
      <w:r w:rsidR="000B11F8">
        <w:rPr>
          <w:rFonts w:ascii="Arial" w:hAnsi="Arial" w:cs="Arial"/>
          <w:i/>
          <w:iCs/>
          <w:sz w:val="20"/>
          <w:szCs w:val="20"/>
        </w:rPr>
        <w:t xml:space="preserve"> 1 -24</w:t>
      </w:r>
      <w:r>
        <w:rPr>
          <w:rFonts w:ascii="Arial" w:hAnsi="Arial" w:cs="Arial"/>
          <w:i/>
          <w:iCs/>
          <w:sz w:val="20"/>
          <w:szCs w:val="20"/>
        </w:rPr>
        <w:t>.</w:t>
      </w:r>
    </w:p>
    <w:p w:rsidR="00DA511F" w:rsidRPr="00144469" w:rsidRDefault="00DA511F" w:rsidP="000B11F8">
      <w:pPr>
        <w:autoSpaceDE w:val="0"/>
        <w:autoSpaceDN w:val="0"/>
        <w:adjustRightInd w:val="0"/>
        <w:ind w:left="425"/>
        <w:jc w:val="both"/>
        <w:rPr>
          <w:rFonts w:ascii="Arial" w:hAnsi="Arial" w:cs="Arial"/>
          <w:bCs/>
          <w:i/>
          <w:iCs/>
          <w:color w:val="000000"/>
        </w:rPr>
      </w:pPr>
      <w:r w:rsidRPr="00144469">
        <w:rPr>
          <w:rFonts w:ascii="Arial" w:hAnsi="Arial" w:cs="Arial"/>
          <w:bCs/>
          <w:i/>
          <w:iCs/>
          <w:color w:val="000000"/>
        </w:rPr>
        <w:t xml:space="preserve">Wszystkie dostarczone próbki powinny być w oryginalnych opakowaniach handlowych zgodnie </w:t>
      </w:r>
      <w:r w:rsidRPr="00144469">
        <w:rPr>
          <w:rFonts w:ascii="Arial" w:hAnsi="Arial" w:cs="Arial"/>
          <w:bCs/>
          <w:i/>
          <w:iCs/>
          <w:color w:val="000000"/>
        </w:rPr>
        <w:br/>
        <w:t>z oferowanym asortymentem, oznaczone numerem pakietu i numerem pozycji w pakiecie.</w:t>
      </w:r>
    </w:p>
    <w:p w:rsidR="006561B0" w:rsidRPr="006561B0" w:rsidRDefault="006561B0" w:rsidP="00960197">
      <w:pPr>
        <w:pStyle w:val="Akapitzlist"/>
        <w:numPr>
          <w:ilvl w:val="3"/>
          <w:numId w:val="2"/>
        </w:numPr>
        <w:tabs>
          <w:tab w:val="clear" w:pos="2520"/>
        </w:tabs>
        <w:autoSpaceDE w:val="0"/>
        <w:autoSpaceDN w:val="0"/>
        <w:adjustRightInd w:val="0"/>
        <w:spacing w:before="120"/>
        <w:ind w:left="425" w:hanging="425"/>
        <w:jc w:val="both"/>
        <w:rPr>
          <w:rFonts w:ascii="Arial" w:hAnsi="Arial" w:cs="Arial"/>
          <w:i/>
          <w:iCs/>
          <w:sz w:val="20"/>
          <w:szCs w:val="20"/>
        </w:rPr>
      </w:pPr>
      <w:r w:rsidRPr="006561B0">
        <w:rPr>
          <w:rFonts w:ascii="Arial" w:hAnsi="Arial" w:cs="Arial"/>
          <w:i/>
          <w:iCs/>
          <w:sz w:val="20"/>
          <w:szCs w:val="20"/>
        </w:rPr>
        <w:t xml:space="preserve">Kart danych technicznych bądź kart charakterystyki wystawionych przez producenta wyrobu, </w:t>
      </w:r>
      <w:r w:rsidRPr="006561B0">
        <w:rPr>
          <w:rFonts w:ascii="Arial" w:hAnsi="Arial" w:cs="Arial"/>
          <w:i/>
          <w:sz w:val="20"/>
          <w:szCs w:val="20"/>
        </w:rPr>
        <w:t xml:space="preserve">na potwierdzenie parametrów wymaganych w OPZ  - </w:t>
      </w:r>
      <w:r w:rsidRPr="006561B0">
        <w:rPr>
          <w:rFonts w:ascii="Arial" w:hAnsi="Arial" w:cs="Arial"/>
          <w:i/>
          <w:iCs/>
          <w:sz w:val="20"/>
          <w:szCs w:val="20"/>
        </w:rPr>
        <w:t>dotyczy pakietów numer 4,</w:t>
      </w:r>
      <w:r w:rsidR="000B11F8">
        <w:rPr>
          <w:rFonts w:ascii="Arial" w:hAnsi="Arial" w:cs="Arial"/>
          <w:i/>
          <w:iCs/>
          <w:sz w:val="20"/>
          <w:szCs w:val="20"/>
        </w:rPr>
        <w:t xml:space="preserve"> </w:t>
      </w:r>
      <w:r w:rsidRPr="006561B0">
        <w:rPr>
          <w:rFonts w:ascii="Arial" w:hAnsi="Arial" w:cs="Arial"/>
          <w:i/>
          <w:iCs/>
          <w:sz w:val="20"/>
          <w:szCs w:val="20"/>
        </w:rPr>
        <w:t>5.</w:t>
      </w: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lastRenderedPageBreak/>
        <w:t xml:space="preserve">Pozostałe dokumenty wymagane w ofercie: </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 i podpisany </w:t>
      </w:r>
      <w:r w:rsidRPr="000C3880">
        <w:rPr>
          <w:rFonts w:ascii="Arial" w:hAnsi="Arial" w:cs="Arial"/>
          <w:b/>
          <w:bCs/>
          <w:i/>
          <w:iCs/>
          <w:color w:val="auto"/>
          <w:sz w:val="20"/>
          <w:szCs w:val="20"/>
        </w:rPr>
        <w:t>Formularz Ofertowy – wg</w:t>
      </w:r>
      <w:r w:rsidRPr="000C3880">
        <w:rPr>
          <w:rFonts w:ascii="Arial" w:hAnsi="Arial" w:cs="Arial"/>
          <w:i/>
          <w:iCs/>
          <w:color w:val="auto"/>
          <w:sz w:val="20"/>
          <w:szCs w:val="20"/>
        </w:rPr>
        <w:t xml:space="preserve"> </w:t>
      </w:r>
      <w:r w:rsidRPr="000C3880">
        <w:rPr>
          <w:rFonts w:ascii="Arial" w:hAnsi="Arial" w:cs="Arial"/>
          <w:b/>
          <w:bCs/>
          <w:i/>
          <w:iCs/>
          <w:color w:val="auto"/>
          <w:sz w:val="20"/>
          <w:szCs w:val="20"/>
        </w:rPr>
        <w:t>Załącznika Nr 3 do SIWZ</w:t>
      </w:r>
      <w:r w:rsidRPr="000C3880">
        <w:rPr>
          <w:rFonts w:ascii="Arial" w:hAnsi="Arial" w:cs="Arial"/>
          <w:i/>
          <w:iCs/>
          <w:color w:val="auto"/>
          <w:sz w:val="20"/>
          <w:szCs w:val="20"/>
        </w:rPr>
        <w:t>,</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Wypełniony(e) i podpisany(e) </w:t>
      </w:r>
      <w:r w:rsidRPr="000C3880">
        <w:rPr>
          <w:rFonts w:ascii="Arial" w:hAnsi="Arial" w:cs="Arial"/>
          <w:b/>
          <w:bCs/>
          <w:i/>
          <w:iCs/>
          <w:color w:val="auto"/>
          <w:sz w:val="20"/>
          <w:szCs w:val="20"/>
        </w:rPr>
        <w:t>Formularz(e) cenowy(e) – wg Załącznika Nr 6.1 – 6.</w:t>
      </w:r>
      <w:r w:rsidR="00C959D9">
        <w:rPr>
          <w:rFonts w:ascii="Arial" w:hAnsi="Arial" w:cs="Arial"/>
          <w:b/>
          <w:bCs/>
          <w:i/>
          <w:iCs/>
          <w:color w:val="auto"/>
          <w:sz w:val="20"/>
          <w:szCs w:val="20"/>
        </w:rPr>
        <w:t>10</w:t>
      </w:r>
      <w:r w:rsidRPr="000C3880">
        <w:rPr>
          <w:rFonts w:ascii="Arial" w:hAnsi="Arial" w:cs="Arial"/>
          <w:b/>
          <w:bCs/>
          <w:i/>
          <w:iCs/>
          <w:color w:val="auto"/>
          <w:sz w:val="20"/>
          <w:szCs w:val="20"/>
        </w:rPr>
        <w:t xml:space="preserve"> do SIWZ.</w:t>
      </w:r>
    </w:p>
    <w:p w:rsidR="00375413" w:rsidRPr="000C3880" w:rsidRDefault="00375413">
      <w:pPr>
        <w:pStyle w:val="WW-Tekstpodstawowywcity2"/>
        <w:numPr>
          <w:ilvl w:val="0"/>
          <w:numId w:val="23"/>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 xml:space="preserve">Niniejsze postępowanie prowadzone jest w języku polskim. </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Wszelkie oświadczenia, wnioski, zawiadomienia oraz informacje będą przekazywane przez Zamawiającego i Wykonawców pisemnie faksem lub drogą elektroniczną.</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rsidR="00375413" w:rsidRPr="000C3880" w:rsidRDefault="00375413">
      <w:pPr>
        <w:pStyle w:val="WW-Tekstpodstawowywcity2"/>
        <w:numPr>
          <w:ilvl w:val="0"/>
          <w:numId w:val="32"/>
        </w:numPr>
        <w:spacing w:before="120"/>
        <w:ind w:left="357" w:hanging="357"/>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rsidR="00375413" w:rsidRPr="000C3880" w:rsidRDefault="00627DB5">
      <w:pPr>
        <w:pStyle w:val="Lista"/>
        <w:spacing w:before="60"/>
        <w:ind w:left="567" w:firstLine="0"/>
        <w:rPr>
          <w:rFonts w:ascii="Arial" w:hAnsi="Arial" w:cs="Arial"/>
          <w:b/>
          <w:bCs/>
        </w:rPr>
      </w:pPr>
      <w:r>
        <w:rPr>
          <w:rFonts w:ascii="Arial" w:hAnsi="Arial" w:cs="Arial"/>
          <w:b/>
        </w:rPr>
        <w:t>Martę Mikulską</w:t>
      </w:r>
      <w:r w:rsidR="00375413" w:rsidRPr="000C3880">
        <w:rPr>
          <w:rFonts w:ascii="Arial" w:hAnsi="Arial" w:cs="Arial"/>
        </w:rPr>
        <w:t xml:space="preserve"> </w:t>
      </w:r>
      <w:r w:rsidR="00375413" w:rsidRPr="000C3880">
        <w:rPr>
          <w:rFonts w:ascii="Arial" w:hAnsi="Arial" w:cs="Arial"/>
          <w:b/>
          <w:bCs/>
        </w:rPr>
        <w:t>- Dział Zamówień Publicznych,</w:t>
      </w:r>
    </w:p>
    <w:p w:rsidR="00375413" w:rsidRPr="000C3880" w:rsidRDefault="00627DB5">
      <w:pPr>
        <w:pStyle w:val="Lista"/>
        <w:spacing w:before="60"/>
        <w:ind w:left="567" w:firstLine="0"/>
        <w:rPr>
          <w:rFonts w:ascii="Arial" w:hAnsi="Arial" w:cs="Arial"/>
          <w:b/>
          <w:bCs/>
          <w:lang w:val="en-US"/>
        </w:rPr>
      </w:pPr>
      <w:r w:rsidRPr="000C3880">
        <w:rPr>
          <w:rFonts w:ascii="Arial" w:hAnsi="Arial" w:cs="Arial"/>
          <w:b/>
          <w:bCs/>
          <w:lang w:val="en-US"/>
        </w:rPr>
        <w:t>T</w:t>
      </w:r>
      <w:r w:rsidR="00375413" w:rsidRPr="000C3880">
        <w:rPr>
          <w:rFonts w:ascii="Arial" w:hAnsi="Arial" w:cs="Arial"/>
          <w:b/>
          <w:bCs/>
          <w:lang w:val="en-US"/>
        </w:rPr>
        <w:t>el</w:t>
      </w:r>
      <w:r>
        <w:rPr>
          <w:rFonts w:ascii="Arial" w:hAnsi="Arial" w:cs="Arial"/>
          <w:b/>
          <w:bCs/>
          <w:lang w:val="en-US"/>
        </w:rPr>
        <w:t>.</w:t>
      </w:r>
      <w:r w:rsidR="00375413" w:rsidRPr="000C3880">
        <w:rPr>
          <w:rFonts w:ascii="Arial" w:hAnsi="Arial" w:cs="Arial"/>
          <w:b/>
          <w:bCs/>
          <w:lang w:val="en-US"/>
        </w:rPr>
        <w:t xml:space="preserve">: +48 24 364 51 24, fax: +48 24 364 51 02, e-mail: </w:t>
      </w:r>
      <w:hyperlink r:id="rId8" w:history="1">
        <w:r w:rsidR="00375413" w:rsidRPr="000C3880">
          <w:rPr>
            <w:rStyle w:val="Hipercze"/>
            <w:rFonts w:ascii="Arial" w:hAnsi="Arial" w:cs="Arial"/>
            <w:b/>
            <w:bCs/>
            <w:color w:val="auto"/>
            <w:lang w:val="en-US"/>
          </w:rPr>
          <w:t>zamowienia_publiczne@plockizoz.pl</w:t>
        </w:r>
      </w:hyperlink>
      <w:r w:rsidR="00375413" w:rsidRPr="000C3880">
        <w:rPr>
          <w:rFonts w:ascii="Arial" w:hAnsi="Arial" w:cs="Arial"/>
          <w:b/>
          <w:bCs/>
          <w:lang w:val="en-US"/>
        </w:rPr>
        <w:t>.</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Zamawiający nie zamierza zwoływać zebrania Wykonawców.</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Termin związania ofertą wynosi 30 dni od dnia składania ofert.</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Opis sposobu przygotowania ofert.</w:t>
      </w:r>
    </w:p>
    <w:p w:rsidR="00375413" w:rsidRPr="000C3880" w:rsidRDefault="00375413">
      <w:pPr>
        <w:pStyle w:val="Akapitzlist1"/>
        <w:widowControl w:val="0"/>
        <w:suppressAutoHyphens/>
        <w:spacing w:before="60"/>
        <w:ind w:left="0"/>
        <w:jc w:val="both"/>
        <w:rPr>
          <w:rFonts w:ascii="Arial" w:hAnsi="Arial" w:cs="Arial"/>
          <w:vanish/>
          <w:sz w:val="20"/>
          <w:szCs w:val="20"/>
        </w:rPr>
      </w:pPr>
      <w:r w:rsidRPr="000C3880">
        <w:rPr>
          <w:rFonts w:ascii="Arial" w:hAnsi="Arial" w:cs="Arial"/>
          <w:sz w:val="20"/>
          <w:szCs w:val="20"/>
        </w:rPr>
        <w:t xml:space="preserve">20.1. </w:t>
      </w: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WW-Tekstpodstawowywcity21"/>
        <w:numPr>
          <w:ilvl w:val="1"/>
          <w:numId w:val="13"/>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WW-Tekstpodstawowywcity21"/>
        <w:numPr>
          <w:ilvl w:val="1"/>
          <w:numId w:val="33"/>
        </w:numPr>
        <w:tabs>
          <w:tab w:val="left" w:pos="540"/>
        </w:tabs>
        <w:spacing w:before="60"/>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lastRenderedPageBreak/>
        <w:t>Zaleca się, aby wszystkie zapisane strony oferty (a nie kartki) wraz z załącznikami były jednoznacznie ponumerowane, a także podpisane przez osobę lub osoby podpisujące ofertę.</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0C3880">
        <w:rPr>
          <w:rFonts w:ascii="Arial" w:hAnsi="Arial" w:cs="Arial"/>
          <w:sz w:val="20"/>
          <w:szCs w:val="20"/>
        </w:rPr>
        <w:br/>
        <w:t>z dnia 16 kwietnia 1993 roku o zwalczaniu nieuczciw</w:t>
      </w:r>
      <w:r w:rsidRPr="000C3880">
        <w:rPr>
          <w:rFonts w:ascii="Arial" w:hAnsi="Arial" w:cs="Arial"/>
          <w:color w:val="auto"/>
          <w:sz w:val="20"/>
          <w:szCs w:val="20"/>
        </w:rPr>
        <w:t>ej konkurencji (t</w:t>
      </w:r>
      <w:r w:rsidRPr="000C3880">
        <w:rPr>
          <w:rFonts w:ascii="Arial" w:hAnsi="Arial" w:cs="Arial"/>
          <w:color w:val="auto"/>
          <w:sz w:val="20"/>
          <w:szCs w:val="20"/>
          <w:shd w:val="clear" w:color="auto" w:fill="FFFFFF"/>
        </w:rPr>
        <w:t>ekst jednolity: Dz. U. z 2003 r. nr 153, poz. 1503)</w:t>
      </w:r>
      <w:r w:rsidRPr="000C3880">
        <w:rPr>
          <w:rFonts w:ascii="Arial" w:hAnsi="Arial" w:cs="Arial"/>
          <w:color w:val="auto"/>
          <w:sz w:val="20"/>
          <w:szCs w:val="20"/>
        </w:rPr>
        <w:t>.</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składania ofert.</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1C68DF">
        <w:rPr>
          <w:b/>
          <w:bCs/>
          <w:color w:val="auto"/>
          <w:sz w:val="20"/>
          <w:szCs w:val="20"/>
        </w:rPr>
        <w:t xml:space="preserve">dnia </w:t>
      </w:r>
      <w:r w:rsidR="00031A71">
        <w:rPr>
          <w:b/>
          <w:bCs/>
          <w:color w:val="auto"/>
          <w:sz w:val="20"/>
          <w:szCs w:val="20"/>
        </w:rPr>
        <w:t>16 października</w:t>
      </w:r>
      <w:r w:rsidRPr="000C3880">
        <w:rPr>
          <w:b/>
          <w:bCs/>
          <w:color w:val="auto"/>
          <w:sz w:val="20"/>
          <w:szCs w:val="20"/>
        </w:rPr>
        <w:t xml:space="preserve"> 2014 roku do godz. </w:t>
      </w:r>
      <w:r w:rsidR="00031A71">
        <w:rPr>
          <w:b/>
          <w:bCs/>
          <w:color w:val="auto"/>
          <w:sz w:val="20"/>
          <w:szCs w:val="20"/>
        </w:rPr>
        <w:t>9:30</w:t>
      </w:r>
      <w:r w:rsidRPr="000C3880">
        <w:rPr>
          <w:b/>
          <w:bCs/>
          <w:color w:val="000000"/>
          <w:sz w:val="20"/>
          <w:szCs w:val="20"/>
        </w:rPr>
        <w:t xml:space="preserve"> </w:t>
      </w:r>
      <w:r w:rsidRPr="000C3880">
        <w:rPr>
          <w:color w:val="auto"/>
          <w:sz w:val="20"/>
          <w:szCs w:val="20"/>
        </w:rPr>
        <w:t xml:space="preserve">w siedzibie Zamawiającego: Płocki Zakład Opieki Zdrowotnej </w:t>
      </w:r>
      <w:r w:rsidR="00031A71">
        <w:rPr>
          <w:color w:val="auto"/>
          <w:sz w:val="20"/>
          <w:szCs w:val="20"/>
        </w:rPr>
        <w:br/>
      </w:r>
      <w:r w:rsidRPr="000C3880">
        <w:rPr>
          <w:color w:val="auto"/>
          <w:sz w:val="20"/>
          <w:szCs w:val="20"/>
        </w:rPr>
        <w:t>Sp. z o.o., ul. Kościuszki 28, 09-402 Płock, Dział Zamówień Publicznych, pok. Nr 203.</w:t>
      </w:r>
    </w:p>
    <w:p w:rsidR="00375413" w:rsidRPr="000C3880" w:rsidRDefault="00375413">
      <w:pPr>
        <w:pStyle w:val="Tekstpodstawowy2"/>
        <w:numPr>
          <w:ilvl w:val="1"/>
          <w:numId w:val="32"/>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rsidR="00375413" w:rsidRPr="000C3880" w:rsidRDefault="00375413">
      <w:pPr>
        <w:pStyle w:val="Tekstpodstawowy2"/>
        <w:ind w:left="539"/>
        <w:jc w:val="both"/>
        <w:rPr>
          <w:b/>
          <w:bCs/>
          <w:color w:val="auto"/>
          <w:sz w:val="20"/>
          <w:szCs w:val="20"/>
        </w:rPr>
      </w:pPr>
      <w:r w:rsidRPr="000C3880">
        <w:rPr>
          <w:b/>
          <w:bCs/>
          <w:color w:val="auto"/>
          <w:sz w:val="20"/>
          <w:szCs w:val="20"/>
        </w:rPr>
        <w:t xml:space="preserve">Płocki Zakład Opieki Zdrowotnej Sp. z o.o., ul. Kościuszki 28, 09 – 402 Płock, Dział Zamówień Publicznych, pok. Nr 203 </w:t>
      </w:r>
    </w:p>
    <w:p w:rsidR="00375413" w:rsidRPr="000C3880" w:rsidRDefault="00375413">
      <w:pPr>
        <w:pStyle w:val="Tekstpodstawowy2"/>
        <w:spacing w:before="120"/>
        <w:ind w:left="539"/>
        <w:jc w:val="both"/>
        <w:rPr>
          <w:color w:val="auto"/>
          <w:sz w:val="20"/>
          <w:szCs w:val="20"/>
        </w:rPr>
      </w:pPr>
      <w:r w:rsidRPr="000C3880">
        <w:rPr>
          <w:color w:val="auto"/>
          <w:sz w:val="20"/>
          <w:szCs w:val="20"/>
        </w:rPr>
        <w:t xml:space="preserve">oraz oznakowane następująco: </w:t>
      </w:r>
    </w:p>
    <w:p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Pr="000C3880">
        <w:rPr>
          <w:b/>
          <w:bCs/>
          <w:color w:val="000000"/>
          <w:sz w:val="20"/>
          <w:szCs w:val="20"/>
        </w:rPr>
        <w:t xml:space="preserve">Oferta na </w:t>
      </w:r>
      <w:r w:rsidRPr="000C3880">
        <w:rPr>
          <w:b/>
          <w:bCs/>
          <w:color w:val="auto"/>
          <w:sz w:val="20"/>
          <w:szCs w:val="20"/>
        </w:rPr>
        <w:t xml:space="preserve">dostawę </w:t>
      </w:r>
      <w:r w:rsidR="001C68DF" w:rsidRPr="001C68DF">
        <w:rPr>
          <w:rFonts w:eastAsia="Times New Roman"/>
          <w:b/>
          <w:color w:val="000000"/>
          <w:sz w:val="20"/>
          <w:szCs w:val="20"/>
        </w:rPr>
        <w:t xml:space="preserve">materiałów opatrunkowych i </w:t>
      </w:r>
      <w:r w:rsidR="0064176B">
        <w:rPr>
          <w:rFonts w:eastAsia="Times New Roman"/>
          <w:b/>
          <w:color w:val="000000"/>
          <w:sz w:val="20"/>
          <w:szCs w:val="20"/>
        </w:rPr>
        <w:t>higienicznych,</w:t>
      </w:r>
      <w:r w:rsidR="001C68DF" w:rsidRPr="001C68DF">
        <w:rPr>
          <w:rFonts w:eastAsia="Times New Roman"/>
          <w:b/>
          <w:color w:val="000000"/>
          <w:sz w:val="20"/>
          <w:szCs w:val="20"/>
        </w:rPr>
        <w:t xml:space="preserve"> wosku kostnego</w:t>
      </w:r>
      <w:r w:rsidR="0064176B">
        <w:rPr>
          <w:rFonts w:eastAsia="Times New Roman"/>
          <w:b/>
          <w:color w:val="000000"/>
          <w:sz w:val="20"/>
          <w:szCs w:val="20"/>
        </w:rPr>
        <w:t xml:space="preserve"> oraz folii operacyjnej</w:t>
      </w:r>
      <w:r w:rsidRPr="000C3880">
        <w:rPr>
          <w:b/>
          <w:bCs/>
          <w:color w:val="000000"/>
          <w:sz w:val="20"/>
          <w:szCs w:val="20"/>
        </w:rPr>
        <w:t xml:space="preserve">” </w:t>
      </w:r>
      <w:r w:rsidRPr="000C3880">
        <w:rPr>
          <w:b/>
          <w:bCs/>
          <w:color w:val="auto"/>
          <w:sz w:val="20"/>
          <w:szCs w:val="20"/>
        </w:rPr>
        <w:t xml:space="preserve">Nr sprawy </w:t>
      </w:r>
      <w:r w:rsidR="001C68DF">
        <w:rPr>
          <w:b/>
          <w:bCs/>
          <w:color w:val="000000"/>
          <w:sz w:val="20"/>
          <w:szCs w:val="20"/>
        </w:rPr>
        <w:t>PZOZ/DZP/382/46</w:t>
      </w:r>
      <w:r w:rsidRPr="000C3880">
        <w:rPr>
          <w:b/>
          <w:bCs/>
          <w:color w:val="000000"/>
          <w:sz w:val="20"/>
          <w:szCs w:val="20"/>
        </w:rPr>
        <w:t>PN/14</w:t>
      </w:r>
      <w:r w:rsidRPr="000C3880">
        <w:rPr>
          <w:b/>
          <w:bCs/>
          <w:color w:val="auto"/>
          <w:sz w:val="20"/>
          <w:szCs w:val="20"/>
        </w:rPr>
        <w:t xml:space="preserve"> – nie otwierać przed ………….. roku </w:t>
      </w:r>
      <w:proofErr w:type="spellStart"/>
      <w:r w:rsidRPr="000C3880">
        <w:rPr>
          <w:b/>
          <w:bCs/>
          <w:color w:val="auto"/>
          <w:sz w:val="20"/>
          <w:szCs w:val="20"/>
        </w:rPr>
        <w:t>godz</w:t>
      </w:r>
      <w:proofErr w:type="spellEnd"/>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Oferty złożone po terminie będą zwrócone Wykonawcom niezwłocznie.</w:t>
      </w:r>
    </w:p>
    <w:p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otwarcia ofert.</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0C3880">
        <w:rPr>
          <w:rFonts w:ascii="Arial" w:hAnsi="Arial" w:cs="Arial"/>
        </w:rPr>
        <w:t xml:space="preserve"> </w:t>
      </w:r>
      <w:r w:rsidR="00031A71" w:rsidRPr="00031A71">
        <w:rPr>
          <w:rFonts w:ascii="Arial" w:hAnsi="Arial" w:cs="Arial"/>
          <w:b/>
        </w:rPr>
        <w:t>16 października</w:t>
      </w:r>
      <w:r w:rsidR="001C68DF">
        <w:rPr>
          <w:rFonts w:ascii="Arial" w:hAnsi="Arial" w:cs="Arial"/>
          <w:b/>
          <w:bCs/>
        </w:rPr>
        <w:t xml:space="preserve"> 2014 roku o godz. </w:t>
      </w:r>
      <w:r w:rsidR="00031A71">
        <w:rPr>
          <w:rFonts w:ascii="Arial" w:hAnsi="Arial" w:cs="Arial"/>
          <w:b/>
          <w:bCs/>
        </w:rPr>
        <w:t>10:00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Otwarcie ofert jest jawne. Bezpośrednio przed otwarciem ofert Zamawiający poda kwotę, jaką zamierza przeznaczyć na sfinansowanie zamówienia.</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22.3.</w:t>
      </w:r>
    </w:p>
    <w:p w:rsidR="00375413" w:rsidRPr="000C3880" w:rsidRDefault="00375413">
      <w:pPr>
        <w:pStyle w:val="Lista"/>
        <w:numPr>
          <w:ilvl w:val="0"/>
          <w:numId w:val="32"/>
        </w:numPr>
        <w:spacing w:before="120"/>
        <w:ind w:left="437" w:hanging="437"/>
        <w:rPr>
          <w:rFonts w:ascii="Arial" w:hAnsi="Arial" w:cs="Arial"/>
          <w:b/>
          <w:bCs/>
          <w:color w:val="000000"/>
        </w:rPr>
      </w:pPr>
      <w:r w:rsidRPr="000C3880">
        <w:rPr>
          <w:rFonts w:ascii="Arial" w:hAnsi="Arial" w:cs="Arial"/>
          <w:b/>
          <w:bCs/>
          <w:color w:val="000000"/>
        </w:rPr>
        <w:t>Opis sposobu obliczenia ceny.</w:t>
      </w:r>
    </w:p>
    <w:p w:rsidR="00375413" w:rsidRPr="000C3880"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375413" w:rsidRPr="000C3880"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Cenę oferty należy wyliczyć zgodnie z formularzami cenowym</w:t>
      </w:r>
      <w:r w:rsidR="001C68DF">
        <w:rPr>
          <w:rFonts w:ascii="Arial" w:hAnsi="Arial" w:cs="Arial"/>
        </w:rPr>
        <w:t>i – wg załączników nr  6.1 – 6.9</w:t>
      </w:r>
      <w:r w:rsidRPr="000C3880">
        <w:rPr>
          <w:rFonts w:ascii="Arial" w:hAnsi="Arial" w:cs="Arial"/>
        </w:rPr>
        <w:t xml:space="preserve"> do </w:t>
      </w:r>
      <w:proofErr w:type="spellStart"/>
      <w:r w:rsidR="001C68DF">
        <w:rPr>
          <w:rFonts w:ascii="Arial" w:hAnsi="Arial" w:cs="Arial"/>
        </w:rPr>
        <w:t>S</w:t>
      </w:r>
      <w:r w:rsidRPr="000C3880">
        <w:rPr>
          <w:rFonts w:ascii="Arial" w:hAnsi="Arial" w:cs="Arial"/>
        </w:rPr>
        <w:t>iwz</w:t>
      </w:r>
      <w:proofErr w:type="spellEnd"/>
      <w:r w:rsidRPr="000C3880">
        <w:rPr>
          <w:rFonts w:ascii="Arial" w:hAnsi="Arial" w:cs="Arial"/>
        </w:rPr>
        <w:t>, z dokładnością do dwóch miejsc po przecinku.</w:t>
      </w:r>
    </w:p>
    <w:p w:rsidR="00375413" w:rsidRPr="000C3880" w:rsidRDefault="00375413">
      <w:pPr>
        <w:pStyle w:val="WW-Tekstpodstawowywcity2"/>
        <w:numPr>
          <w:ilvl w:val="1"/>
          <w:numId w:val="32"/>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rsidR="00375413" w:rsidRPr="000C3880" w:rsidRDefault="00375413">
      <w:pPr>
        <w:pStyle w:val="Lista"/>
        <w:numPr>
          <w:ilvl w:val="0"/>
          <w:numId w:val="32"/>
        </w:numPr>
        <w:spacing w:before="120"/>
        <w:ind w:left="426" w:hanging="426"/>
        <w:jc w:val="both"/>
        <w:rPr>
          <w:rFonts w:ascii="Arial" w:hAnsi="Arial" w:cs="Arial"/>
          <w:b/>
          <w:bCs/>
        </w:rPr>
      </w:pPr>
      <w:r w:rsidRPr="000C3880">
        <w:rPr>
          <w:rFonts w:ascii="Arial" w:hAnsi="Arial" w:cs="Arial"/>
          <w:b/>
          <w:bCs/>
        </w:rPr>
        <w:lastRenderedPageBreak/>
        <w:t xml:space="preserve">Informacje dotyczące walut stosowanych przy rozliczeniach między Zamawiającym </w:t>
      </w:r>
      <w:r w:rsidRPr="000C3880">
        <w:rPr>
          <w:rFonts w:ascii="Arial" w:hAnsi="Arial" w:cs="Arial"/>
          <w:b/>
          <w:bCs/>
        </w:rPr>
        <w:br/>
        <w:t>a Wykonawcą.</w:t>
      </w:r>
    </w:p>
    <w:p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rsidR="00375413" w:rsidRPr="000C3880" w:rsidRDefault="00375413">
      <w:pPr>
        <w:pStyle w:val="Lista"/>
        <w:numPr>
          <w:ilvl w:val="0"/>
          <w:numId w:val="32"/>
        </w:numPr>
        <w:spacing w:before="120"/>
        <w:ind w:left="437" w:hanging="437"/>
        <w:rPr>
          <w:rFonts w:ascii="Arial" w:hAnsi="Arial" w:cs="Arial"/>
          <w:b/>
          <w:bCs/>
        </w:rPr>
      </w:pPr>
      <w:r w:rsidRPr="000C3880">
        <w:rPr>
          <w:rFonts w:ascii="Arial" w:hAnsi="Arial" w:cs="Arial"/>
          <w:b/>
          <w:bCs/>
        </w:rPr>
        <w:t>Kryteria wyboru ofert, sposób oceny ofert.</w:t>
      </w:r>
    </w:p>
    <w:p w:rsidR="00375413" w:rsidRPr="000C3880" w:rsidRDefault="00DB3367">
      <w:pPr>
        <w:pStyle w:val="Akapitzlist"/>
        <w:numPr>
          <w:ilvl w:val="1"/>
          <w:numId w:val="32"/>
        </w:numPr>
        <w:spacing w:before="60" w:after="120"/>
        <w:ind w:left="567" w:hanging="567"/>
        <w:jc w:val="both"/>
        <w:rPr>
          <w:rFonts w:ascii="Arial" w:hAnsi="Arial" w:cs="Arial"/>
          <w:color w:val="000000"/>
          <w:sz w:val="20"/>
          <w:szCs w:val="20"/>
        </w:rPr>
      </w:pPr>
      <w:r>
        <w:rPr>
          <w:rFonts w:ascii="Arial" w:hAnsi="Arial" w:cs="Arial"/>
          <w:color w:val="000000"/>
          <w:sz w:val="20"/>
          <w:szCs w:val="20"/>
        </w:rPr>
        <w:t>Wybór oferty dokonany zostanie na podstawie kryterium: najniższa cena dla każdego pakietu indywidualnie.</w:t>
      </w:r>
    </w:p>
    <w:tbl>
      <w:tblPr>
        <w:tblW w:w="8807" w:type="dxa"/>
        <w:jc w:val="center"/>
        <w:tblCellMar>
          <w:left w:w="70" w:type="dxa"/>
          <w:right w:w="70" w:type="dxa"/>
        </w:tblCellMar>
        <w:tblLook w:val="0000" w:firstRow="0" w:lastRow="0" w:firstColumn="0" w:lastColumn="0" w:noHBand="0" w:noVBand="0"/>
      </w:tblPr>
      <w:tblGrid>
        <w:gridCol w:w="440"/>
        <w:gridCol w:w="2289"/>
        <w:gridCol w:w="1985"/>
        <w:gridCol w:w="4083"/>
        <w:gridCol w:w="10"/>
      </w:tblGrid>
      <w:tr w:rsidR="00375413" w:rsidRPr="000C3880">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Waga kryterium</w:t>
            </w:r>
          </w:p>
        </w:tc>
        <w:tc>
          <w:tcPr>
            <w:tcW w:w="4083" w:type="dxa"/>
            <w:tcBorders>
              <w:top w:val="single" w:sz="4" w:space="0" w:color="auto"/>
              <w:left w:val="nil"/>
              <w:bottom w:val="single" w:sz="4" w:space="0" w:color="auto"/>
              <w:right w:val="single" w:sz="4" w:space="0" w:color="auto"/>
            </w:tcBorders>
          </w:tcPr>
          <w:p w:rsidR="00375413" w:rsidRPr="000C3880" w:rsidRDefault="00375413">
            <w:pPr>
              <w:jc w:val="center"/>
              <w:rPr>
                <w:rFonts w:ascii="Arial" w:hAnsi="Arial" w:cs="Arial"/>
                <w:b/>
                <w:bCs/>
                <w:color w:val="000000"/>
              </w:rPr>
            </w:pPr>
            <w:r w:rsidRPr="000C3880">
              <w:rPr>
                <w:rFonts w:ascii="Arial" w:hAnsi="Arial" w:cs="Arial"/>
                <w:b/>
                <w:bCs/>
                <w:color w:val="000000"/>
              </w:rPr>
              <w:t>Sposób punktowania</w:t>
            </w:r>
          </w:p>
        </w:tc>
      </w:tr>
      <w:tr w:rsidR="00375413" w:rsidRPr="000C3880">
        <w:trPr>
          <w:trHeight w:val="172"/>
          <w:jc w:val="center"/>
        </w:trPr>
        <w:tc>
          <w:tcPr>
            <w:tcW w:w="440" w:type="dxa"/>
            <w:tcBorders>
              <w:top w:val="nil"/>
              <w:left w:val="single" w:sz="4" w:space="0" w:color="auto"/>
              <w:bottom w:val="single" w:sz="4" w:space="0" w:color="auto"/>
              <w:right w:val="single" w:sz="4" w:space="0" w:color="auto"/>
            </w:tcBorders>
            <w:vAlign w:val="center"/>
          </w:tcPr>
          <w:p w:rsidR="00375413" w:rsidRPr="000C3880" w:rsidRDefault="00375413">
            <w:pPr>
              <w:spacing w:before="60" w:after="60"/>
              <w:jc w:val="center"/>
              <w:rPr>
                <w:rFonts w:ascii="Arial" w:hAnsi="Arial" w:cs="Arial"/>
                <w:color w:val="000000"/>
              </w:rPr>
            </w:pPr>
            <w:r w:rsidRPr="000C3880">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Najniższa cena</w:t>
            </w:r>
          </w:p>
        </w:tc>
        <w:tc>
          <w:tcPr>
            <w:tcW w:w="1985" w:type="dxa"/>
            <w:tcBorders>
              <w:top w:val="nil"/>
              <w:left w:val="nil"/>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color w:val="000000"/>
              </w:rPr>
            </w:pPr>
            <w:r w:rsidRPr="000C3880">
              <w:rPr>
                <w:rFonts w:ascii="Arial" w:hAnsi="Arial" w:cs="Arial"/>
                <w:color w:val="000000"/>
              </w:rPr>
              <w:t>100%</w:t>
            </w:r>
          </w:p>
        </w:tc>
        <w:tc>
          <w:tcPr>
            <w:tcW w:w="4093" w:type="dxa"/>
            <w:gridSpan w:val="2"/>
            <w:tcBorders>
              <w:top w:val="nil"/>
              <w:left w:val="nil"/>
              <w:bottom w:val="single" w:sz="4" w:space="0" w:color="auto"/>
              <w:right w:val="single" w:sz="4" w:space="0" w:color="auto"/>
            </w:tcBorders>
          </w:tcPr>
          <w:p w:rsidR="00375413" w:rsidRPr="000C3880" w:rsidRDefault="00375413">
            <w:pPr>
              <w:jc w:val="center"/>
              <w:rPr>
                <w:rFonts w:ascii="Arial" w:hAnsi="Arial" w:cs="Arial"/>
                <w:color w:val="000000"/>
              </w:rPr>
            </w:pPr>
            <w:r w:rsidRPr="000C3880">
              <w:rPr>
                <w:rFonts w:ascii="Arial" w:hAnsi="Arial" w:cs="Arial"/>
                <w:color w:val="000000"/>
              </w:rPr>
              <w:t>najniższa cena</w:t>
            </w:r>
          </w:p>
          <w:p w:rsidR="00375413" w:rsidRPr="000C3880" w:rsidRDefault="00375413">
            <w:pPr>
              <w:jc w:val="center"/>
              <w:rPr>
                <w:rFonts w:ascii="Arial" w:hAnsi="Arial" w:cs="Arial"/>
                <w:color w:val="000000"/>
              </w:rPr>
            </w:pPr>
            <w:r w:rsidRPr="000C3880">
              <w:rPr>
                <w:rFonts w:ascii="Arial" w:hAnsi="Arial" w:cs="Arial"/>
                <w:color w:val="000000"/>
              </w:rPr>
              <w:t>/ cena badanej oferty</w:t>
            </w:r>
          </w:p>
          <w:p w:rsidR="00375413" w:rsidRPr="000C3880" w:rsidRDefault="00375413">
            <w:pPr>
              <w:jc w:val="center"/>
              <w:rPr>
                <w:rFonts w:ascii="Arial" w:hAnsi="Arial" w:cs="Arial"/>
                <w:color w:val="000000"/>
              </w:rPr>
            </w:pPr>
            <w:r w:rsidRPr="000C3880">
              <w:rPr>
                <w:rFonts w:ascii="Arial" w:hAnsi="Arial" w:cs="Arial"/>
                <w:color w:val="000000"/>
              </w:rPr>
              <w:t>x 100 pkt. x  % waga kryterium</w:t>
            </w:r>
          </w:p>
        </w:tc>
      </w:tr>
    </w:tbl>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Za najkorzystniejszą zostanie uznana oferta z najniższą ceną, która uzyska 100 pkt. Pozostałe   oferty zostaną ocenione wg powyższego algorytmu, z dokładnością do dwóch miejsc po przecinku</w:t>
      </w:r>
    </w:p>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 xml:space="preserve">Wykonawcy, składając oferty dodatkowe, nie mogą zaoferować cen wyższych niż zaoferowane  </w:t>
      </w:r>
      <w:r w:rsidRPr="000C3880">
        <w:rPr>
          <w:rFonts w:ascii="Arial" w:hAnsi="Arial" w:cs="Arial"/>
        </w:rPr>
        <w:br/>
        <w:t>w złożonych ofertach.</w:t>
      </w:r>
    </w:p>
    <w:p w:rsidR="00375413" w:rsidRPr="000C3880" w:rsidRDefault="00375413">
      <w:pPr>
        <w:pStyle w:val="Domyolnie"/>
        <w:numPr>
          <w:ilvl w:val="0"/>
          <w:numId w:val="32"/>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 xml:space="preserve">Zamawiający udzieli zamówienia Wykonawcy, którego oferta została oceniona jako najkorzystniejsza w oparciu o kryterium wyboru podane w pkt 25. </w:t>
      </w:r>
      <w:proofErr w:type="spellStart"/>
      <w:r w:rsidRPr="000C3880">
        <w:rPr>
          <w:rFonts w:ascii="Arial" w:hAnsi="Arial" w:cs="Arial"/>
        </w:rPr>
        <w:t>siwz</w:t>
      </w:r>
      <w:proofErr w:type="spellEnd"/>
      <w:r w:rsidRPr="000C3880">
        <w:rPr>
          <w:rFonts w:ascii="Arial" w:hAnsi="Arial" w:cs="Arial"/>
        </w:rPr>
        <w:t>.</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rsidR="00375413" w:rsidRPr="000C3880" w:rsidRDefault="00375413">
      <w:pPr>
        <w:pStyle w:val="Tekstpodstawowy"/>
        <w:numPr>
          <w:ilvl w:val="0"/>
          <w:numId w:val="37"/>
        </w:numPr>
        <w:spacing w:before="60"/>
        <w:jc w:val="both"/>
        <w:rPr>
          <w:rFonts w:ascii="Arial" w:hAnsi="Arial" w:cs="Arial"/>
        </w:rPr>
      </w:pPr>
      <w:r w:rsidRPr="000C3880">
        <w:rPr>
          <w:rFonts w:ascii="Arial" w:hAnsi="Arial" w:cs="Arial"/>
        </w:rPr>
        <w:t>w postępowaniu zostanie złożona tylko jedna oferta</w:t>
      </w:r>
    </w:p>
    <w:p w:rsidR="00375413" w:rsidRPr="000C3880" w:rsidRDefault="00375413">
      <w:pPr>
        <w:pStyle w:val="Tekstpodstawowy"/>
        <w:numPr>
          <w:ilvl w:val="0"/>
          <w:numId w:val="37"/>
        </w:numPr>
        <w:spacing w:before="60"/>
        <w:jc w:val="both"/>
        <w:rPr>
          <w:rFonts w:ascii="Arial" w:hAnsi="Arial" w:cs="Arial"/>
        </w:rPr>
      </w:pPr>
      <w:r w:rsidRPr="000C3880">
        <w:rPr>
          <w:rFonts w:ascii="Arial" w:hAnsi="Arial" w:cs="Arial"/>
        </w:rPr>
        <w:t>żadna z ofert nie zostanie odrzucona, ani żaden z Wykonawców nie zostanie wykluczony.</w:t>
      </w:r>
    </w:p>
    <w:p w:rsidR="00375413" w:rsidRPr="000C3880" w:rsidRDefault="00375413">
      <w:pPr>
        <w:pStyle w:val="Lista2"/>
        <w:numPr>
          <w:ilvl w:val="0"/>
          <w:numId w:val="32"/>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rsidR="00375413" w:rsidRPr="000C3880" w:rsidRDefault="00375413">
      <w:pPr>
        <w:pStyle w:val="Lista3"/>
        <w:numPr>
          <w:ilvl w:val="1"/>
          <w:numId w:val="32"/>
        </w:numPr>
        <w:spacing w:before="60"/>
        <w:ind w:left="567" w:hanging="567"/>
        <w:jc w:val="both"/>
        <w:rPr>
          <w:rFonts w:ascii="Arial" w:hAnsi="Arial" w:cs="Arial"/>
          <w:strike/>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 jak również</w:t>
      </w:r>
      <w:r w:rsidRPr="000C3880">
        <w:rPr>
          <w:rFonts w:ascii="Arial" w:hAnsi="Arial" w:cs="Arial"/>
        </w:rPr>
        <w:t xml:space="preserve"> </w:t>
      </w:r>
      <w:r w:rsidR="001C68DF">
        <w:rPr>
          <w:rFonts w:ascii="Arial" w:hAnsi="Arial" w:cs="Arial"/>
        </w:rPr>
        <w:br/>
      </w:r>
      <w:r w:rsidRPr="000C3880">
        <w:rPr>
          <w:rFonts w:ascii="Arial" w:hAnsi="Arial" w:cs="Arial"/>
        </w:rPr>
        <w:t>w zakresie zastosowanej stawki podatku VAT.</w:t>
      </w:r>
    </w:p>
    <w:p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Istotne postanowienia umowy.</w:t>
      </w:r>
    </w:p>
    <w:p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Istotne dla stron postanowienia, które zostaną wprowadzone do treści umowy, która zostanie   zawarta z wybranym Wykonawcą, stanowią Załącznik nr 2 do niniejszej specyfikacji.</w:t>
      </w:r>
    </w:p>
    <w:p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Zabezpieczenie należytego wykonania umowy.</w:t>
      </w:r>
    </w:p>
    <w:p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rsidR="00375413" w:rsidRPr="000C3880" w:rsidRDefault="00375413">
      <w:pPr>
        <w:pStyle w:val="Lista2"/>
        <w:numPr>
          <w:ilvl w:val="0"/>
          <w:numId w:val="32"/>
        </w:numPr>
        <w:spacing w:before="120"/>
        <w:ind w:left="437" w:hanging="437"/>
        <w:rPr>
          <w:rFonts w:ascii="Arial" w:hAnsi="Arial" w:cs="Arial"/>
          <w:b/>
          <w:bCs/>
        </w:rPr>
      </w:pPr>
      <w:r w:rsidRPr="000C3880">
        <w:rPr>
          <w:rFonts w:ascii="Arial" w:hAnsi="Arial" w:cs="Arial"/>
          <w:b/>
          <w:bCs/>
        </w:rPr>
        <w:t>Środki ochrony prawnej przysługujące Wykonawcom</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lastRenderedPageBreak/>
        <w:t xml:space="preserve">opisu sposobu dokonywania oceny spełniania warunków udziału w postępowaniu, </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Default="00375413">
      <w:pPr>
        <w:pStyle w:val="Nagwek2"/>
        <w:jc w:val="left"/>
        <w:rPr>
          <w:rFonts w:ascii="Arial" w:hAnsi="Arial" w:cs="Arial"/>
        </w:rPr>
      </w:pPr>
    </w:p>
    <w:p w:rsidR="008714EB" w:rsidRPr="008714EB" w:rsidRDefault="008714EB" w:rsidP="008714EB"/>
    <w:p w:rsidR="00375413" w:rsidRPr="000C3880" w:rsidRDefault="00375413">
      <w:pPr>
        <w:pStyle w:val="Nagwek2"/>
        <w:jc w:val="left"/>
        <w:rPr>
          <w:rFonts w:ascii="Arial" w:hAnsi="Arial" w:cs="Arial"/>
        </w:rPr>
      </w:pPr>
      <w:r w:rsidRPr="000C3880">
        <w:rPr>
          <w:rFonts w:ascii="Arial" w:hAnsi="Arial" w:cs="Arial"/>
        </w:rPr>
        <w:t xml:space="preserve">Załączniki: </w:t>
      </w:r>
    </w:p>
    <w:p w:rsidR="00375413" w:rsidRPr="000C3880" w:rsidRDefault="00375413">
      <w:pPr>
        <w:jc w:val="both"/>
        <w:rPr>
          <w:rFonts w:ascii="Arial" w:hAnsi="Arial" w:cs="Arial"/>
        </w:rPr>
      </w:pPr>
      <w:r w:rsidRPr="000C3880">
        <w:rPr>
          <w:rFonts w:ascii="Arial" w:hAnsi="Arial" w:cs="Arial"/>
        </w:rPr>
        <w:t>Załącznik Nr 1 – Opis przedmiotu zamówienia</w:t>
      </w:r>
    </w:p>
    <w:p w:rsidR="00375413" w:rsidRPr="000C3880" w:rsidRDefault="00375413">
      <w:pPr>
        <w:jc w:val="both"/>
        <w:rPr>
          <w:rFonts w:ascii="Arial" w:hAnsi="Arial" w:cs="Arial"/>
        </w:rPr>
      </w:pPr>
      <w:r w:rsidRPr="000C3880">
        <w:rPr>
          <w:rFonts w:ascii="Arial" w:hAnsi="Arial" w:cs="Arial"/>
        </w:rPr>
        <w:t>Załącznik Nr 2 – Istotne postanowienia umowy</w:t>
      </w:r>
    </w:p>
    <w:p w:rsidR="00375413" w:rsidRPr="000C3880" w:rsidRDefault="00375413">
      <w:pPr>
        <w:jc w:val="both"/>
        <w:rPr>
          <w:rFonts w:ascii="Arial" w:hAnsi="Arial" w:cs="Arial"/>
        </w:rPr>
      </w:pPr>
      <w:r w:rsidRPr="000C3880">
        <w:rPr>
          <w:rFonts w:ascii="Arial" w:hAnsi="Arial" w:cs="Arial"/>
        </w:rPr>
        <w:t>Załącznik Nr 3 – Formularz ofertowy</w:t>
      </w:r>
    </w:p>
    <w:p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rsidR="00375413" w:rsidRPr="000C3880" w:rsidRDefault="001C68DF">
      <w:pPr>
        <w:jc w:val="both"/>
        <w:rPr>
          <w:rFonts w:ascii="Arial" w:hAnsi="Arial" w:cs="Arial"/>
          <w:color w:val="000000"/>
        </w:rPr>
      </w:pPr>
      <w:r>
        <w:rPr>
          <w:rFonts w:ascii="Arial" w:hAnsi="Arial" w:cs="Arial"/>
        </w:rPr>
        <w:t>Załącznik Nr 6.1 – 6.</w:t>
      </w:r>
      <w:r w:rsidR="00627DB5">
        <w:rPr>
          <w:rFonts w:ascii="Arial" w:hAnsi="Arial" w:cs="Arial"/>
        </w:rPr>
        <w:t>10</w:t>
      </w:r>
      <w:r w:rsidR="00375413" w:rsidRPr="000C3880">
        <w:rPr>
          <w:rFonts w:ascii="Arial" w:hAnsi="Arial" w:cs="Arial"/>
        </w:rPr>
        <w:t xml:space="preserve"> – </w:t>
      </w:r>
      <w:r w:rsidR="00375413" w:rsidRPr="000C3880">
        <w:rPr>
          <w:rFonts w:ascii="Arial" w:hAnsi="Arial" w:cs="Arial"/>
          <w:color w:val="000000"/>
        </w:rPr>
        <w:t xml:space="preserve">Formularz/e cenowy/e </w:t>
      </w:r>
    </w:p>
    <w:p w:rsidR="00375413" w:rsidRPr="000C3880" w:rsidRDefault="00375413">
      <w:pPr>
        <w:jc w:val="both"/>
        <w:rPr>
          <w:rFonts w:ascii="Arial" w:hAnsi="Arial" w:cs="Arial"/>
        </w:rPr>
      </w:pPr>
      <w:r w:rsidRPr="000C3880">
        <w:rPr>
          <w:rFonts w:ascii="Arial" w:hAnsi="Arial" w:cs="Arial"/>
        </w:rPr>
        <w:t>Załącznik Nr 7 – Lista podmiotów należących do tej samej grupy kapitałowej/ Informacja o tym, że wykonawca nie należy do grupy kapitałowej</w:t>
      </w:r>
    </w:p>
    <w:p w:rsidR="00375413" w:rsidRPr="000C3880" w:rsidRDefault="00375413">
      <w:pPr>
        <w:pStyle w:val="Lista-kontynuacja2"/>
        <w:spacing w:after="0"/>
        <w:ind w:left="0"/>
        <w:rPr>
          <w:rFonts w:ascii="Arial" w:hAnsi="Arial" w:cs="Arial"/>
        </w:rPr>
      </w:pPr>
    </w:p>
    <w:p w:rsidR="00375413" w:rsidRPr="000C3880" w:rsidRDefault="00375413">
      <w:pPr>
        <w:pStyle w:val="Lista-kontynuacja2"/>
        <w:spacing w:after="0"/>
        <w:ind w:left="0"/>
        <w:rPr>
          <w:rFonts w:ascii="Arial" w:hAnsi="Arial" w:cs="Arial"/>
        </w:rPr>
      </w:pPr>
    </w:p>
    <w:p w:rsidR="00375413" w:rsidRPr="000C3880" w:rsidRDefault="001C68DF">
      <w:pPr>
        <w:pStyle w:val="Lista-kontynuacja2"/>
        <w:spacing w:after="0"/>
        <w:ind w:left="0"/>
        <w:rPr>
          <w:rFonts w:ascii="Arial" w:hAnsi="Arial" w:cs="Arial"/>
          <w:b/>
          <w:bCs/>
        </w:rPr>
      </w:pPr>
      <w:r>
        <w:rPr>
          <w:rFonts w:ascii="Arial" w:hAnsi="Arial" w:cs="Arial"/>
          <w:b/>
          <w:bCs/>
        </w:rPr>
        <w:t xml:space="preserve">Płock, dnia  </w:t>
      </w:r>
      <w:r w:rsidR="00031A71">
        <w:rPr>
          <w:rFonts w:ascii="Arial" w:hAnsi="Arial" w:cs="Arial"/>
          <w:b/>
          <w:bCs/>
        </w:rPr>
        <w:t>08</w:t>
      </w:r>
      <w:r w:rsidR="00375413" w:rsidRPr="000C3880">
        <w:rPr>
          <w:rFonts w:ascii="Arial" w:hAnsi="Arial" w:cs="Arial"/>
          <w:b/>
          <w:bCs/>
        </w:rPr>
        <w:t xml:space="preserve"> </w:t>
      </w:r>
      <w:r w:rsidR="00C959D9">
        <w:rPr>
          <w:rFonts w:ascii="Arial" w:hAnsi="Arial" w:cs="Arial"/>
          <w:b/>
          <w:bCs/>
        </w:rPr>
        <w:t>października</w:t>
      </w:r>
      <w:r w:rsidR="00375413" w:rsidRPr="000C3880">
        <w:rPr>
          <w:rFonts w:ascii="Arial" w:hAnsi="Arial" w:cs="Arial"/>
          <w:b/>
          <w:bCs/>
        </w:rPr>
        <w:t xml:space="preserve"> 2014 roku</w:t>
      </w:r>
    </w:p>
    <w:p w:rsidR="00375413" w:rsidRPr="000C3880" w:rsidRDefault="00375413">
      <w:pPr>
        <w:rPr>
          <w:rFonts w:ascii="Arial" w:hAnsi="Arial" w:cs="Arial"/>
        </w:rPr>
      </w:pPr>
    </w:p>
    <w:p w:rsidR="00375413" w:rsidRPr="000C3880" w:rsidRDefault="00375413">
      <w:pPr>
        <w:rPr>
          <w:rFonts w:ascii="Arial" w:hAnsi="Arial" w:cs="Arial"/>
        </w:rPr>
      </w:pPr>
    </w:p>
    <w:p w:rsidR="00375413" w:rsidRPr="000C3880" w:rsidRDefault="00375413">
      <w:pPr>
        <w:rPr>
          <w:rFonts w:ascii="Arial" w:hAnsi="Arial" w:cs="Arial"/>
        </w:rPr>
      </w:pPr>
    </w:p>
    <w:p w:rsidR="00375413" w:rsidRPr="000C3880" w:rsidRDefault="00375413">
      <w:pPr>
        <w:rPr>
          <w:rFonts w:ascii="Arial" w:hAnsi="Arial" w:cs="Arial"/>
        </w:rPr>
      </w:pPr>
      <w:r w:rsidRPr="000C3880">
        <w:rPr>
          <w:rFonts w:ascii="Arial" w:hAnsi="Arial" w:cs="Arial"/>
        </w:rPr>
        <w:t>SIWZ zatwierdził:</w:t>
      </w:r>
    </w:p>
    <w:p w:rsidR="00375413" w:rsidRPr="000C3880" w:rsidRDefault="00375413">
      <w:pPr>
        <w:pStyle w:val="Lista-kontynuacja2"/>
        <w:ind w:left="0"/>
        <w:jc w:val="right"/>
        <w:rPr>
          <w:rFonts w:ascii="Arial" w:hAnsi="Arial" w:cs="Arial"/>
          <w:b/>
          <w:bCs/>
        </w:rPr>
      </w:pPr>
    </w:p>
    <w:p w:rsidR="00375413" w:rsidRPr="000C3880" w:rsidRDefault="00375413">
      <w:pPr>
        <w:pStyle w:val="Lista-kontynuacja2"/>
        <w:ind w:left="0"/>
        <w:rPr>
          <w:rFonts w:ascii="Arial" w:hAnsi="Arial" w:cs="Arial"/>
          <w:b/>
          <w:bCs/>
        </w:rPr>
        <w:sectPr w:rsidR="00375413" w:rsidRPr="000C3880">
          <w:headerReference w:type="default" r:id="rId9"/>
          <w:footerReference w:type="default" r:id="rId10"/>
          <w:pgSz w:w="11906" w:h="16838"/>
          <w:pgMar w:top="1134" w:right="1134" w:bottom="1134" w:left="1418" w:header="709" w:footer="709" w:gutter="0"/>
          <w:cols w:space="708"/>
          <w:docGrid w:linePitch="360"/>
        </w:sectPr>
      </w:pPr>
    </w:p>
    <w:p w:rsidR="00375413" w:rsidRPr="000C3880" w:rsidRDefault="00375413">
      <w:pPr>
        <w:pStyle w:val="Lista-kontynuacja2"/>
        <w:ind w:left="0"/>
        <w:jc w:val="right"/>
        <w:rPr>
          <w:rFonts w:ascii="Arial" w:hAnsi="Arial" w:cs="Arial"/>
          <w:b/>
          <w:bCs/>
        </w:rPr>
      </w:pPr>
      <w:r w:rsidRPr="000C3880">
        <w:rPr>
          <w:rFonts w:ascii="Arial" w:hAnsi="Arial" w:cs="Arial"/>
          <w:b/>
          <w:bCs/>
        </w:rPr>
        <w:lastRenderedPageBreak/>
        <w:t>Załącznik Nr 1 do SIWZ</w:t>
      </w:r>
    </w:p>
    <w:p w:rsidR="00375413" w:rsidRPr="000C3880" w:rsidRDefault="00375413">
      <w:pPr>
        <w:pStyle w:val="Lista-kontynuacja2"/>
        <w:ind w:left="0"/>
        <w:rPr>
          <w:rFonts w:ascii="Arial" w:hAnsi="Arial" w:cs="Arial"/>
          <w:b/>
          <w:bCs/>
        </w:rPr>
      </w:pPr>
    </w:p>
    <w:p w:rsidR="00375413" w:rsidRPr="000C3880" w:rsidRDefault="00375413">
      <w:pPr>
        <w:widowControl w:val="0"/>
        <w:suppressAutoHyphens/>
        <w:autoSpaceDE w:val="0"/>
        <w:autoSpaceDN w:val="0"/>
        <w:adjustRightInd w:val="0"/>
        <w:spacing w:before="120"/>
        <w:jc w:val="center"/>
        <w:rPr>
          <w:rFonts w:ascii="Arial" w:hAnsi="Arial" w:cs="Arial"/>
          <w:b/>
          <w:bCs/>
        </w:rPr>
      </w:pPr>
      <w:r w:rsidRPr="000C3880">
        <w:rPr>
          <w:rFonts w:ascii="Arial" w:hAnsi="Arial" w:cs="Arial"/>
          <w:b/>
          <w:bCs/>
        </w:rPr>
        <w:t>OPIS PRZEDMIOTU ZAMÓWIENIA</w:t>
      </w:r>
    </w:p>
    <w:p w:rsidR="00375413" w:rsidRPr="000C3880" w:rsidRDefault="00375413">
      <w:pPr>
        <w:widowControl w:val="0"/>
        <w:suppressAutoHyphens/>
        <w:autoSpaceDE w:val="0"/>
        <w:autoSpaceDN w:val="0"/>
        <w:adjustRightInd w:val="0"/>
        <w:spacing w:before="120"/>
        <w:jc w:val="center"/>
        <w:rPr>
          <w:rFonts w:ascii="Arial" w:hAnsi="Arial" w:cs="Arial"/>
          <w:b/>
          <w:bCs/>
        </w:rPr>
      </w:pPr>
    </w:p>
    <w:p w:rsidR="00375413" w:rsidRPr="000C3880" w:rsidRDefault="00375413" w:rsidP="000D18B3">
      <w:pPr>
        <w:widowControl w:val="0"/>
        <w:numPr>
          <w:ilvl w:val="0"/>
          <w:numId w:val="24"/>
        </w:numPr>
        <w:autoSpaceDE w:val="0"/>
        <w:autoSpaceDN w:val="0"/>
        <w:adjustRightInd w:val="0"/>
        <w:ind w:left="357" w:hanging="357"/>
        <w:jc w:val="both"/>
        <w:rPr>
          <w:rFonts w:ascii="Arial" w:hAnsi="Arial" w:cs="Arial"/>
        </w:rPr>
      </w:pPr>
      <w:r w:rsidRPr="000C3880">
        <w:rPr>
          <w:rFonts w:ascii="Arial" w:hAnsi="Arial" w:cs="Arial"/>
        </w:rPr>
        <w:t xml:space="preserve">Przedmiotem zamówienia jest </w:t>
      </w:r>
      <w:r w:rsidRPr="000C3880">
        <w:rPr>
          <w:rFonts w:ascii="Arial" w:hAnsi="Arial" w:cs="Arial"/>
          <w:b/>
          <w:bCs/>
        </w:rPr>
        <w:t>sukcesywna dostawa</w:t>
      </w:r>
      <w:r w:rsidR="0064176B">
        <w:rPr>
          <w:rFonts w:ascii="Arial" w:hAnsi="Arial" w:cs="Arial"/>
          <w:b/>
          <w:bCs/>
        </w:rPr>
        <w:t xml:space="preserve"> materiałów</w:t>
      </w:r>
      <w:r w:rsidRPr="000C3880">
        <w:rPr>
          <w:rFonts w:ascii="Arial" w:hAnsi="Arial" w:cs="Arial"/>
        </w:rPr>
        <w:t xml:space="preserve"> </w:t>
      </w:r>
      <w:r w:rsidR="000D18B3"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0D18B3"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r w:rsidR="000D18B3">
        <w:rPr>
          <w:rFonts w:ascii="Arial" w:hAnsi="Arial" w:cs="Arial"/>
          <w:b/>
          <w:bCs/>
        </w:rPr>
        <w:t xml:space="preserve"> z podziałem na </w:t>
      </w:r>
      <w:r w:rsidR="00627DB5">
        <w:rPr>
          <w:rFonts w:ascii="Arial" w:hAnsi="Arial" w:cs="Arial"/>
          <w:b/>
          <w:bCs/>
        </w:rPr>
        <w:t>10</w:t>
      </w:r>
      <w:r w:rsidRPr="000C3880">
        <w:rPr>
          <w:rFonts w:ascii="Arial" w:hAnsi="Arial" w:cs="Arial"/>
          <w:b/>
          <w:bCs/>
        </w:rPr>
        <w:t xml:space="preserve"> pakietów</w:t>
      </w:r>
      <w:r w:rsidRPr="000C3880">
        <w:rPr>
          <w:rFonts w:ascii="Arial" w:hAnsi="Arial" w:cs="Arial"/>
        </w:rPr>
        <w:t xml:space="preserve"> na zasadach określonych w „Istotnych postanowieniach umowy” – </w:t>
      </w:r>
      <w:r w:rsidRPr="000D18B3">
        <w:rPr>
          <w:rFonts w:ascii="Arial" w:hAnsi="Arial" w:cs="Arial"/>
          <w:b/>
          <w:bCs/>
          <w:iCs/>
        </w:rPr>
        <w:t>Załącznik Nr 2 do SIWZ</w:t>
      </w:r>
      <w:r w:rsidRPr="000C3880">
        <w:rPr>
          <w:rFonts w:ascii="Arial" w:hAnsi="Arial" w:cs="Arial"/>
        </w:rPr>
        <w:t xml:space="preserve"> w ilościach wynikających z bieżących potrzeb i w terminach wynikających z dwustronnych uzgodnień.</w:t>
      </w:r>
    </w:p>
    <w:p w:rsidR="00375413" w:rsidRPr="00144469" w:rsidRDefault="00144469" w:rsidP="000D18B3">
      <w:pPr>
        <w:pStyle w:val="Akapitzlist"/>
        <w:widowControl w:val="0"/>
        <w:numPr>
          <w:ilvl w:val="0"/>
          <w:numId w:val="24"/>
        </w:numPr>
        <w:autoSpaceDE w:val="0"/>
        <w:autoSpaceDN w:val="0"/>
        <w:adjustRightInd w:val="0"/>
        <w:ind w:left="357" w:hanging="357"/>
        <w:jc w:val="both"/>
        <w:rPr>
          <w:rFonts w:ascii="Arial" w:hAnsi="Arial" w:cs="Arial"/>
          <w:sz w:val="20"/>
          <w:szCs w:val="20"/>
        </w:rPr>
      </w:pPr>
      <w:r w:rsidRPr="00144469">
        <w:rPr>
          <w:rFonts w:ascii="Arial" w:hAnsi="Arial" w:cs="Arial"/>
          <w:sz w:val="20"/>
          <w:szCs w:val="20"/>
        </w:rPr>
        <w:t xml:space="preserve">Przedmiotem zamówienia we wszystkich Pakietach </w:t>
      </w:r>
      <w:r w:rsidR="00375413" w:rsidRPr="00144469">
        <w:rPr>
          <w:rFonts w:ascii="Arial" w:hAnsi="Arial" w:cs="Arial"/>
          <w:b/>
          <w:bCs/>
          <w:sz w:val="20"/>
          <w:szCs w:val="20"/>
        </w:rPr>
        <w:t>jest wyrób medyczny</w:t>
      </w:r>
      <w:r w:rsidR="00375413" w:rsidRPr="00144469">
        <w:rPr>
          <w:rFonts w:ascii="Arial" w:hAnsi="Arial" w:cs="Arial"/>
          <w:sz w:val="20"/>
          <w:szCs w:val="20"/>
        </w:rPr>
        <w:t xml:space="preserve"> dopuszczony do obrotu i używania zgodnie z ustawą z dnia 20 maja 2010 r. o wyrobach medycznych (Dz. U. 2010r., nr 107, poz.679).</w:t>
      </w:r>
    </w:p>
    <w:p w:rsidR="001C68DF" w:rsidRDefault="001C68DF">
      <w:pPr>
        <w:widowControl w:val="0"/>
        <w:autoSpaceDE w:val="0"/>
        <w:autoSpaceDN w:val="0"/>
        <w:adjustRightInd w:val="0"/>
        <w:jc w:val="both"/>
        <w:rPr>
          <w:rFonts w:ascii="Arial" w:hAnsi="Arial" w:cs="Arial"/>
        </w:rPr>
      </w:pPr>
    </w:p>
    <w:tbl>
      <w:tblPr>
        <w:tblW w:w="4147" w:type="dxa"/>
        <w:jc w:val="center"/>
        <w:tblInd w:w="-332" w:type="dxa"/>
        <w:tblCellMar>
          <w:left w:w="70" w:type="dxa"/>
          <w:right w:w="70" w:type="dxa"/>
        </w:tblCellMar>
        <w:tblLook w:val="04A0" w:firstRow="1" w:lastRow="0" w:firstColumn="1" w:lastColumn="0" w:noHBand="0" w:noVBand="1"/>
      </w:tblPr>
      <w:tblGrid>
        <w:gridCol w:w="1287"/>
        <w:gridCol w:w="2860"/>
      </w:tblGrid>
      <w:tr w:rsidR="001C68DF" w:rsidRPr="001C68DF" w:rsidTr="000D18B3">
        <w:trPr>
          <w:trHeight w:val="758"/>
          <w:jc w:val="center"/>
        </w:trPr>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8DF" w:rsidRPr="001C68DF" w:rsidRDefault="001C68DF" w:rsidP="001C68DF">
            <w:pPr>
              <w:jc w:val="center"/>
              <w:rPr>
                <w:rFonts w:ascii="Arial" w:eastAsia="Times New Roman" w:hAnsi="Arial" w:cs="Arial"/>
                <w:b/>
                <w:bCs/>
                <w:iCs/>
                <w:color w:val="000000"/>
              </w:rPr>
            </w:pPr>
            <w:r w:rsidRPr="001C68DF">
              <w:rPr>
                <w:rFonts w:ascii="Arial" w:eastAsia="Times New Roman" w:hAnsi="Arial" w:cs="Arial"/>
                <w:b/>
                <w:bCs/>
                <w:iCs/>
                <w:color w:val="000000"/>
              </w:rPr>
              <w:t>Numer Pakietu</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1C68DF" w:rsidRPr="001C68DF" w:rsidRDefault="001C68DF" w:rsidP="001C68DF">
            <w:pPr>
              <w:jc w:val="center"/>
              <w:rPr>
                <w:rFonts w:ascii="Arial" w:eastAsia="Times New Roman" w:hAnsi="Arial" w:cs="Arial"/>
                <w:b/>
                <w:bCs/>
                <w:iCs/>
                <w:color w:val="000000"/>
              </w:rPr>
            </w:pPr>
            <w:r w:rsidRPr="001C68DF">
              <w:rPr>
                <w:rFonts w:ascii="Arial" w:eastAsia="Times New Roman" w:hAnsi="Arial" w:cs="Arial"/>
                <w:b/>
                <w:bCs/>
                <w:iCs/>
                <w:color w:val="000000"/>
              </w:rPr>
              <w:t>Nazwa Pakietu</w:t>
            </w:r>
          </w:p>
        </w:tc>
      </w:tr>
      <w:tr w:rsidR="001C68DF" w:rsidRPr="001C68DF" w:rsidTr="000D18B3">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1</w:t>
            </w:r>
          </w:p>
        </w:tc>
        <w:tc>
          <w:tcPr>
            <w:tcW w:w="2860" w:type="dxa"/>
            <w:tcBorders>
              <w:top w:val="nil"/>
              <w:left w:val="nil"/>
              <w:bottom w:val="single" w:sz="4" w:space="0" w:color="auto"/>
              <w:right w:val="single" w:sz="4" w:space="0" w:color="auto"/>
            </w:tcBorders>
            <w:shd w:val="clear" w:color="auto" w:fill="auto"/>
            <w:noWrap/>
            <w:vAlign w:val="bottom"/>
            <w:hideMark/>
          </w:tcPr>
          <w:p w:rsidR="001C68DF" w:rsidRPr="001C68DF" w:rsidRDefault="001C68DF" w:rsidP="004A0CFD">
            <w:pPr>
              <w:rPr>
                <w:rFonts w:ascii="Arial" w:eastAsia="Times New Roman" w:hAnsi="Arial" w:cs="Arial"/>
                <w:color w:val="000000"/>
              </w:rPr>
            </w:pPr>
            <w:r w:rsidRPr="001C68DF">
              <w:rPr>
                <w:rFonts w:ascii="Arial" w:eastAsia="Times New Roman" w:hAnsi="Arial" w:cs="Arial"/>
                <w:color w:val="000000"/>
              </w:rPr>
              <w:t>Opatrunki specjalistyczne I</w:t>
            </w:r>
          </w:p>
        </w:tc>
      </w:tr>
      <w:tr w:rsidR="001C68DF" w:rsidRPr="001C68DF" w:rsidTr="000D18B3">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2</w:t>
            </w:r>
          </w:p>
        </w:tc>
        <w:tc>
          <w:tcPr>
            <w:tcW w:w="2860" w:type="dxa"/>
            <w:tcBorders>
              <w:top w:val="nil"/>
              <w:left w:val="nil"/>
              <w:bottom w:val="single" w:sz="4" w:space="0" w:color="auto"/>
              <w:right w:val="single" w:sz="4" w:space="0" w:color="auto"/>
            </w:tcBorders>
            <w:shd w:val="clear" w:color="auto" w:fill="auto"/>
            <w:noWrap/>
            <w:vAlign w:val="bottom"/>
            <w:hideMark/>
          </w:tcPr>
          <w:p w:rsidR="001C68DF" w:rsidRPr="001C68DF" w:rsidRDefault="001C68DF" w:rsidP="004A0CFD">
            <w:pPr>
              <w:rPr>
                <w:rFonts w:ascii="Arial" w:eastAsia="Times New Roman" w:hAnsi="Arial" w:cs="Arial"/>
                <w:color w:val="000000"/>
              </w:rPr>
            </w:pPr>
            <w:r w:rsidRPr="001C68DF">
              <w:rPr>
                <w:rFonts w:ascii="Arial" w:eastAsia="Times New Roman" w:hAnsi="Arial" w:cs="Arial"/>
                <w:color w:val="000000"/>
              </w:rPr>
              <w:t>Opatrunek specjalistyczny II</w:t>
            </w:r>
          </w:p>
        </w:tc>
      </w:tr>
      <w:tr w:rsidR="001C68DF" w:rsidRPr="001C68DF" w:rsidTr="000D18B3">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3</w:t>
            </w:r>
          </w:p>
        </w:tc>
        <w:tc>
          <w:tcPr>
            <w:tcW w:w="2860" w:type="dxa"/>
            <w:tcBorders>
              <w:top w:val="nil"/>
              <w:left w:val="nil"/>
              <w:bottom w:val="single" w:sz="4" w:space="0" w:color="auto"/>
              <w:right w:val="single" w:sz="4" w:space="0" w:color="auto"/>
            </w:tcBorders>
            <w:shd w:val="clear" w:color="auto" w:fill="auto"/>
            <w:noWrap/>
            <w:vAlign w:val="bottom"/>
            <w:hideMark/>
          </w:tcPr>
          <w:p w:rsidR="001C68DF" w:rsidRPr="001C68DF" w:rsidRDefault="001C68DF" w:rsidP="004A0CFD">
            <w:pPr>
              <w:rPr>
                <w:rFonts w:ascii="Arial" w:eastAsia="Times New Roman" w:hAnsi="Arial" w:cs="Arial"/>
                <w:color w:val="000000"/>
              </w:rPr>
            </w:pPr>
            <w:r w:rsidRPr="001C68DF">
              <w:rPr>
                <w:rFonts w:ascii="Arial" w:eastAsia="Times New Roman" w:hAnsi="Arial" w:cs="Arial"/>
                <w:color w:val="000000"/>
              </w:rPr>
              <w:t>Plastry</w:t>
            </w:r>
          </w:p>
        </w:tc>
      </w:tr>
      <w:tr w:rsidR="001C68DF" w:rsidRPr="001C68DF" w:rsidTr="000D18B3">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4</w:t>
            </w:r>
          </w:p>
        </w:tc>
        <w:tc>
          <w:tcPr>
            <w:tcW w:w="2860" w:type="dxa"/>
            <w:tcBorders>
              <w:top w:val="nil"/>
              <w:left w:val="nil"/>
              <w:bottom w:val="single" w:sz="4" w:space="0" w:color="auto"/>
              <w:right w:val="single" w:sz="4" w:space="0" w:color="auto"/>
            </w:tcBorders>
            <w:shd w:val="clear" w:color="auto" w:fill="auto"/>
            <w:noWrap/>
            <w:vAlign w:val="bottom"/>
            <w:hideMark/>
          </w:tcPr>
          <w:p w:rsidR="001C68DF" w:rsidRPr="001C68DF" w:rsidRDefault="001C68DF" w:rsidP="004A0CFD">
            <w:pPr>
              <w:rPr>
                <w:rFonts w:ascii="Arial" w:eastAsia="Times New Roman" w:hAnsi="Arial" w:cs="Arial"/>
                <w:color w:val="000000"/>
              </w:rPr>
            </w:pPr>
            <w:r w:rsidRPr="001C68DF">
              <w:rPr>
                <w:rFonts w:ascii="Arial" w:eastAsia="Times New Roman" w:hAnsi="Arial" w:cs="Arial"/>
                <w:color w:val="000000"/>
              </w:rPr>
              <w:t>Wyroby gazowe</w:t>
            </w:r>
          </w:p>
        </w:tc>
      </w:tr>
      <w:tr w:rsidR="001C68DF" w:rsidRPr="001C68DF" w:rsidTr="000D18B3">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5</w:t>
            </w:r>
          </w:p>
        </w:tc>
        <w:tc>
          <w:tcPr>
            <w:tcW w:w="2860" w:type="dxa"/>
            <w:tcBorders>
              <w:top w:val="nil"/>
              <w:left w:val="nil"/>
              <w:bottom w:val="single" w:sz="4" w:space="0" w:color="auto"/>
              <w:right w:val="single" w:sz="4" w:space="0" w:color="auto"/>
            </w:tcBorders>
            <w:shd w:val="clear" w:color="auto" w:fill="auto"/>
            <w:noWrap/>
            <w:vAlign w:val="bottom"/>
            <w:hideMark/>
          </w:tcPr>
          <w:p w:rsidR="001C68DF" w:rsidRPr="001C68DF" w:rsidRDefault="001C68DF" w:rsidP="004A0CFD">
            <w:pPr>
              <w:rPr>
                <w:rFonts w:ascii="Arial" w:eastAsia="Times New Roman" w:hAnsi="Arial" w:cs="Arial"/>
                <w:color w:val="000000"/>
              </w:rPr>
            </w:pPr>
            <w:r w:rsidRPr="001C68DF">
              <w:rPr>
                <w:rFonts w:ascii="Arial" w:eastAsia="Times New Roman" w:hAnsi="Arial" w:cs="Arial"/>
                <w:color w:val="000000"/>
              </w:rPr>
              <w:t>Materiały opatrunkowe różne</w:t>
            </w:r>
          </w:p>
        </w:tc>
      </w:tr>
      <w:tr w:rsidR="001C68DF" w:rsidRPr="001C68DF" w:rsidTr="000D18B3">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6</w:t>
            </w:r>
          </w:p>
        </w:tc>
        <w:tc>
          <w:tcPr>
            <w:tcW w:w="2860" w:type="dxa"/>
            <w:tcBorders>
              <w:top w:val="nil"/>
              <w:left w:val="nil"/>
              <w:bottom w:val="single" w:sz="4" w:space="0" w:color="auto"/>
              <w:right w:val="single" w:sz="4" w:space="0" w:color="auto"/>
            </w:tcBorders>
            <w:shd w:val="clear" w:color="auto" w:fill="auto"/>
            <w:noWrap/>
            <w:vAlign w:val="bottom"/>
            <w:hideMark/>
          </w:tcPr>
          <w:p w:rsidR="001C68DF" w:rsidRPr="001C68DF" w:rsidRDefault="001C68DF" w:rsidP="004A0CFD">
            <w:pPr>
              <w:rPr>
                <w:rFonts w:ascii="Arial" w:eastAsia="Times New Roman" w:hAnsi="Arial" w:cs="Arial"/>
                <w:color w:val="000000"/>
              </w:rPr>
            </w:pPr>
            <w:r w:rsidRPr="001C68DF">
              <w:rPr>
                <w:rFonts w:ascii="Arial" w:eastAsia="Times New Roman" w:hAnsi="Arial" w:cs="Arial"/>
                <w:color w:val="000000"/>
              </w:rPr>
              <w:t>Gaza hemostatyczna</w:t>
            </w:r>
          </w:p>
        </w:tc>
      </w:tr>
      <w:tr w:rsidR="001C68DF" w:rsidRPr="001C68DF" w:rsidTr="000D18B3">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7</w:t>
            </w:r>
          </w:p>
        </w:tc>
        <w:tc>
          <w:tcPr>
            <w:tcW w:w="2860" w:type="dxa"/>
            <w:tcBorders>
              <w:top w:val="nil"/>
              <w:left w:val="nil"/>
              <w:bottom w:val="single" w:sz="4" w:space="0" w:color="auto"/>
              <w:right w:val="single" w:sz="4" w:space="0" w:color="auto"/>
            </w:tcBorders>
            <w:shd w:val="clear" w:color="auto" w:fill="auto"/>
            <w:noWrap/>
            <w:vAlign w:val="bottom"/>
            <w:hideMark/>
          </w:tcPr>
          <w:p w:rsidR="001C68DF" w:rsidRPr="001C68DF" w:rsidRDefault="001C68DF" w:rsidP="004A0CFD">
            <w:pPr>
              <w:rPr>
                <w:rFonts w:ascii="Arial" w:eastAsia="Times New Roman" w:hAnsi="Arial" w:cs="Arial"/>
                <w:color w:val="000000"/>
              </w:rPr>
            </w:pPr>
            <w:r w:rsidRPr="001C68DF">
              <w:rPr>
                <w:rFonts w:ascii="Arial" w:eastAsia="Times New Roman" w:hAnsi="Arial" w:cs="Arial"/>
                <w:color w:val="000000"/>
              </w:rPr>
              <w:t>Siatka hemostatyczna</w:t>
            </w:r>
          </w:p>
        </w:tc>
      </w:tr>
      <w:tr w:rsidR="001C68DF" w:rsidRPr="001C68DF" w:rsidTr="000D18B3">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8</w:t>
            </w:r>
          </w:p>
        </w:tc>
        <w:tc>
          <w:tcPr>
            <w:tcW w:w="2860" w:type="dxa"/>
            <w:tcBorders>
              <w:top w:val="nil"/>
              <w:left w:val="nil"/>
              <w:bottom w:val="single" w:sz="4" w:space="0" w:color="auto"/>
              <w:right w:val="single" w:sz="4" w:space="0" w:color="auto"/>
            </w:tcBorders>
            <w:shd w:val="clear" w:color="auto" w:fill="auto"/>
            <w:noWrap/>
            <w:vAlign w:val="bottom"/>
            <w:hideMark/>
          </w:tcPr>
          <w:p w:rsidR="001C68DF" w:rsidRPr="001C68DF" w:rsidRDefault="001C68DF" w:rsidP="004A0CFD">
            <w:pPr>
              <w:rPr>
                <w:rFonts w:ascii="Arial" w:eastAsia="Times New Roman" w:hAnsi="Arial" w:cs="Arial"/>
                <w:color w:val="000000"/>
              </w:rPr>
            </w:pPr>
            <w:r w:rsidRPr="001C68DF">
              <w:rPr>
                <w:rFonts w:ascii="Arial" w:eastAsia="Times New Roman" w:hAnsi="Arial" w:cs="Arial"/>
                <w:color w:val="000000"/>
              </w:rPr>
              <w:t>Podkłady i podpaski</w:t>
            </w:r>
          </w:p>
        </w:tc>
      </w:tr>
      <w:tr w:rsidR="001C68DF" w:rsidRPr="001C68DF" w:rsidTr="00627DB5">
        <w:trPr>
          <w:trHeight w:val="300"/>
          <w:jc w:val="center"/>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1C68DF" w:rsidRPr="001C68DF" w:rsidRDefault="001C68DF" w:rsidP="000D18B3">
            <w:pPr>
              <w:jc w:val="center"/>
              <w:rPr>
                <w:rFonts w:ascii="Arial" w:eastAsia="Times New Roman" w:hAnsi="Arial" w:cs="Arial"/>
                <w:color w:val="000000"/>
              </w:rPr>
            </w:pPr>
            <w:r w:rsidRPr="001C68DF">
              <w:rPr>
                <w:rFonts w:ascii="Arial" w:eastAsia="Times New Roman" w:hAnsi="Arial" w:cs="Arial"/>
                <w:color w:val="000000"/>
              </w:rPr>
              <w:t>Pakiet 9</w:t>
            </w:r>
          </w:p>
        </w:tc>
        <w:tc>
          <w:tcPr>
            <w:tcW w:w="2860" w:type="dxa"/>
            <w:tcBorders>
              <w:top w:val="nil"/>
              <w:left w:val="nil"/>
              <w:bottom w:val="single" w:sz="4" w:space="0" w:color="auto"/>
              <w:right w:val="single" w:sz="4" w:space="0" w:color="auto"/>
            </w:tcBorders>
            <w:shd w:val="clear" w:color="auto" w:fill="auto"/>
            <w:noWrap/>
            <w:vAlign w:val="bottom"/>
            <w:hideMark/>
          </w:tcPr>
          <w:p w:rsidR="001C68DF" w:rsidRPr="001C68DF" w:rsidRDefault="001C68DF" w:rsidP="004A0CFD">
            <w:pPr>
              <w:rPr>
                <w:rFonts w:ascii="Arial" w:eastAsia="Times New Roman" w:hAnsi="Arial" w:cs="Arial"/>
                <w:color w:val="000000"/>
              </w:rPr>
            </w:pPr>
            <w:r w:rsidRPr="001C68DF">
              <w:rPr>
                <w:rFonts w:ascii="Arial" w:eastAsia="Times New Roman" w:hAnsi="Arial" w:cs="Arial"/>
                <w:color w:val="000000"/>
              </w:rPr>
              <w:t>Wosk kostny</w:t>
            </w:r>
          </w:p>
        </w:tc>
      </w:tr>
      <w:tr w:rsidR="00627DB5" w:rsidRPr="001C68DF" w:rsidTr="00627DB5">
        <w:trPr>
          <w:trHeight w:val="300"/>
          <w:jc w:val="center"/>
        </w:trPr>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27DB5" w:rsidRPr="001C68DF" w:rsidRDefault="00627DB5" w:rsidP="000D18B3">
            <w:pPr>
              <w:jc w:val="center"/>
              <w:rPr>
                <w:rFonts w:ascii="Arial" w:eastAsia="Times New Roman" w:hAnsi="Arial" w:cs="Arial"/>
                <w:color w:val="000000"/>
              </w:rPr>
            </w:pPr>
            <w:r>
              <w:rPr>
                <w:rFonts w:ascii="Arial" w:eastAsia="Times New Roman" w:hAnsi="Arial" w:cs="Arial"/>
                <w:color w:val="000000"/>
              </w:rPr>
              <w:t>Pakiet 10</w:t>
            </w:r>
          </w:p>
        </w:tc>
        <w:tc>
          <w:tcPr>
            <w:tcW w:w="2860" w:type="dxa"/>
            <w:tcBorders>
              <w:top w:val="single" w:sz="4" w:space="0" w:color="auto"/>
              <w:left w:val="nil"/>
              <w:bottom w:val="single" w:sz="4" w:space="0" w:color="auto"/>
              <w:right w:val="single" w:sz="4" w:space="0" w:color="auto"/>
            </w:tcBorders>
            <w:shd w:val="clear" w:color="auto" w:fill="auto"/>
            <w:noWrap/>
            <w:vAlign w:val="bottom"/>
          </w:tcPr>
          <w:p w:rsidR="00627DB5" w:rsidRPr="001C68DF" w:rsidRDefault="00627DB5" w:rsidP="004A0CFD">
            <w:pPr>
              <w:rPr>
                <w:rFonts w:ascii="Arial" w:eastAsia="Times New Roman" w:hAnsi="Arial" w:cs="Arial"/>
                <w:color w:val="000000"/>
              </w:rPr>
            </w:pPr>
            <w:r>
              <w:rPr>
                <w:rFonts w:ascii="Arial" w:eastAsia="Times New Roman" w:hAnsi="Arial" w:cs="Arial"/>
                <w:color w:val="000000"/>
              </w:rPr>
              <w:t>Folia operacyjna</w:t>
            </w:r>
          </w:p>
        </w:tc>
      </w:tr>
    </w:tbl>
    <w:p w:rsidR="001C68DF" w:rsidRDefault="001C68DF" w:rsidP="000D18B3">
      <w:pPr>
        <w:widowControl w:val="0"/>
        <w:autoSpaceDE w:val="0"/>
        <w:autoSpaceDN w:val="0"/>
        <w:adjustRightInd w:val="0"/>
        <w:jc w:val="center"/>
        <w:rPr>
          <w:rFonts w:ascii="Arial" w:hAnsi="Arial" w:cs="Arial"/>
        </w:rPr>
      </w:pPr>
    </w:p>
    <w:p w:rsidR="00375413" w:rsidRPr="000C3880" w:rsidRDefault="00375413" w:rsidP="000D18B3">
      <w:pPr>
        <w:numPr>
          <w:ilvl w:val="0"/>
          <w:numId w:val="24"/>
        </w:numPr>
        <w:spacing w:before="120"/>
        <w:ind w:left="357" w:hanging="357"/>
        <w:jc w:val="both"/>
        <w:rPr>
          <w:rFonts w:ascii="Arial" w:hAnsi="Arial" w:cs="Arial"/>
          <w:color w:val="FF0000"/>
        </w:rPr>
      </w:pPr>
      <w:r w:rsidRPr="000C3880">
        <w:rPr>
          <w:rFonts w:ascii="Arial" w:hAnsi="Arial" w:cs="Arial"/>
          <w:b/>
          <w:bCs/>
          <w:color w:val="000000"/>
        </w:rPr>
        <w:t>Szczegółowy opis przedmiotu zamówienia</w:t>
      </w:r>
      <w:r w:rsidRPr="000C3880">
        <w:rPr>
          <w:rFonts w:ascii="Arial" w:hAnsi="Arial" w:cs="Arial"/>
          <w:color w:val="000000"/>
        </w:rPr>
        <w:t xml:space="preserve"> został określony w Formularzach cenow</w:t>
      </w:r>
      <w:r w:rsidRPr="000C3880">
        <w:rPr>
          <w:rFonts w:ascii="Arial" w:hAnsi="Arial" w:cs="Arial"/>
        </w:rPr>
        <w:t xml:space="preserve">ych - </w:t>
      </w:r>
      <w:r w:rsidR="000D18B3">
        <w:rPr>
          <w:rFonts w:ascii="Arial" w:hAnsi="Arial" w:cs="Arial"/>
          <w:b/>
          <w:bCs/>
        </w:rPr>
        <w:t>Załącznik Nr 6.1 – 6.</w:t>
      </w:r>
      <w:r w:rsidR="00627DB5">
        <w:rPr>
          <w:rFonts w:ascii="Arial" w:hAnsi="Arial" w:cs="Arial"/>
          <w:b/>
          <w:bCs/>
        </w:rPr>
        <w:t>10</w:t>
      </w:r>
      <w:r w:rsidRPr="000C3880">
        <w:rPr>
          <w:rFonts w:ascii="Arial" w:hAnsi="Arial" w:cs="Arial"/>
          <w:b/>
          <w:bCs/>
        </w:rPr>
        <w:t xml:space="preserve"> do SIWZ</w:t>
      </w:r>
      <w:r w:rsidRPr="000C3880">
        <w:rPr>
          <w:rFonts w:ascii="Arial" w:hAnsi="Arial" w:cs="Arial"/>
        </w:rPr>
        <w:t>.</w:t>
      </w:r>
    </w:p>
    <w:p w:rsidR="00375413" w:rsidRPr="000C3880" w:rsidRDefault="00375413">
      <w:pPr>
        <w:tabs>
          <w:tab w:val="num" w:pos="1080"/>
        </w:tabs>
        <w:spacing w:before="120"/>
        <w:jc w:val="both"/>
        <w:rPr>
          <w:rFonts w:ascii="Arial" w:hAnsi="Arial" w:cs="Arial"/>
          <w:color w:val="000000"/>
        </w:rPr>
      </w:pPr>
    </w:p>
    <w:p w:rsidR="00375413" w:rsidRPr="000C3880" w:rsidRDefault="00375413">
      <w:pPr>
        <w:spacing w:before="120"/>
        <w:jc w:val="both"/>
        <w:rPr>
          <w:rFonts w:ascii="Arial" w:hAnsi="Arial" w:cs="Arial"/>
        </w:rPr>
      </w:pPr>
    </w:p>
    <w:p w:rsidR="00FC6618" w:rsidRDefault="00FC6618">
      <w:pPr>
        <w:spacing w:after="120"/>
        <w:jc w:val="right"/>
        <w:rPr>
          <w:rFonts w:ascii="Arial" w:hAnsi="Arial" w:cs="Arial"/>
          <w:b/>
          <w:bCs/>
        </w:rPr>
      </w:pPr>
    </w:p>
    <w:p w:rsidR="00A400B5" w:rsidRDefault="00A400B5">
      <w:pPr>
        <w:rPr>
          <w:rFonts w:ascii="Arial" w:hAnsi="Arial" w:cs="Arial"/>
          <w:b/>
          <w:bCs/>
        </w:rPr>
      </w:pPr>
      <w:r>
        <w:rPr>
          <w:rFonts w:ascii="Arial" w:hAnsi="Arial" w:cs="Arial"/>
          <w:b/>
          <w:bCs/>
        </w:rPr>
        <w:br w:type="page"/>
      </w:r>
    </w:p>
    <w:p w:rsidR="00375413" w:rsidRPr="000C3880" w:rsidRDefault="00375413">
      <w:pPr>
        <w:spacing w:after="120"/>
        <w:jc w:val="right"/>
        <w:rPr>
          <w:rFonts w:ascii="Arial" w:hAnsi="Arial" w:cs="Arial"/>
          <w:b/>
          <w:bCs/>
        </w:rPr>
      </w:pPr>
      <w:r w:rsidRPr="000C3880">
        <w:rPr>
          <w:rFonts w:ascii="Arial" w:hAnsi="Arial" w:cs="Arial"/>
          <w:b/>
          <w:bCs/>
        </w:rPr>
        <w:lastRenderedPageBreak/>
        <w:t>Załącznik Nr 2 do SIWZ</w:t>
      </w:r>
    </w:p>
    <w:p w:rsidR="00375413" w:rsidRPr="000C3880" w:rsidRDefault="00375413">
      <w:pPr>
        <w:spacing w:after="60"/>
        <w:jc w:val="center"/>
        <w:outlineLvl w:val="4"/>
        <w:rPr>
          <w:rFonts w:ascii="Arial" w:hAnsi="Arial" w:cs="Arial"/>
          <w:b/>
          <w:bCs/>
        </w:rPr>
      </w:pPr>
      <w:r w:rsidRPr="000C3880">
        <w:rPr>
          <w:rFonts w:ascii="Arial" w:hAnsi="Arial" w:cs="Arial"/>
          <w:b/>
          <w:bCs/>
        </w:rPr>
        <w:t>ISTOTNE POSTANOWIENIA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1 POSTANOWIENIA OGÓLNE</w:t>
      </w:r>
    </w:p>
    <w:p w:rsidR="00375413" w:rsidRPr="000C3880" w:rsidRDefault="00375413" w:rsidP="00666F5C">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 xml:space="preserve">Przedmiotem umowy jest </w:t>
      </w:r>
      <w:r w:rsidRPr="000C3880">
        <w:rPr>
          <w:rFonts w:ascii="Arial" w:hAnsi="Arial" w:cs="Arial"/>
          <w:b/>
          <w:bCs/>
        </w:rPr>
        <w:t xml:space="preserve">sukcesywna dostawa ………………………………………………………… </w:t>
      </w:r>
      <w:r w:rsidRPr="000C3880">
        <w:rPr>
          <w:rFonts w:ascii="Arial" w:hAnsi="Arial" w:cs="Arial"/>
        </w:rPr>
        <w:t>w asortymencie, ilości oraz wg cen jednostkowych określonych w Formularzu cenowym załączonym do oferty Wykonawcy, stanowiącym Załącznik Nr 1 do niniejszej umowy.</w:t>
      </w:r>
    </w:p>
    <w:p w:rsidR="00375413" w:rsidRPr="000C3880" w:rsidRDefault="00375413" w:rsidP="00666F5C">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Zakres rzeczowy przedmiotu umowy określa SIWZ oraz oferta Wykonawcy – Formularz/e cenowy/e – Pakiet/y Nr ………….., który/e stanowi/ą Załącznik Nr 1 do niniejszej umowy.</w:t>
      </w:r>
    </w:p>
    <w:p w:rsidR="00375413" w:rsidRPr="000C3880" w:rsidRDefault="00375413" w:rsidP="00666F5C">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Wykonawca zobowiązuje się do dostarczenia towarów pochodzących z najnowszej produkcji,                  o jakości i ważności zgodnymi z obowiązującymi producenta normami z terminem ważności nie krótszym niż 12 miesięcy licząc od daty dostawy.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2 CENY</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 xml:space="preserve">Strony ustalają wynagrodzenie za dostawę przedmiotu umowy wg cen jednostkowych zawartych </w:t>
      </w:r>
      <w:r w:rsidRPr="000C3880">
        <w:rPr>
          <w:rFonts w:ascii="Arial" w:hAnsi="Arial" w:cs="Arial"/>
        </w:rPr>
        <w:br/>
        <w:t>w formularzu cenowym – stanowiącym Załącznik Nr 1 do niniejszej umowy.</w:t>
      </w:r>
    </w:p>
    <w:p w:rsidR="00375413" w:rsidRPr="000C3880" w:rsidRDefault="00375413">
      <w:pPr>
        <w:numPr>
          <w:ilvl w:val="2"/>
          <w:numId w:val="16"/>
        </w:numPr>
        <w:spacing w:after="60"/>
        <w:ind w:left="714" w:hanging="357"/>
        <w:jc w:val="both"/>
        <w:rPr>
          <w:rFonts w:ascii="Arial" w:hAnsi="Arial" w:cs="Arial"/>
        </w:rPr>
      </w:pPr>
      <w:proofErr w:type="spellStart"/>
      <w:r w:rsidRPr="000C3880">
        <w:rPr>
          <w:rFonts w:ascii="Arial" w:hAnsi="Arial" w:cs="Arial"/>
          <w:lang w:val="de-DE"/>
        </w:rPr>
        <w:t>Pakiet</w:t>
      </w:r>
      <w:proofErr w:type="spellEnd"/>
      <w:r w:rsidRPr="000C3880">
        <w:rPr>
          <w:rFonts w:ascii="Arial" w:hAnsi="Arial" w:cs="Arial"/>
          <w:lang w:val="de-DE"/>
        </w:rPr>
        <w:t xml:space="preserve"> </w:t>
      </w:r>
      <w:proofErr w:type="spellStart"/>
      <w:r w:rsidRPr="000C3880">
        <w:rPr>
          <w:rFonts w:ascii="Arial" w:hAnsi="Arial" w:cs="Arial"/>
          <w:lang w:val="de-DE"/>
        </w:rPr>
        <w:t>nr</w:t>
      </w:r>
      <w:proofErr w:type="spellEnd"/>
      <w:r w:rsidRPr="000C3880">
        <w:rPr>
          <w:rFonts w:ascii="Arial" w:hAnsi="Arial" w:cs="Arial"/>
          <w:lang w:val="de-DE"/>
        </w:rPr>
        <w:t xml:space="preserve"> …….., netto:.....................,  brutto:..................... </w:t>
      </w:r>
      <w:r w:rsidRPr="000C3880">
        <w:rPr>
          <w:rFonts w:ascii="Arial" w:hAnsi="Arial" w:cs="Arial"/>
        </w:rPr>
        <w:t xml:space="preserve">PLN (słownie: .........................), </w:t>
      </w:r>
    </w:p>
    <w:p w:rsidR="00375413" w:rsidRPr="000C3880" w:rsidRDefault="00375413">
      <w:pPr>
        <w:pStyle w:val="Akapitzlist"/>
        <w:numPr>
          <w:ilvl w:val="2"/>
          <w:numId w:val="16"/>
        </w:numPr>
        <w:spacing w:after="60"/>
        <w:ind w:left="714"/>
        <w:jc w:val="both"/>
        <w:rPr>
          <w:rFonts w:ascii="Arial" w:hAnsi="Arial" w:cs="Arial"/>
        </w:rPr>
      </w:pPr>
      <w:r w:rsidRPr="000C3880">
        <w:rPr>
          <w:rFonts w:ascii="Arial" w:hAnsi="Arial" w:cs="Arial"/>
          <w:sz w:val="20"/>
          <w:szCs w:val="20"/>
        </w:rPr>
        <w:t xml:space="preserve">Pakiet nr …….., netto:....................., brutto:..................... PLN (słownie: .........................), </w:t>
      </w:r>
    </w:p>
    <w:p w:rsidR="00375413" w:rsidRPr="000C3880" w:rsidRDefault="00375413">
      <w:pPr>
        <w:spacing w:after="60"/>
        <w:ind w:firstLine="357"/>
        <w:jc w:val="both"/>
        <w:rPr>
          <w:rFonts w:ascii="Arial" w:hAnsi="Arial" w:cs="Arial"/>
          <w:i/>
          <w:iCs/>
        </w:rPr>
      </w:pPr>
      <w:r w:rsidRPr="000C3880">
        <w:rPr>
          <w:rFonts w:ascii="Arial" w:hAnsi="Arial" w:cs="Arial"/>
          <w:i/>
          <w:iCs/>
        </w:rPr>
        <w:t xml:space="preserve">Itd. w zależności od ilości pakietów. </w:t>
      </w:r>
    </w:p>
    <w:p w:rsidR="00375413" w:rsidRPr="000C3880" w:rsidRDefault="00375413">
      <w:pPr>
        <w:widowControl w:val="0"/>
        <w:autoSpaceDE w:val="0"/>
        <w:autoSpaceDN w:val="0"/>
        <w:adjustRightInd w:val="0"/>
        <w:spacing w:after="60"/>
        <w:ind w:left="357"/>
        <w:jc w:val="both"/>
        <w:rPr>
          <w:rFonts w:ascii="Arial" w:hAnsi="Arial" w:cs="Arial"/>
        </w:rPr>
      </w:pPr>
      <w:r w:rsidRPr="000C3880">
        <w:rPr>
          <w:rFonts w:ascii="Arial" w:hAnsi="Arial" w:cs="Arial"/>
        </w:rPr>
        <w:t>Łączna wartość umowy wynosi netto: ………….. PLN, brutto:….................. PLN (słownie: …......................)</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cenie przedmiotu umowy zawarte są wszelkie koszty opakowania, cła, ubezpieczenia i transportu in </w:t>
      </w:r>
      <w:proofErr w:type="spellStart"/>
      <w:r w:rsidRPr="000C3880">
        <w:rPr>
          <w:rFonts w:ascii="Arial" w:hAnsi="Arial" w:cs="Arial"/>
          <w:color w:val="000000"/>
        </w:rPr>
        <w:t>loco</w:t>
      </w:r>
      <w:proofErr w:type="spellEnd"/>
      <w:r w:rsidRPr="000C3880">
        <w:rPr>
          <w:rFonts w:ascii="Arial" w:hAnsi="Arial" w:cs="Arial"/>
          <w:color w:val="000000"/>
        </w:rPr>
        <w:t xml:space="preserve"> magazyn zwany dalej „magazynem”.</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gwarantuje nie podwyższanie cen jednostkowych netto przedmiotu umowy wymienionego w § 1 ust. 1 przez cały okres obowiązywania umowy. </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9 ust. 2 b, c, d.</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FF0000"/>
        </w:rPr>
      </w:pPr>
      <w:r w:rsidRPr="000C3880">
        <w:rPr>
          <w:rFonts w:ascii="Arial" w:hAnsi="Arial" w:cs="Arial"/>
        </w:rPr>
        <w:t>Wykonawca zobowiązuje się</w:t>
      </w:r>
      <w:r w:rsidRPr="000C3880">
        <w:rPr>
          <w:rFonts w:ascii="Arial" w:hAnsi="Arial" w:cs="Arial"/>
          <w:color w:val="FF0000"/>
        </w:rPr>
        <w:t xml:space="preserve"> </w:t>
      </w:r>
      <w:r w:rsidRPr="000C3880">
        <w:rPr>
          <w:rFonts w:ascii="Arial" w:hAnsi="Arial" w:cs="Arial"/>
          <w:color w:val="000000"/>
        </w:rPr>
        <w:t>poinformować Zamawiającego, w formie pisemnej o planowanej zmianie cen jednostkowych wynikających ze zmian przepisów prawa o których mowa w § 9 ust. 2 pkt. b, c, d w terminie nie dłuższym niż 3 dni robocze od daty opublikowania stosownego rozporządzenia lub ustawy, a zmiany cen jednostkowych obowiązywały będą strony od dnia wejścia w życie aktu prawnego.</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Zamawiający zobowiązany jest do zapłaty jedynie za towar rzeczywiście dostarczony, </w:t>
      </w:r>
      <w:r w:rsidRPr="000C3880">
        <w:rPr>
          <w:rFonts w:ascii="Arial" w:hAnsi="Arial" w:cs="Arial"/>
          <w:color w:val="000000"/>
        </w:rPr>
        <w:br/>
        <w:t>a uprzednio zamówiony.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3 WARUNKI PŁATNOŚCI</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Podstawą do zapłaty za dostarczony przedmiot umowy będzie prawidłowo wystawiona faktura przez Wykonawcę, płatna przelewem na konto bankowe Wykonawcy w terminie 30 dni od dnia jej otrzymania przez Zamawiającego.</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razie opóźnienia w dokonaniu zapłaty Zamawiający obowiązany jest do zapłacenia odsetek za opóźnienie.</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zgodnie ustalają, że zapłata następuje z chwilą obciążenia rachunku bankowego Zamawiającego.</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4 WARUNKI DOSTAW</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rPr>
      </w:pPr>
      <w:r w:rsidRPr="000C3880">
        <w:rPr>
          <w:rFonts w:ascii="Arial" w:hAnsi="Arial" w:cs="Arial"/>
          <w:color w:val="000000"/>
        </w:rPr>
        <w:t>Realizacja dostaw przedmiotu umowy, o którym mowa w § 1 ust. 1, następować będzie na podstawie cząstkowych zamówień składanych przez Zamawiającego w okresie 12 miesięcy od dnia podpisania umowy</w:t>
      </w:r>
      <w:r w:rsidRPr="000C3880">
        <w:rPr>
          <w:rFonts w:ascii="Arial" w:hAnsi="Arial" w:cs="Arial"/>
        </w:rPr>
        <w:t xml:space="preserve">. Termin realizacji zamówień cząstkowych wynosi maksymalnie 2 dni robocze </w:t>
      </w:r>
      <w:r w:rsidRPr="000C3880">
        <w:rPr>
          <w:rFonts w:ascii="Arial" w:hAnsi="Arial" w:cs="Arial"/>
          <w:color w:val="000000"/>
        </w:rPr>
        <w:t xml:space="preserve">od dnia otrzymania zamówienia faksem, z wyjątkiem zamówień na „cito” realizowanych w terminie 24 godzin w dni robocze od dnia otrzymania zamówienia </w:t>
      </w:r>
      <w:proofErr w:type="spellStart"/>
      <w:r w:rsidRPr="000C3880">
        <w:rPr>
          <w:rFonts w:ascii="Arial" w:hAnsi="Arial" w:cs="Arial"/>
          <w:color w:val="000000"/>
        </w:rPr>
        <w:t>faxem</w:t>
      </w:r>
      <w:proofErr w:type="spellEnd"/>
      <w:r w:rsidRPr="000C3880">
        <w:rPr>
          <w:rFonts w:ascii="Arial" w:hAnsi="Arial" w:cs="Arial"/>
          <w:color w:val="000000"/>
        </w:rPr>
        <w:t xml:space="preserve">. </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0C3880">
        <w:rPr>
          <w:rFonts w:ascii="Arial" w:hAnsi="Arial" w:cs="Arial"/>
          <w:color w:val="000000"/>
        </w:rPr>
        <w:br/>
        <w:t>w godzinach 07:00 – 14:00. W szczególności Wykonawca ponosi pełną odpowiedzialność za szkody wynikłe w czasie transportu oraz spowodowane niewłaściwym opakowaniem.</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w:t>
      </w:r>
      <w:r w:rsidRPr="000C3880">
        <w:rPr>
          <w:rFonts w:ascii="Arial" w:hAnsi="Arial" w:cs="Arial"/>
          <w:color w:val="000000"/>
        </w:rPr>
        <w:lastRenderedPageBreak/>
        <w:t xml:space="preserve">producenta. </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przypadku dostarczenia przez Wykonawcę przedmiotu umowy o terminie ważności krótszym niż wymagany w SIWZ, Zamawiającemu</w:t>
      </w:r>
      <w:r w:rsidRPr="000C3880">
        <w:rPr>
          <w:rFonts w:ascii="Arial" w:hAnsi="Arial" w:cs="Arial"/>
          <w:i/>
          <w:iCs/>
          <w:color w:val="000000"/>
        </w:rPr>
        <w:t xml:space="preserve"> </w:t>
      </w:r>
      <w:r w:rsidRPr="000C3880">
        <w:rPr>
          <w:rFonts w:ascii="Arial" w:hAnsi="Arial" w:cs="Arial"/>
          <w:color w:val="000000"/>
        </w:rPr>
        <w:t>przysługuje prawo zwrotu i wymiany towaru na koszt, transport  i ryzyko Wykonawcy.</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C959D9" w:rsidRPr="00C959D9" w:rsidRDefault="00C959D9" w:rsidP="00C959D9">
      <w:pPr>
        <w:pStyle w:val="Akapitzlist"/>
        <w:widowControl w:val="0"/>
        <w:numPr>
          <w:ilvl w:val="0"/>
          <w:numId w:val="18"/>
        </w:numPr>
        <w:autoSpaceDE w:val="0"/>
        <w:autoSpaceDN w:val="0"/>
        <w:adjustRightInd w:val="0"/>
        <w:spacing w:after="60"/>
        <w:jc w:val="both"/>
        <w:rPr>
          <w:rFonts w:ascii="Arial" w:hAnsi="Arial" w:cs="Arial"/>
          <w:sz w:val="20"/>
          <w:szCs w:val="20"/>
        </w:rPr>
      </w:pPr>
      <w:r w:rsidRPr="00C959D9">
        <w:rPr>
          <w:rFonts w:ascii="Arial" w:hAnsi="Arial" w:cs="Arial"/>
          <w:sz w:val="20"/>
          <w:szCs w:val="20"/>
        </w:rPr>
        <w:t>Wykonawca zobowiązany jest do dostarczenia Zamawiającemu aktualnego zezwolenia na wprowadzenie do obrotu lub wprowadzenie do używania</w:t>
      </w:r>
      <w:r w:rsidRPr="00C959D9">
        <w:rPr>
          <w:rFonts w:ascii="Arial" w:hAnsi="Arial" w:cs="Arial"/>
          <w:i/>
          <w:sz w:val="20"/>
          <w:szCs w:val="20"/>
        </w:rPr>
        <w:t xml:space="preserve"> </w:t>
      </w:r>
      <w:r w:rsidRPr="00C959D9">
        <w:rPr>
          <w:rFonts w:ascii="Arial" w:hAnsi="Arial" w:cs="Arial"/>
          <w:sz w:val="20"/>
          <w:szCs w:val="20"/>
        </w:rPr>
        <w:t xml:space="preserve">oferowanego przedmiotu zamówienia, na terytorium RP wydane przez Urząd Rejestracji Produktów Leczniczych, Wyrobów Medycznych </w:t>
      </w:r>
      <w:r w:rsidRPr="00C959D9">
        <w:rPr>
          <w:rFonts w:ascii="Arial" w:hAnsi="Arial" w:cs="Arial"/>
          <w:sz w:val="20"/>
          <w:szCs w:val="20"/>
        </w:rPr>
        <w:br/>
        <w:t>i Produktów Medycznych, zgodnie z ustawą o wyrobach medycznych z dnia 20 maja 2010 roku (Dz. U. z dnia 2011 r., Nr 113, poz. 657) w trakcie realizacji umowy, w terminie 5 dni od daty otrzymania wezwania – dotyczy wszystkich pakietów.</w:t>
      </w:r>
    </w:p>
    <w:p w:rsidR="00375413" w:rsidRPr="000C3880" w:rsidRDefault="00375413">
      <w:pPr>
        <w:widowControl w:val="0"/>
        <w:numPr>
          <w:ilvl w:val="0"/>
          <w:numId w:val="18"/>
        </w:numPr>
        <w:autoSpaceDE w:val="0"/>
        <w:autoSpaceDN w:val="0"/>
        <w:adjustRightInd w:val="0"/>
        <w:spacing w:after="60"/>
        <w:jc w:val="both"/>
        <w:rPr>
          <w:rFonts w:ascii="Arial" w:hAnsi="Arial" w:cs="Arial"/>
          <w:color w:val="000000"/>
        </w:rPr>
      </w:pPr>
      <w:r w:rsidRPr="000C3880">
        <w:rPr>
          <w:rFonts w:ascii="Arial" w:hAnsi="Arial" w:cs="Arial"/>
          <w:color w:val="000000"/>
        </w:rPr>
        <w:t>Brak dostarczenia dokumentów w terminie, o którym mowa w ust. 7, skutkować będzie rozwiązaniem umowy w trybie natychmiastowym z winy Wykonawcy i pociągać będzie za sobą naliczenie kary umownej, o której mowa w § 6 ust. 1 pkt. a.</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 ramienia Zamawiającego do składania zamówień (</w:t>
      </w:r>
      <w:proofErr w:type="spellStart"/>
      <w:r w:rsidRPr="000C3880">
        <w:rPr>
          <w:rFonts w:ascii="Arial" w:hAnsi="Arial" w:cs="Arial"/>
          <w:color w:val="000000"/>
        </w:rPr>
        <w:t>faxem</w:t>
      </w:r>
      <w:proofErr w:type="spellEnd"/>
      <w:r w:rsidRPr="000C3880">
        <w:rPr>
          <w:rFonts w:ascii="Arial" w:hAnsi="Arial" w:cs="Arial"/>
          <w:color w:val="000000"/>
        </w:rPr>
        <w:t>) na przedmiot umowy objęty umową uprawniony jest przedstawiciel Apteki Szpitalnej, tel. kontaktowy 24 364 51 27.</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upoważniają do współpracy w zakresie realizacji umowy:</w:t>
      </w:r>
    </w:p>
    <w:p w:rsidR="00375413" w:rsidRPr="000C3880" w:rsidRDefault="00375413">
      <w:pPr>
        <w:widowControl w:val="0"/>
        <w:numPr>
          <w:ilvl w:val="0"/>
          <w:numId w:val="25"/>
        </w:numPr>
        <w:autoSpaceDE w:val="0"/>
        <w:autoSpaceDN w:val="0"/>
        <w:adjustRightInd w:val="0"/>
        <w:spacing w:after="60"/>
        <w:ind w:left="567" w:hanging="283"/>
        <w:jc w:val="both"/>
        <w:rPr>
          <w:rFonts w:ascii="Arial" w:hAnsi="Arial" w:cs="Arial"/>
          <w:color w:val="000000"/>
        </w:rPr>
      </w:pPr>
      <w:r w:rsidRPr="000C3880">
        <w:rPr>
          <w:rFonts w:ascii="Arial" w:hAnsi="Arial" w:cs="Arial"/>
          <w:color w:val="000000"/>
        </w:rPr>
        <w:t xml:space="preserve">Zamawiający: Pani Magdalena Wierzchowska, Pani Urszula </w:t>
      </w:r>
      <w:proofErr w:type="spellStart"/>
      <w:r w:rsidRPr="000C3880">
        <w:rPr>
          <w:rFonts w:ascii="Arial" w:hAnsi="Arial" w:cs="Arial"/>
          <w:color w:val="000000"/>
        </w:rPr>
        <w:t>Szwech</w:t>
      </w:r>
      <w:proofErr w:type="spellEnd"/>
      <w:r w:rsidRPr="000C3880">
        <w:rPr>
          <w:rFonts w:ascii="Arial" w:hAnsi="Arial" w:cs="Arial"/>
          <w:color w:val="000000"/>
        </w:rPr>
        <w:t>, Pani Katarzyna Bogucka</w:t>
      </w:r>
    </w:p>
    <w:p w:rsidR="00375413" w:rsidRPr="000C3880" w:rsidRDefault="00375413">
      <w:pPr>
        <w:widowControl w:val="0"/>
        <w:numPr>
          <w:ilvl w:val="0"/>
          <w:numId w:val="25"/>
        </w:numPr>
        <w:autoSpaceDE w:val="0"/>
        <w:autoSpaceDN w:val="0"/>
        <w:adjustRightInd w:val="0"/>
        <w:spacing w:after="60"/>
        <w:ind w:left="567" w:hanging="283"/>
        <w:jc w:val="both"/>
        <w:rPr>
          <w:rFonts w:ascii="Arial" w:hAnsi="Arial" w:cs="Arial"/>
          <w:color w:val="000000"/>
        </w:rPr>
      </w:pPr>
      <w:r w:rsidRPr="000C3880">
        <w:rPr>
          <w:rFonts w:ascii="Arial" w:hAnsi="Arial" w:cs="Arial"/>
          <w:color w:val="000000"/>
        </w:rPr>
        <w:t>Wykonawca: …………………………………………………………….</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sz w:val="21"/>
          <w:szCs w:val="21"/>
        </w:rPr>
      </w:pPr>
      <w:r w:rsidRPr="000C3880">
        <w:rPr>
          <w:rFonts w:ascii="Arial" w:hAnsi="Arial" w:cs="Arial"/>
          <w:b/>
          <w:bCs/>
          <w:color w:val="000000"/>
          <w:sz w:val="21"/>
          <w:szCs w:val="21"/>
        </w:rPr>
        <w:t>§ 5 REKLAMACJE</w:t>
      </w:r>
    </w:p>
    <w:p w:rsidR="00375413" w:rsidRPr="000C3880" w:rsidRDefault="00375413">
      <w:pPr>
        <w:widowControl w:val="0"/>
        <w:numPr>
          <w:ilvl w:val="0"/>
          <w:numId w:val="19"/>
        </w:numPr>
        <w:tabs>
          <w:tab w:val="left" w:pos="360"/>
        </w:tabs>
        <w:autoSpaceDE w:val="0"/>
        <w:autoSpaceDN w:val="0"/>
        <w:adjustRightInd w:val="0"/>
        <w:spacing w:after="60"/>
        <w:ind w:left="357" w:hanging="357"/>
        <w:jc w:val="both"/>
        <w:rPr>
          <w:rFonts w:ascii="Arial" w:hAnsi="Arial" w:cs="Arial"/>
        </w:rPr>
      </w:pPr>
      <w:r w:rsidRPr="000C3880">
        <w:rPr>
          <w:rFonts w:ascii="Arial" w:hAnsi="Arial" w:cs="Arial"/>
        </w:rPr>
        <w:t xml:space="preserve">Ewentualne reklamacje z tytułu ilości przedmiotu umowy określonej w § 1 ust. 1 będą składane Wykonawcy przez Zamawiającego </w:t>
      </w:r>
      <w:proofErr w:type="spellStart"/>
      <w:r w:rsidRPr="000C3880">
        <w:rPr>
          <w:rFonts w:ascii="Arial" w:hAnsi="Arial" w:cs="Arial"/>
        </w:rPr>
        <w:t>faxem</w:t>
      </w:r>
      <w:proofErr w:type="spellEnd"/>
      <w:r w:rsidRPr="000C3880">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0C3880">
        <w:rPr>
          <w:rFonts w:ascii="Arial" w:hAnsi="Arial" w:cs="Arial"/>
          <w:color w:val="000000"/>
        </w:rPr>
        <w:br/>
        <w:t>z żądaniem Zamawiającego.</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przypadku uznania reklamacji za zasadną, Wykonawca zobowiązany jest w terminie 48 godzin </w:t>
      </w:r>
      <w:r w:rsidRPr="000C3880">
        <w:rPr>
          <w:rFonts w:ascii="Arial" w:hAnsi="Arial" w:cs="Arial"/>
          <w:color w:val="000000"/>
        </w:rPr>
        <w:br/>
        <w:t xml:space="preserve">w dni robocze wymienić towar na wolny od wad, własnym transportem i na własny koszt. </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dostarczonego towaru i żądania wymiany na wolny od wad w szczególności:</w:t>
      </w:r>
    </w:p>
    <w:p w:rsidR="00375413" w:rsidRPr="000C3880" w:rsidRDefault="00375413" w:rsidP="000B11F8">
      <w:pPr>
        <w:widowControl w:val="0"/>
        <w:numPr>
          <w:ilvl w:val="0"/>
          <w:numId w:val="26"/>
        </w:numPr>
        <w:autoSpaceDE w:val="0"/>
        <w:autoSpaceDN w:val="0"/>
        <w:adjustRightInd w:val="0"/>
        <w:spacing w:after="60"/>
        <w:ind w:left="993" w:hanging="426"/>
        <w:jc w:val="both"/>
        <w:rPr>
          <w:rFonts w:ascii="Arial" w:hAnsi="Arial" w:cs="Arial"/>
          <w:color w:val="000000"/>
        </w:rPr>
      </w:pPr>
      <w:r w:rsidRPr="000C3880">
        <w:rPr>
          <w:rFonts w:ascii="Arial" w:hAnsi="Arial" w:cs="Arial"/>
          <w:color w:val="000000"/>
        </w:rPr>
        <w:t>dostarczenia towaru złej jakości, w tym nie posiadającego określonego w umowie terminu ważności;</w:t>
      </w:r>
    </w:p>
    <w:p w:rsidR="00375413" w:rsidRPr="000C3880" w:rsidRDefault="00375413">
      <w:pPr>
        <w:widowControl w:val="0"/>
        <w:numPr>
          <w:ilvl w:val="0"/>
          <w:numId w:val="27"/>
        </w:numPr>
        <w:autoSpaceDE w:val="0"/>
        <w:autoSpaceDN w:val="0"/>
        <w:adjustRightInd w:val="0"/>
        <w:spacing w:after="60"/>
        <w:ind w:left="567"/>
        <w:jc w:val="both"/>
        <w:rPr>
          <w:rFonts w:ascii="Arial" w:hAnsi="Arial" w:cs="Arial"/>
          <w:color w:val="000000"/>
        </w:rPr>
      </w:pPr>
      <w:r w:rsidRPr="000C3880">
        <w:rPr>
          <w:rFonts w:ascii="Arial" w:hAnsi="Arial" w:cs="Arial"/>
          <w:color w:val="000000"/>
        </w:rPr>
        <w:t>dostarczenia towaru niezgodnego z umową/zamówieniem lub posiadającego wady ukryte;</w:t>
      </w:r>
    </w:p>
    <w:p w:rsidR="00375413" w:rsidRPr="000C3880" w:rsidRDefault="00375413">
      <w:pPr>
        <w:widowControl w:val="0"/>
        <w:numPr>
          <w:ilvl w:val="0"/>
          <w:numId w:val="27"/>
        </w:numPr>
        <w:autoSpaceDE w:val="0"/>
        <w:autoSpaceDN w:val="0"/>
        <w:adjustRightInd w:val="0"/>
        <w:spacing w:after="60"/>
        <w:ind w:left="567" w:firstLine="11"/>
        <w:jc w:val="both"/>
        <w:rPr>
          <w:rFonts w:ascii="Arial" w:hAnsi="Arial" w:cs="Arial"/>
          <w:color w:val="000000"/>
        </w:rPr>
      </w:pPr>
      <w:r w:rsidRPr="000C3880">
        <w:rPr>
          <w:rFonts w:ascii="Arial" w:hAnsi="Arial" w:cs="Arial"/>
          <w:color w:val="000000"/>
        </w:rPr>
        <w:t>dostarczenia towaru w niewłaściwych opakowaniach.</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towaru dostarczonego ze zwłoką przekraczającą 3 dni ponad termin dostawy określony w § 4 ust. 1 niniejszej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6</w:t>
      </w:r>
      <w:r w:rsidRPr="000C3880">
        <w:rPr>
          <w:rFonts w:ascii="Arial" w:hAnsi="Arial" w:cs="Arial"/>
          <w:color w:val="000000"/>
        </w:rPr>
        <w:t xml:space="preserve"> </w:t>
      </w:r>
      <w:r w:rsidRPr="000C3880">
        <w:rPr>
          <w:rFonts w:ascii="Arial" w:hAnsi="Arial" w:cs="Arial"/>
          <w:b/>
          <w:bCs/>
          <w:color w:val="000000"/>
        </w:rPr>
        <w:t>KARY UMOWNE</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375413" w:rsidRPr="000C3880" w:rsidRDefault="00375413">
      <w:pPr>
        <w:widowControl w:val="0"/>
        <w:numPr>
          <w:ilvl w:val="0"/>
          <w:numId w:val="20"/>
        </w:numPr>
        <w:autoSpaceDE w:val="0"/>
        <w:autoSpaceDN w:val="0"/>
        <w:adjustRightInd w:val="0"/>
        <w:spacing w:after="60"/>
        <w:ind w:left="714" w:hanging="357"/>
        <w:jc w:val="both"/>
        <w:rPr>
          <w:rFonts w:ascii="Arial" w:hAnsi="Arial" w:cs="Arial"/>
          <w:color w:val="000000"/>
        </w:rPr>
      </w:pPr>
      <w:r w:rsidRPr="000C3880">
        <w:rPr>
          <w:rFonts w:ascii="Arial" w:hAnsi="Arial" w:cs="Arial"/>
          <w:color w:val="000000"/>
        </w:rPr>
        <w:t>10% wartości przedmiotu umowy brutto, gdy Wykonawca odstąpi od umowy z własnej przyczyny lub gdy Zamawiający odstąpi od umowy wskutek okoliczności, za które odpowiada Wykonawca,</w:t>
      </w:r>
    </w:p>
    <w:p w:rsidR="00375413" w:rsidRPr="000C3880" w:rsidRDefault="00375413">
      <w:pPr>
        <w:widowControl w:val="0"/>
        <w:numPr>
          <w:ilvl w:val="0"/>
          <w:numId w:val="29"/>
        </w:numPr>
        <w:autoSpaceDE w:val="0"/>
        <w:autoSpaceDN w:val="0"/>
        <w:adjustRightInd w:val="0"/>
        <w:spacing w:after="60"/>
        <w:ind w:left="714" w:hanging="357"/>
        <w:jc w:val="both"/>
        <w:rPr>
          <w:rFonts w:ascii="Arial" w:hAnsi="Arial" w:cs="Arial"/>
          <w:color w:val="000000"/>
        </w:rPr>
      </w:pPr>
      <w:r w:rsidRPr="000C3880">
        <w:rPr>
          <w:rFonts w:ascii="Arial" w:hAnsi="Arial" w:cs="Arial"/>
          <w:color w:val="000000"/>
        </w:rPr>
        <w:t>2% wartości przedmiotu umowy brutto nie dostarczonego w terminie za każdy rozpoczęty dzień opóźnienia,</w:t>
      </w:r>
    </w:p>
    <w:p w:rsidR="00375413" w:rsidRPr="000C3880" w:rsidRDefault="00375413">
      <w:pPr>
        <w:widowControl w:val="0"/>
        <w:numPr>
          <w:ilvl w:val="0"/>
          <w:numId w:val="29"/>
        </w:numPr>
        <w:autoSpaceDE w:val="0"/>
        <w:autoSpaceDN w:val="0"/>
        <w:adjustRightInd w:val="0"/>
        <w:spacing w:after="60"/>
        <w:ind w:left="714" w:hanging="357"/>
        <w:jc w:val="both"/>
        <w:rPr>
          <w:rFonts w:ascii="Arial" w:hAnsi="Arial" w:cs="Arial"/>
          <w:color w:val="000000"/>
        </w:rPr>
      </w:pPr>
      <w:r w:rsidRPr="000C3880">
        <w:rPr>
          <w:rFonts w:ascii="Arial" w:hAnsi="Arial" w:cs="Arial"/>
          <w:color w:val="000000"/>
        </w:rPr>
        <w:t>2% wartości brutto zareklamowanych przez Zamawiającego towarów złej jakości, za każdy dzień oczekiwania na wymianę ponad termin określony w umowie.</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lastRenderedPageBreak/>
        <w:t xml:space="preserve">Ani Wykonawca ani Zamawiający nie będzie ponosić odpowiedzialności za opóźnienia </w:t>
      </w:r>
      <w:r w:rsidRPr="000C3880">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rPr>
        <w:t>W przypadku niewykonania dostawy przez Wykonawcę Zamawiający zleci wykonanie zastępcze innemu podmiotowi. Wykonawca zostanie obciążony różnicą między ceną wykonania zastępczego,</w:t>
      </w:r>
      <w:r w:rsidRPr="000C3880">
        <w:rPr>
          <w:rFonts w:ascii="Arial" w:hAnsi="Arial" w:cs="Arial"/>
        </w:rPr>
        <w:br/>
        <w:t xml:space="preserve">a ceną za jaką towar zostałby dostarczony przez Wykonawcę z uwzględnieniem kosztu transportu. Przed zastosowaniem niniejszego środka, Zamawiający ma prawo wezwać Wykonawcę </w:t>
      </w:r>
      <w:r w:rsidRPr="000C3880">
        <w:rPr>
          <w:rFonts w:ascii="Arial" w:hAnsi="Arial" w:cs="Arial"/>
        </w:rPr>
        <w:br/>
        <w:t>do spełnienia świadczenia, wyznaczając mu 3 dniowy termin do wykonania obowiązku umowy</w:t>
      </w:r>
      <w:r w:rsidRPr="000C3880">
        <w:rPr>
          <w:rFonts w:ascii="Arial" w:hAnsi="Arial" w:cs="Arial"/>
          <w:color w:val="000000"/>
        </w:rPr>
        <w:t>.</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zastrzegają sobie prawo dochodzenia na zasadach ogólnych odszkodowania przewyższającego wysokość kar umownych.</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Wykonawca wyraża zgodę na potrącenie kar umownych z przysługującego mu wynagrodzenia.</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7</w:t>
      </w:r>
      <w:r w:rsidRPr="000C3880">
        <w:rPr>
          <w:rFonts w:ascii="Arial" w:hAnsi="Arial" w:cs="Arial"/>
          <w:color w:val="000000"/>
        </w:rPr>
        <w:t xml:space="preserve"> </w:t>
      </w:r>
      <w:r w:rsidRPr="000C3880">
        <w:rPr>
          <w:rFonts w:ascii="Arial" w:hAnsi="Arial" w:cs="Arial"/>
          <w:b/>
          <w:bCs/>
          <w:color w:val="000000"/>
        </w:rPr>
        <w:t>OKRES OBOWIĄZYWANIA UMOWY</w:t>
      </w:r>
    </w:p>
    <w:p w:rsidR="00375413" w:rsidRPr="000C3880" w:rsidRDefault="00375413">
      <w:pPr>
        <w:widowControl w:val="0"/>
        <w:numPr>
          <w:ilvl w:val="0"/>
          <w:numId w:val="35"/>
        </w:numPr>
        <w:suppressAutoHyphens/>
        <w:autoSpaceDE w:val="0"/>
        <w:autoSpaceDN w:val="0"/>
        <w:adjustRightInd w:val="0"/>
        <w:spacing w:after="60"/>
        <w:ind w:left="425" w:hanging="425"/>
        <w:jc w:val="both"/>
        <w:rPr>
          <w:rFonts w:ascii="Arial" w:hAnsi="Arial" w:cs="Arial"/>
        </w:rPr>
      </w:pPr>
      <w:r w:rsidRPr="000C3880">
        <w:rPr>
          <w:rFonts w:ascii="Arial" w:hAnsi="Arial" w:cs="Arial"/>
        </w:rPr>
        <w:t xml:space="preserve">Umowa obowiązuje przez okres 12 miesięcy od dnia jej zawarcia lub do wyczerpania maksymalnego wynagrodzenia, o którym mowa w § 2 ust. 1 – dotyczy wartości </w:t>
      </w:r>
      <w:r w:rsidRPr="000C3880">
        <w:rPr>
          <w:rFonts w:ascii="Arial" w:hAnsi="Arial" w:cs="Arial"/>
          <w:b/>
          <w:bCs/>
        </w:rPr>
        <w:t xml:space="preserve"> </w:t>
      </w:r>
      <w:r w:rsidRPr="000C3880">
        <w:rPr>
          <w:rFonts w:ascii="Arial" w:hAnsi="Arial" w:cs="Arial"/>
        </w:rPr>
        <w:t>poszczególnych pakietów.</w:t>
      </w:r>
    </w:p>
    <w:p w:rsidR="00375413" w:rsidRPr="000C3880" w:rsidRDefault="00375413">
      <w:pPr>
        <w:widowControl w:val="0"/>
        <w:numPr>
          <w:ilvl w:val="0"/>
          <w:numId w:val="35"/>
        </w:numPr>
        <w:suppressAutoHyphens/>
        <w:autoSpaceDE w:val="0"/>
        <w:autoSpaceDN w:val="0"/>
        <w:adjustRightInd w:val="0"/>
        <w:spacing w:after="60"/>
        <w:ind w:left="425" w:hanging="425"/>
        <w:jc w:val="both"/>
        <w:rPr>
          <w:rFonts w:ascii="Arial" w:hAnsi="Arial" w:cs="Arial"/>
        </w:rPr>
      </w:pPr>
      <w:r w:rsidRPr="000C3880">
        <w:rPr>
          <w:rFonts w:ascii="Arial" w:hAnsi="Arial" w:cs="Arial"/>
        </w:rPr>
        <w:t>Umowa wygasa samoistnie z chwilą zaistnienia jednej z w/w okoliczności, z zastrzeżeniem § 9 ust.2 pkt g.</w:t>
      </w:r>
    </w:p>
    <w:p w:rsidR="00375413" w:rsidRPr="000C3880" w:rsidRDefault="00375413">
      <w:pPr>
        <w:widowControl w:val="0"/>
        <w:numPr>
          <w:ilvl w:val="0"/>
          <w:numId w:val="35"/>
        </w:numPr>
        <w:suppressAutoHyphens/>
        <w:autoSpaceDE w:val="0"/>
        <w:autoSpaceDN w:val="0"/>
        <w:adjustRightInd w:val="0"/>
        <w:spacing w:after="60"/>
        <w:ind w:left="425" w:hanging="425"/>
        <w:jc w:val="both"/>
        <w:rPr>
          <w:rFonts w:ascii="Arial" w:hAnsi="Arial" w:cs="Arial"/>
        </w:rPr>
      </w:pPr>
      <w:r w:rsidRPr="000C3880">
        <w:rPr>
          <w:rFonts w:ascii="Arial" w:hAnsi="Arial" w:cs="Arial"/>
        </w:rPr>
        <w:t>Przepisy ust. 1 i 2 stosuje się odpowiednio do danego pakietu.</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8 ODSTĄPIENIE OD UMOWY</w:t>
      </w:r>
    </w:p>
    <w:p w:rsidR="00375413" w:rsidRPr="000C3880" w:rsidRDefault="00375413">
      <w:pPr>
        <w:numPr>
          <w:ilvl w:val="0"/>
          <w:numId w:val="30"/>
        </w:numPr>
        <w:spacing w:after="60"/>
        <w:ind w:left="357" w:hanging="357"/>
        <w:jc w:val="both"/>
        <w:rPr>
          <w:rFonts w:ascii="Arial" w:hAnsi="Arial" w:cs="Arial"/>
        </w:rPr>
      </w:pPr>
      <w:r w:rsidRPr="000C3880">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375413" w:rsidRPr="000C3880" w:rsidRDefault="00375413">
      <w:pPr>
        <w:numPr>
          <w:ilvl w:val="0"/>
          <w:numId w:val="30"/>
        </w:numPr>
        <w:tabs>
          <w:tab w:val="clear" w:pos="720"/>
        </w:tabs>
        <w:spacing w:after="60"/>
        <w:ind w:left="357" w:hanging="357"/>
        <w:jc w:val="both"/>
        <w:rPr>
          <w:rFonts w:ascii="Arial" w:hAnsi="Arial" w:cs="Arial"/>
          <w:b/>
          <w:bCs/>
          <w:color w:val="000000"/>
        </w:rPr>
      </w:pPr>
      <w:r w:rsidRPr="000C3880">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375413" w:rsidRPr="000C3880" w:rsidRDefault="00375413">
      <w:pPr>
        <w:pStyle w:val="Akapitzlist"/>
        <w:numPr>
          <w:ilvl w:val="0"/>
          <w:numId w:val="30"/>
        </w:numPr>
        <w:tabs>
          <w:tab w:val="clear" w:pos="720"/>
        </w:tabs>
        <w:spacing w:after="60"/>
        <w:ind w:left="357" w:hanging="357"/>
        <w:jc w:val="both"/>
        <w:rPr>
          <w:rFonts w:ascii="Arial" w:hAnsi="Arial" w:cs="Arial"/>
          <w:color w:val="000000"/>
          <w:sz w:val="20"/>
          <w:szCs w:val="20"/>
        </w:rPr>
      </w:pPr>
      <w:r w:rsidRPr="000C3880">
        <w:rPr>
          <w:rFonts w:ascii="Arial" w:hAnsi="Arial" w:cs="Arial"/>
          <w:color w:val="000000"/>
          <w:sz w:val="20"/>
          <w:szCs w:val="20"/>
        </w:rPr>
        <w:t>Odstąpienie od umowy, pod rygorem nieważności, winno nastąpić na piśmie.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9</w:t>
      </w:r>
      <w:r w:rsidRPr="000C3880">
        <w:rPr>
          <w:rFonts w:ascii="Arial" w:hAnsi="Arial" w:cs="Arial"/>
          <w:color w:val="000000"/>
        </w:rPr>
        <w:t xml:space="preserve"> </w:t>
      </w:r>
      <w:r w:rsidRPr="000C3880">
        <w:rPr>
          <w:rFonts w:ascii="Arial" w:hAnsi="Arial" w:cs="Arial"/>
          <w:b/>
          <w:bCs/>
          <w:color w:val="000000"/>
        </w:rPr>
        <w:t>POSTANOWIENIA KOŃCOWE</w:t>
      </w:r>
    </w:p>
    <w:p w:rsidR="00375413" w:rsidRPr="000C3880" w:rsidRDefault="00375413">
      <w:pPr>
        <w:widowControl w:val="0"/>
        <w:numPr>
          <w:ilvl w:val="0"/>
          <w:numId w:val="21"/>
        </w:numPr>
        <w:autoSpaceDE w:val="0"/>
        <w:autoSpaceDN w:val="0"/>
        <w:adjustRightInd w:val="0"/>
        <w:spacing w:after="60"/>
        <w:ind w:left="420" w:hanging="420"/>
        <w:jc w:val="both"/>
        <w:rPr>
          <w:rFonts w:ascii="Arial" w:hAnsi="Arial" w:cs="Arial"/>
        </w:rPr>
      </w:pPr>
      <w:r w:rsidRPr="000C3880">
        <w:rPr>
          <w:rFonts w:ascii="Arial" w:hAnsi="Arial" w:cs="Arial"/>
        </w:rPr>
        <w:t xml:space="preserve">Wszelkie zmiany niniejszej umowy wymagają formy pisemnej pod rygorem nieważności </w:t>
      </w:r>
      <w:r w:rsidRPr="000C3880">
        <w:rPr>
          <w:rFonts w:ascii="Arial" w:hAnsi="Arial" w:cs="Arial"/>
        </w:rPr>
        <w:br/>
        <w:t xml:space="preserve">i mogą zostać dokonane, o ile nie stoją w sprzeczność z regulacjami zawartymi w ustawie </w:t>
      </w:r>
      <w:r w:rsidRPr="000C3880">
        <w:rPr>
          <w:rFonts w:ascii="Arial" w:hAnsi="Arial" w:cs="Arial"/>
        </w:rPr>
        <w:br/>
        <w:t>z dnia 29 stycznia 2004 roku Prawo zamówień publicznych (tekst jedn. Dz. U. z 9 sierpnia 2013r. poz. 907</w:t>
      </w:r>
      <w:r w:rsidRPr="000C3880">
        <w:rPr>
          <w:rFonts w:ascii="Arial" w:hAnsi="Arial" w:cs="Arial"/>
          <w:color w:val="000000"/>
        </w:rPr>
        <w:t xml:space="preserve"> z </w:t>
      </w:r>
      <w:proofErr w:type="spellStart"/>
      <w:r w:rsidRPr="000C3880">
        <w:rPr>
          <w:rFonts w:ascii="Arial" w:hAnsi="Arial" w:cs="Arial"/>
          <w:color w:val="000000"/>
        </w:rPr>
        <w:t>późn</w:t>
      </w:r>
      <w:proofErr w:type="spellEnd"/>
      <w:r w:rsidRPr="000C3880">
        <w:rPr>
          <w:rFonts w:ascii="Arial" w:hAnsi="Arial" w:cs="Arial"/>
          <w:color w:val="000000"/>
        </w:rPr>
        <w:t>. zm.</w:t>
      </w:r>
      <w:r w:rsidRPr="000C3880">
        <w:rPr>
          <w:rFonts w:ascii="Arial" w:hAnsi="Arial" w:cs="Arial"/>
        </w:rPr>
        <w:t>).</w:t>
      </w:r>
    </w:p>
    <w:p w:rsidR="00375413" w:rsidRPr="000C3880" w:rsidRDefault="00375413">
      <w:pPr>
        <w:widowControl w:val="0"/>
        <w:numPr>
          <w:ilvl w:val="0"/>
          <w:numId w:val="21"/>
        </w:numPr>
        <w:autoSpaceDE w:val="0"/>
        <w:autoSpaceDN w:val="0"/>
        <w:adjustRightInd w:val="0"/>
        <w:spacing w:after="60"/>
        <w:ind w:left="420" w:hanging="420"/>
        <w:jc w:val="both"/>
        <w:rPr>
          <w:rFonts w:ascii="Arial" w:hAnsi="Arial" w:cs="Arial"/>
        </w:rPr>
      </w:pPr>
      <w:r w:rsidRPr="000C3880">
        <w:rPr>
          <w:rFonts w:ascii="Arial" w:hAnsi="Arial" w:cs="Arial"/>
        </w:rPr>
        <w:t>Zgodnie z art. 144 ustawy, Zamawiający przewiduje możliwość następujących zmian postanowień umowy w stosunku do treści złożonej w postępowaniu oferty:</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przepisów prawa lub istotnych i korzystnych z uwagi na działalność dla Zamawiającego stosunków umownych;</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zmiana urzędowej stawki podatku VAT, przy czym zmianie ulegnie wyłącznie cena brutto, cena netto pozostanie bez zmian, z zastrzeżeniem, że zmiana ta wchodzi w życie z dniem wejścia </w:t>
      </w:r>
      <w:r w:rsidRPr="000C3880">
        <w:rPr>
          <w:rFonts w:ascii="Arial" w:hAnsi="Arial" w:cs="Arial"/>
        </w:rPr>
        <w:br/>
        <w:t>w życie aktu prawnego wprowadzającego tę zmianę;</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stawek opłat celnych wprowadzonych decyzjami odpowiednich władz państwowych;</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jeżeli Wykonawca zostanie obarczony obowiązkiem zapłacenia podatku, który nie obowiązywał </w:t>
      </w:r>
      <w:r w:rsidRPr="000C3880">
        <w:rPr>
          <w:rFonts w:ascii="Arial" w:hAnsi="Arial" w:cs="Arial"/>
        </w:rPr>
        <w:br/>
        <w:t>w dniu podpisania umowy, ale musi zostać wpisany do faktury z dnia dostawy, przy założeniu, że ceny jednostkowe netto pozostają bez zmian;</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producenta przedmiotu umowy, w przypadku gdy producent wskazany w ofercie przez Wykonawcę wycofał się z produkcji – przy cenie nie większej niż w niniejszej umowie;</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 xml:space="preserve">dostarczenia produktu zamiennego o parametrach nie gorszych od produktu objętego niniejszą umową w przypadku, gdy wystąpi przejściowy brak całości lub części produktu </w:t>
      </w:r>
      <w:r w:rsidRPr="000C3880">
        <w:rPr>
          <w:rFonts w:ascii="Arial" w:hAnsi="Arial" w:cs="Arial"/>
        </w:rPr>
        <w:br/>
        <w:t>z przyczyn leżących po stronie producenta.</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Zamawiający zastrzega sobie możliwość niewykorzystania wartości umowy do 20%, </w:t>
      </w:r>
      <w:r w:rsidRPr="000C3880">
        <w:rPr>
          <w:rFonts w:ascii="Arial" w:hAnsi="Arial" w:cs="Arial"/>
          <w:color w:val="000000"/>
        </w:rPr>
        <w:t>w okresie na który została zawarta niniejsza umowa, bez jakichkolwiek roszczeń finansowych ze strony Wykonawcy.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lastRenderedPageBreak/>
        <w:t>Ewentualne spory mogące wyniknąć z realizacji niniejszej umowy strony zobowiązują się rozwiązywać polubownie, w drodze negocjacji. W razie braku porozumienia spory będzie rozstrzygał sąd powszechny właściwy dla siedziby Zamawiającego</w:t>
      </w:r>
      <w:r w:rsidRPr="000C3880">
        <w:rPr>
          <w:rFonts w:ascii="Arial" w:hAnsi="Arial" w:cs="Arial"/>
          <w:color w:val="000000"/>
        </w:rPr>
        <w:t>.</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W sprawach nieuregulowanych niniejszą umową mają zastosowanie odpowiednie przepisy Kodeksu Cywilnego, o ile przepisy ustawy z dnia 29 stycznia 2004 roku Prawo zamówień publicznych (tekst jedn. Dz. U. z 9 sierpnia 2013r. poz. 907 z </w:t>
      </w:r>
      <w:proofErr w:type="spellStart"/>
      <w:r w:rsidRPr="000C3880">
        <w:rPr>
          <w:rFonts w:ascii="Arial" w:hAnsi="Arial" w:cs="Arial"/>
        </w:rPr>
        <w:t>późn</w:t>
      </w:r>
      <w:proofErr w:type="spellEnd"/>
      <w:r w:rsidRPr="000C3880">
        <w:rPr>
          <w:rFonts w:ascii="Arial" w:hAnsi="Arial" w:cs="Arial"/>
        </w:rPr>
        <w:t>. zm.) nie stanowią inaczej</w:t>
      </w:r>
      <w:r w:rsidRPr="000C3880">
        <w:rPr>
          <w:rFonts w:ascii="Arial" w:hAnsi="Arial" w:cs="Arial"/>
          <w:color w:val="000000"/>
        </w:rPr>
        <w:t xml:space="preserve"> oraz inne powszechnie obowiązujące przepisy prawa dotyczące przedmiotu umowy.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b/>
          <w:bCs/>
          <w:color w:val="000000"/>
          <w:u w:val="single"/>
        </w:rPr>
      </w:pPr>
      <w:r w:rsidRPr="000C3880">
        <w:rPr>
          <w:rFonts w:ascii="Arial" w:hAnsi="Arial" w:cs="Arial"/>
          <w:color w:val="000000"/>
        </w:rPr>
        <w:t>Umowa została sporządzona w dwóch jednobrzmiących egzemplarzach, po jednym dla każdej ze stron.</w:t>
      </w:r>
    </w:p>
    <w:p w:rsidR="00375413" w:rsidRPr="000C3880" w:rsidRDefault="00375413">
      <w:pPr>
        <w:widowControl w:val="0"/>
        <w:suppressAutoHyphens/>
        <w:autoSpaceDE w:val="0"/>
        <w:autoSpaceDN w:val="0"/>
        <w:adjustRightInd w:val="0"/>
        <w:rPr>
          <w:rFonts w:ascii="Arial" w:hAnsi="Arial" w:cs="Arial"/>
          <w:color w:val="000000"/>
          <w:sz w:val="16"/>
          <w:szCs w:val="16"/>
          <w:u w:val="single"/>
        </w:rPr>
      </w:pP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u w:val="single"/>
        </w:rPr>
        <w:t xml:space="preserve">Załączniki do umowy: </w:t>
      </w: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rPr>
        <w:t xml:space="preserve">Załącznik Nr 1 – </w:t>
      </w:r>
      <w:r w:rsidRPr="000C3880">
        <w:rPr>
          <w:rFonts w:ascii="Arial" w:hAnsi="Arial" w:cs="Arial"/>
          <w:sz w:val="18"/>
          <w:szCs w:val="18"/>
        </w:rPr>
        <w:t>Formularz/e cenowy/e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ZAMAWIAJĄCY                                                   WYKONAWCA</w:t>
      </w:r>
    </w:p>
    <w:p w:rsidR="00375413" w:rsidRPr="000C3880" w:rsidRDefault="00375413">
      <w:pPr>
        <w:jc w:val="right"/>
        <w:rPr>
          <w:rFonts w:ascii="Arial" w:hAnsi="Arial" w:cs="Arial"/>
          <w:b/>
          <w:bCs/>
        </w:rPr>
      </w:pPr>
    </w:p>
    <w:p w:rsidR="00375413" w:rsidRPr="000C3880" w:rsidRDefault="00375413">
      <w:pPr>
        <w:jc w:val="right"/>
        <w:rPr>
          <w:rFonts w:ascii="Arial" w:hAnsi="Arial" w:cs="Arial"/>
          <w:b/>
          <w:bCs/>
        </w:rPr>
      </w:pPr>
    </w:p>
    <w:p w:rsidR="00375413" w:rsidRPr="000C3880" w:rsidRDefault="00375413">
      <w:pPr>
        <w:spacing w:after="160" w:line="259" w:lineRule="auto"/>
        <w:rPr>
          <w:rFonts w:ascii="Arial" w:hAnsi="Arial" w:cs="Arial"/>
          <w:b/>
          <w:bCs/>
        </w:rPr>
      </w:pPr>
      <w:r w:rsidRPr="000C3880">
        <w:rPr>
          <w:rFonts w:ascii="Arial" w:hAnsi="Arial" w:cs="Arial"/>
          <w:b/>
          <w:bCs/>
        </w:rPr>
        <w:br w:type="page"/>
      </w:r>
    </w:p>
    <w:p w:rsidR="00375413" w:rsidRPr="000C3880" w:rsidRDefault="00375413">
      <w:pPr>
        <w:jc w:val="right"/>
        <w:rPr>
          <w:rFonts w:ascii="Arial" w:hAnsi="Arial" w:cs="Arial"/>
          <w:b/>
          <w:bCs/>
        </w:rPr>
      </w:pPr>
      <w:r w:rsidRPr="000C3880">
        <w:rPr>
          <w:rFonts w:ascii="Arial" w:hAnsi="Arial" w:cs="Arial"/>
          <w:b/>
          <w:bCs/>
        </w:rPr>
        <w:lastRenderedPageBreak/>
        <w:t>Załącznik Nr 3 do SIWZ</w:t>
      </w:r>
    </w:p>
    <w:p w:rsidR="00375413" w:rsidRPr="000C3880" w:rsidRDefault="00375413">
      <w:pPr>
        <w:jc w:val="right"/>
        <w:rPr>
          <w:rFonts w:ascii="Arial" w:hAnsi="Arial" w:cs="Arial"/>
          <w:b/>
          <w:b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rsidR="00375413" w:rsidRPr="000C3880" w:rsidRDefault="00375413">
      <w:pPr>
        <w:pStyle w:val="Nagwek2"/>
        <w:jc w:val="left"/>
        <w:rPr>
          <w:rFonts w:ascii="Arial" w:hAnsi="Arial" w:cs="Arial"/>
        </w:rPr>
      </w:pPr>
      <w:r w:rsidRPr="000C3880">
        <w:rPr>
          <w:rFonts w:ascii="Arial" w:hAnsi="Arial" w:cs="Arial"/>
        </w:rPr>
        <w:t>Dane dotyczące Zamawiającego:</w:t>
      </w:r>
    </w:p>
    <w:p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rsidR="00375413" w:rsidRPr="000C3880" w:rsidRDefault="00375413">
      <w:pPr>
        <w:spacing w:before="120"/>
        <w:jc w:val="both"/>
        <w:rPr>
          <w:rFonts w:ascii="Arial" w:hAnsi="Arial" w:cs="Arial"/>
          <w:b/>
          <w:bCs/>
        </w:rPr>
      </w:pPr>
      <w:r w:rsidRPr="000C3880">
        <w:rPr>
          <w:rFonts w:ascii="Arial" w:hAnsi="Arial" w:cs="Arial"/>
          <w:b/>
          <w:bCs/>
        </w:rPr>
        <w:t>Zobowiązania Wykonawcy:</w:t>
      </w:r>
    </w:p>
    <w:p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0C3880">
        <w:rPr>
          <w:rFonts w:ascii="Arial" w:hAnsi="Arial" w:cs="Arial"/>
          <w:b/>
          <w:bCs/>
        </w:rPr>
        <w:t>„</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r w:rsidRPr="000C3880">
        <w:rPr>
          <w:rFonts w:ascii="Arial" w:hAnsi="Arial" w:cs="Arial"/>
          <w:b/>
          <w:bCs/>
        </w:rPr>
        <w:t>”</w:t>
      </w:r>
      <w:r w:rsidRPr="000C3880">
        <w:rPr>
          <w:rFonts w:ascii="Arial" w:hAnsi="Arial" w:cs="Arial"/>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pakiet nr ………..</w:t>
      </w:r>
      <w:r w:rsidRPr="000C3880">
        <w:rPr>
          <w:rFonts w:ascii="Arial" w:hAnsi="Arial" w:cs="Arial"/>
          <w:b/>
          <w:bCs/>
        </w:rPr>
        <w:t xml:space="preserve"> </w:t>
      </w:r>
      <w:r w:rsidRPr="000C3880">
        <w:rPr>
          <w:rFonts w:ascii="Arial" w:hAnsi="Arial" w:cs="Arial"/>
          <w:i/>
          <w:iCs/>
          <w:sz w:val="18"/>
          <w:szCs w:val="18"/>
        </w:rPr>
        <w:t>(wypełnia Wykonawca)</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Oświadczamy, że zapoznaliśmy się ze Specyfikacją Istotnych Warunków Zamówienia i nie wnosimy do niej zastrzeżeń oraz zdobyliśmy konieczne informacje do przygotowania oferty.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Pr="000C3880">
        <w:rPr>
          <w:rFonts w:ascii="Arial" w:hAnsi="Arial" w:cs="Arial"/>
          <w:b/>
          <w:bCs/>
          <w:i/>
          <w:iCs/>
        </w:rPr>
        <w:t>12 miesięcy od dnia podpisania umowy.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rsidR="00375413" w:rsidRPr="000C3880" w:rsidRDefault="00375413">
      <w:pPr>
        <w:widowControl w:val="0"/>
        <w:numPr>
          <w:ilvl w:val="0"/>
          <w:numId w:val="10"/>
        </w:numPr>
        <w:suppressAutoHyphens/>
        <w:autoSpaceDE w:val="0"/>
        <w:autoSpaceDN w:val="0"/>
        <w:adjustRightInd w:val="0"/>
        <w:spacing w:before="12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rsidR="00375413" w:rsidRPr="000C3880" w:rsidRDefault="00375413">
      <w:pPr>
        <w:widowControl w:val="0"/>
        <w:numPr>
          <w:ilvl w:val="0"/>
          <w:numId w:val="4"/>
        </w:numPr>
        <w:suppressAutoHyphens/>
        <w:autoSpaceDE w:val="0"/>
        <w:autoSpaceDN w:val="0"/>
        <w:adjustRightInd w:val="0"/>
        <w:spacing w:before="120"/>
        <w:jc w:val="both"/>
        <w:rPr>
          <w:rFonts w:ascii="Arial" w:hAnsi="Arial" w:cs="Arial"/>
          <w:color w:val="000000"/>
        </w:rPr>
      </w:pPr>
      <w:r w:rsidRPr="000C3880">
        <w:rPr>
          <w:rFonts w:ascii="Arial" w:hAnsi="Arial" w:cs="Arial"/>
        </w:rPr>
        <w:t>*zamierza powierzyć podwykonawcom wykonanie zamówienia w części:</w:t>
      </w:r>
    </w:p>
    <w:p w:rsidR="00375413" w:rsidRPr="000C3880" w:rsidRDefault="00375413">
      <w:pPr>
        <w:widowControl w:val="0"/>
        <w:suppressAutoHyphens/>
        <w:autoSpaceDE w:val="0"/>
        <w:autoSpaceDN w:val="0"/>
        <w:adjustRightInd w:val="0"/>
        <w:spacing w:before="120"/>
        <w:ind w:left="360" w:firstLine="354"/>
        <w:jc w:val="both"/>
        <w:rPr>
          <w:rFonts w:ascii="Arial" w:hAnsi="Arial" w:cs="Arial"/>
          <w:i/>
          <w:iCs/>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p>
    <w:p w:rsidR="00375413" w:rsidRPr="000C3880" w:rsidRDefault="00375413">
      <w:pPr>
        <w:numPr>
          <w:ilvl w:val="0"/>
          <w:numId w:val="9"/>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rsidR="00375413" w:rsidRPr="000C3880" w:rsidRDefault="00375413">
      <w:pPr>
        <w:numPr>
          <w:ilvl w:val="0"/>
          <w:numId w:val="9"/>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rsidR="00375413" w:rsidRPr="000C3880" w:rsidRDefault="00375413">
      <w:pPr>
        <w:widowControl w:val="0"/>
        <w:tabs>
          <w:tab w:val="left" w:pos="8222"/>
          <w:tab w:val="left" w:pos="8505"/>
        </w:tabs>
        <w:suppressAutoHyphens/>
        <w:autoSpaceDE w:val="0"/>
        <w:autoSpaceDN w:val="0"/>
        <w:adjustRightInd w:val="0"/>
        <w:spacing w:line="360" w:lineRule="auto"/>
        <w:ind w:firstLine="425"/>
        <w:rPr>
          <w:rFonts w:ascii="Arial" w:hAnsi="Arial" w:cs="Arial"/>
          <w:color w:val="000000"/>
        </w:rPr>
      </w:pPr>
      <w:r w:rsidRPr="000C3880">
        <w:rPr>
          <w:rFonts w:ascii="Arial" w:hAnsi="Arial" w:cs="Arial"/>
          <w:color w:val="000000"/>
        </w:rPr>
        <w:t>1. …................................................................................................................................................</w:t>
      </w:r>
    </w:p>
    <w:p w:rsidR="00375413" w:rsidRPr="000C3880" w:rsidRDefault="00375413">
      <w:pPr>
        <w:widowControl w:val="0"/>
        <w:suppressAutoHyphens/>
        <w:autoSpaceDE w:val="0"/>
        <w:autoSpaceDN w:val="0"/>
        <w:adjustRightInd w:val="0"/>
        <w:spacing w:line="360" w:lineRule="auto"/>
        <w:ind w:firstLine="425"/>
        <w:rPr>
          <w:rFonts w:ascii="Arial" w:hAnsi="Arial" w:cs="Arial"/>
          <w:color w:val="000000"/>
        </w:rPr>
      </w:pPr>
      <w:r w:rsidRPr="000C3880">
        <w:rPr>
          <w:rFonts w:ascii="Arial" w:hAnsi="Arial" w:cs="Arial"/>
          <w:color w:val="000000"/>
        </w:rPr>
        <w:t>2. …................................................................................................................................................</w:t>
      </w:r>
    </w:p>
    <w:p w:rsidR="00375413" w:rsidRPr="000C3880" w:rsidRDefault="00375413">
      <w:pPr>
        <w:pStyle w:val="Tekstpodstawowy"/>
        <w:numPr>
          <w:ilvl w:val="0"/>
          <w:numId w:val="9"/>
        </w:numPr>
        <w:spacing w:before="120"/>
        <w:ind w:left="360"/>
        <w:jc w:val="both"/>
        <w:rPr>
          <w:rFonts w:ascii="Arial" w:hAnsi="Arial" w:cs="Arial"/>
        </w:rPr>
      </w:pPr>
      <w:r w:rsidRPr="000C3880">
        <w:rPr>
          <w:rFonts w:ascii="Arial" w:hAnsi="Arial" w:cs="Arial"/>
        </w:rPr>
        <w:t xml:space="preserve">Oświadczamy, że na stronach ............................................ oferty są zawarte informacje, które stanowią tajemnicę przedsiębiorstwa w rozumieniu przepisów o zwalczaniu nieuczciwej konkurencji </w:t>
      </w:r>
      <w:r w:rsidRPr="000C3880">
        <w:rPr>
          <w:rFonts w:ascii="Arial" w:hAnsi="Arial" w:cs="Arial"/>
        </w:rPr>
        <w:br/>
        <w:t>i nie mogą być one ogólnie udostępniane przez Zamawiającego.</w:t>
      </w:r>
    </w:p>
    <w:p w:rsidR="00375413" w:rsidRPr="000C3880" w:rsidRDefault="00375413">
      <w:pPr>
        <w:pStyle w:val="Tekstpodstawowy"/>
        <w:numPr>
          <w:ilvl w:val="0"/>
          <w:numId w:val="9"/>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p>
    <w:p w:rsidR="00375413" w:rsidRPr="000C3880" w:rsidRDefault="00375413">
      <w:pPr>
        <w:spacing w:after="160" w:line="259" w:lineRule="auto"/>
        <w:rPr>
          <w:rFonts w:ascii="Arial" w:hAnsi="Arial" w:cs="Arial"/>
          <w:sz w:val="16"/>
          <w:szCs w:val="16"/>
        </w:rPr>
      </w:pPr>
      <w:r w:rsidRPr="000C3880">
        <w:rPr>
          <w:rFonts w:ascii="Arial" w:hAnsi="Arial" w:cs="Arial"/>
          <w:sz w:val="16"/>
          <w:szCs w:val="16"/>
        </w:rPr>
        <w:br w:type="page"/>
      </w:r>
    </w:p>
    <w:p w:rsidR="00375413" w:rsidRPr="000C3880" w:rsidRDefault="00375413">
      <w:pPr>
        <w:pStyle w:val="Tekstpodstawowywcity"/>
        <w:jc w:val="right"/>
        <w:rPr>
          <w:rFonts w:ascii="Arial" w:hAnsi="Arial" w:cs="Arial"/>
          <w:b/>
          <w:bCs/>
        </w:rPr>
      </w:pPr>
      <w:r w:rsidRPr="000C3880">
        <w:rPr>
          <w:rFonts w:ascii="Arial" w:hAnsi="Arial" w:cs="Arial"/>
          <w:b/>
          <w:bCs/>
        </w:rPr>
        <w:lastRenderedPageBreak/>
        <w:t>Załącznik Nr 4 do SIWZ</w:t>
      </w:r>
    </w:p>
    <w:p w:rsidR="00375413" w:rsidRPr="000C3880" w:rsidRDefault="00375413">
      <w:pPr>
        <w:pStyle w:val="Tekstpodstawowywcity"/>
        <w:jc w:val="right"/>
        <w:rPr>
          <w:rFonts w:ascii="Arial" w:hAnsi="Arial" w:cs="Arial"/>
          <w:b/>
          <w:bCs/>
        </w:rPr>
      </w:pPr>
    </w:p>
    <w:p w:rsidR="00375413" w:rsidRPr="000C3880" w:rsidRDefault="00375413"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Tekstpodstawowy2"/>
        <w:jc w:val="center"/>
        <w:rPr>
          <w:color w:val="auto"/>
          <w:sz w:val="20"/>
          <w:szCs w:val="20"/>
        </w:rPr>
      </w:pP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rsidR="00375413" w:rsidRPr="000C3880" w:rsidRDefault="00375413">
      <w:pPr>
        <w:widowControl w:val="0"/>
        <w:suppressAutoHyphens/>
        <w:autoSpaceDE w:val="0"/>
        <w:autoSpaceDN w:val="0"/>
        <w:adjustRightInd w:val="0"/>
        <w:ind w:left="4705" w:firstLine="283"/>
        <w:rPr>
          <w:rFonts w:ascii="Arial" w:hAnsi="Arial" w:cs="Arial"/>
        </w:rPr>
      </w:pPr>
    </w:p>
    <w:p w:rsidR="00375413" w:rsidRPr="000C3880" w:rsidRDefault="00375413">
      <w:pPr>
        <w:jc w:val="both"/>
        <w:rPr>
          <w:rFonts w:ascii="Arial" w:hAnsi="Arial" w:cs="Arial"/>
          <w:b/>
          <w:bCs/>
        </w:rPr>
      </w:pPr>
    </w:p>
    <w:p w:rsidR="00375413" w:rsidRPr="000C3880" w:rsidRDefault="00375413">
      <w:pPr>
        <w:pStyle w:val="Tekstpodstawowy"/>
        <w:ind w:left="3402" w:firstLine="1134"/>
        <w:rPr>
          <w:rFonts w:ascii="Arial" w:hAnsi="Arial" w:cs="Arial"/>
          <w:i/>
          <w:iCs/>
        </w:rPr>
      </w:pPr>
    </w:p>
    <w:p w:rsidR="00375413" w:rsidRPr="000C3880" w:rsidRDefault="00375413">
      <w:pPr>
        <w:jc w:val="both"/>
        <w:rPr>
          <w:rFonts w:ascii="Arial" w:hAnsi="Arial" w:cs="Arial"/>
          <w:b/>
          <w:bCs/>
        </w:rPr>
      </w:pPr>
    </w:p>
    <w:p w:rsidR="00375413" w:rsidRPr="000C3880" w:rsidRDefault="00375413">
      <w:pPr>
        <w:jc w:val="both"/>
        <w:rPr>
          <w:rFonts w:ascii="Arial" w:hAnsi="Arial" w:cs="Arial"/>
          <w:b/>
          <w:bCs/>
        </w:rPr>
      </w:pPr>
    </w:p>
    <w:p w:rsidR="00375413" w:rsidRPr="000C3880" w:rsidRDefault="00375413">
      <w:pPr>
        <w:pStyle w:val="Tekstpodstawowywcity"/>
        <w:jc w:val="right"/>
        <w:rPr>
          <w:rFonts w:ascii="Arial" w:hAnsi="Arial" w:cs="Arial"/>
          <w:b/>
          <w:bCs/>
        </w:rPr>
      </w:pPr>
      <w:r w:rsidRPr="000C3880">
        <w:rPr>
          <w:rFonts w:ascii="Arial" w:hAnsi="Arial" w:cs="Arial"/>
          <w:b/>
          <w:bCs/>
        </w:rPr>
        <w:br w:type="page"/>
      </w:r>
      <w:r w:rsidRPr="000C3880">
        <w:rPr>
          <w:rFonts w:ascii="Arial" w:hAnsi="Arial" w:cs="Arial"/>
          <w:b/>
          <w:bCs/>
        </w:rPr>
        <w:lastRenderedPageBreak/>
        <w:t>Załącznik Nr 5 do SIWZ</w:t>
      </w:r>
    </w:p>
    <w:p w:rsidR="00375413" w:rsidRPr="000C3880" w:rsidRDefault="00375413">
      <w:pPr>
        <w:pStyle w:val="Tekstpodstawowywcity"/>
        <w:jc w:val="right"/>
        <w:rPr>
          <w:rFonts w:ascii="Arial" w:hAnsi="Arial" w:cs="Arial"/>
        </w:rPr>
      </w:pPr>
    </w:p>
    <w:p w:rsidR="000B11F8" w:rsidRPr="000C3880" w:rsidRDefault="000B11F8" w:rsidP="000B11F8">
      <w:pPr>
        <w:pStyle w:val="Tekstpodstawowywcity"/>
        <w:jc w:val="right"/>
        <w:rPr>
          <w:rFonts w:ascii="Arial" w:hAnsi="Arial" w:cs="Arial"/>
          <w:b/>
          <w:bCs/>
        </w:rPr>
      </w:pPr>
    </w:p>
    <w:p w:rsidR="000B11F8" w:rsidRPr="000C3880" w:rsidRDefault="000B11F8"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p>
    <w:p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pgSz w:w="11906" w:h="16838"/>
          <w:pgMar w:top="1134" w:right="1134" w:bottom="1134" w:left="1418" w:header="709" w:footer="709" w:gutter="0"/>
          <w:cols w:space="708"/>
          <w:docGrid w:linePitch="360"/>
        </w:sectPr>
      </w:pP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t>Załącznik Nr 6.1 do SIWZ</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0B11F8" w:rsidRPr="000C3880" w:rsidRDefault="000B11F8" w:rsidP="000B11F8">
      <w:pPr>
        <w:pStyle w:val="Tekstpodstawowywcity"/>
        <w:jc w:val="right"/>
        <w:rPr>
          <w:rFonts w:ascii="Arial" w:hAnsi="Arial" w:cs="Arial"/>
          <w:b/>
          <w:bCs/>
        </w:rPr>
      </w:pPr>
    </w:p>
    <w:p w:rsidR="000B11F8" w:rsidRDefault="000B11F8"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DF2818">
      <w:pPr>
        <w:keepNext/>
        <w:shd w:val="pct20" w:color="auto" w:fill="FFFFFF"/>
        <w:jc w:val="center"/>
        <w:outlineLvl w:val="1"/>
        <w:rPr>
          <w:rFonts w:ascii="Arial" w:hAnsi="Arial" w:cs="Arial"/>
          <w:b/>
          <w:bCs/>
        </w:rPr>
      </w:pPr>
      <w:r>
        <w:rPr>
          <w:rFonts w:ascii="Arial" w:hAnsi="Arial" w:cs="Arial"/>
          <w:b/>
          <w:bCs/>
        </w:rPr>
        <w:t>Pakiet Nr 1 – Opatrunki specjalistyczne</w:t>
      </w:r>
    </w:p>
    <w:p w:rsidR="00375413" w:rsidRPr="000C3880" w:rsidRDefault="00375413">
      <w:pPr>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
        <w:gridCol w:w="6163"/>
        <w:gridCol w:w="1133"/>
        <w:gridCol w:w="977"/>
        <w:gridCol w:w="794"/>
        <w:gridCol w:w="986"/>
        <w:gridCol w:w="1209"/>
        <w:gridCol w:w="977"/>
        <w:gridCol w:w="938"/>
        <w:gridCol w:w="1147"/>
      </w:tblGrid>
      <w:tr w:rsidR="00DF2818" w:rsidRPr="00DF2818" w:rsidTr="00DF2818">
        <w:trPr>
          <w:trHeight w:val="796"/>
          <w:jc w:val="center"/>
        </w:trPr>
        <w:tc>
          <w:tcPr>
            <w:tcW w:w="131" w:type="pct"/>
            <w:tcBorders>
              <w:top w:val="single" w:sz="4" w:space="0" w:color="auto"/>
              <w:left w:val="single" w:sz="4" w:space="0" w:color="auto"/>
              <w:bottom w:val="single" w:sz="4" w:space="0" w:color="auto"/>
              <w:right w:val="single" w:sz="4" w:space="0" w:color="auto"/>
            </w:tcBorders>
            <w:noWrap/>
            <w:vAlign w:val="center"/>
            <w:hideMark/>
          </w:tcPr>
          <w:p w:rsidR="00DF2818" w:rsidRP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lp.</w:t>
            </w:r>
          </w:p>
        </w:tc>
        <w:tc>
          <w:tcPr>
            <w:tcW w:w="2095" w:type="pct"/>
            <w:tcBorders>
              <w:top w:val="single" w:sz="4" w:space="0" w:color="auto"/>
              <w:left w:val="single" w:sz="4" w:space="0" w:color="auto"/>
              <w:bottom w:val="single" w:sz="4" w:space="0" w:color="auto"/>
              <w:right w:val="single" w:sz="4" w:space="0" w:color="auto"/>
            </w:tcBorders>
            <w:vAlign w:val="center"/>
            <w:hideMark/>
          </w:tcPr>
          <w:p w:rsid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Nazwa przedmiotu zamówienia</w:t>
            </w:r>
          </w:p>
          <w:p w:rsidR="005364A5" w:rsidRPr="00DF2818" w:rsidRDefault="005364A5" w:rsidP="005364A5">
            <w:pPr>
              <w:jc w:val="center"/>
              <w:rPr>
                <w:rFonts w:ascii="Arial" w:eastAsia="Times New Roman" w:hAnsi="Arial" w:cs="Arial"/>
                <w:b/>
                <w:bCs/>
                <w:sz w:val="16"/>
                <w:szCs w:val="16"/>
              </w:rPr>
            </w:pPr>
          </w:p>
        </w:tc>
        <w:tc>
          <w:tcPr>
            <w:tcW w:w="385" w:type="pct"/>
            <w:tcBorders>
              <w:top w:val="single" w:sz="4" w:space="0" w:color="auto"/>
              <w:left w:val="single" w:sz="4" w:space="0" w:color="auto"/>
              <w:bottom w:val="single" w:sz="4" w:space="0" w:color="auto"/>
              <w:right w:val="single" w:sz="4" w:space="0" w:color="auto"/>
            </w:tcBorders>
            <w:hideMark/>
          </w:tcPr>
          <w:p w:rsidR="00DF2818" w:rsidRP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 xml:space="preserve">Nazwa/ </w:t>
            </w:r>
            <w:r w:rsidRPr="00DF2818">
              <w:rPr>
                <w:rFonts w:ascii="Arial" w:eastAsia="Times New Roman" w:hAnsi="Arial" w:cs="Arial"/>
                <w:b/>
                <w:bCs/>
                <w:sz w:val="16"/>
                <w:szCs w:val="16"/>
              </w:rPr>
              <w:br/>
              <w:t>nr katalogowy</w:t>
            </w:r>
          </w:p>
        </w:tc>
        <w:tc>
          <w:tcPr>
            <w:tcW w:w="332"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
                <w:bCs/>
                <w:sz w:val="16"/>
                <w:szCs w:val="16"/>
              </w:rPr>
            </w:pPr>
            <w:r>
              <w:rPr>
                <w:rFonts w:ascii="Arial" w:eastAsia="Times New Roman" w:hAnsi="Arial" w:cs="Arial"/>
                <w:b/>
                <w:bCs/>
                <w:sz w:val="16"/>
                <w:szCs w:val="16"/>
              </w:rPr>
              <w:t>Producent</w:t>
            </w:r>
          </w:p>
        </w:tc>
        <w:tc>
          <w:tcPr>
            <w:tcW w:w="270"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j.m.</w:t>
            </w:r>
          </w:p>
        </w:tc>
        <w:tc>
          <w:tcPr>
            <w:tcW w:w="335"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ilość zamawiana</w:t>
            </w:r>
          </w:p>
        </w:tc>
        <w:tc>
          <w:tcPr>
            <w:tcW w:w="411"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 xml:space="preserve">Cena za </w:t>
            </w:r>
          </w:p>
          <w:p w:rsidR="00DF2818" w:rsidRP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jednostkowa netto PLN</w:t>
            </w:r>
          </w:p>
        </w:tc>
        <w:tc>
          <w:tcPr>
            <w:tcW w:w="332"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Wartość</w:t>
            </w:r>
          </w:p>
          <w:p w:rsidR="00DF2818" w:rsidRP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netto PLN</w:t>
            </w:r>
          </w:p>
        </w:tc>
        <w:tc>
          <w:tcPr>
            <w:tcW w:w="319"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Stawka podatku VAT %</w:t>
            </w:r>
          </w:p>
        </w:tc>
        <w:tc>
          <w:tcPr>
            <w:tcW w:w="390"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
                <w:bCs/>
                <w:sz w:val="16"/>
                <w:szCs w:val="16"/>
              </w:rPr>
            </w:pPr>
            <w:r w:rsidRPr="00DF2818">
              <w:rPr>
                <w:rFonts w:ascii="Arial" w:eastAsia="Times New Roman" w:hAnsi="Arial" w:cs="Arial"/>
                <w:b/>
                <w:bCs/>
                <w:sz w:val="16"/>
                <w:szCs w:val="16"/>
              </w:rPr>
              <w:t>Wartość brutto PLN</w:t>
            </w:r>
          </w:p>
        </w:tc>
      </w:tr>
      <w:tr w:rsidR="00DF2818" w:rsidRPr="00DF2818" w:rsidTr="00DF2818">
        <w:trPr>
          <w:trHeight w:val="233"/>
          <w:jc w:val="center"/>
        </w:trPr>
        <w:tc>
          <w:tcPr>
            <w:tcW w:w="131" w:type="pct"/>
            <w:tcBorders>
              <w:top w:val="single" w:sz="4" w:space="0" w:color="auto"/>
              <w:left w:val="single" w:sz="4" w:space="0" w:color="auto"/>
              <w:bottom w:val="single" w:sz="4" w:space="0" w:color="auto"/>
              <w:right w:val="single" w:sz="4" w:space="0" w:color="auto"/>
            </w:tcBorders>
            <w:noWrap/>
            <w:vAlign w:val="center"/>
            <w:hideMark/>
          </w:tcPr>
          <w:p w:rsidR="00DF2818" w:rsidRPr="00DF2818" w:rsidRDefault="00DF2818" w:rsidP="00DF2818">
            <w:pPr>
              <w:jc w:val="center"/>
              <w:rPr>
                <w:rFonts w:ascii="Arial" w:eastAsia="Times New Roman" w:hAnsi="Arial" w:cs="Arial"/>
                <w:bCs/>
                <w:i/>
                <w:sz w:val="16"/>
                <w:szCs w:val="16"/>
              </w:rPr>
            </w:pPr>
            <w:r w:rsidRPr="00DF2818">
              <w:rPr>
                <w:rFonts w:ascii="Arial" w:eastAsia="Times New Roman" w:hAnsi="Arial" w:cs="Arial"/>
                <w:bCs/>
                <w:i/>
                <w:sz w:val="16"/>
                <w:szCs w:val="16"/>
              </w:rPr>
              <w:t>1</w:t>
            </w:r>
          </w:p>
        </w:tc>
        <w:tc>
          <w:tcPr>
            <w:tcW w:w="2095"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Cs/>
                <w:i/>
                <w:sz w:val="16"/>
                <w:szCs w:val="16"/>
              </w:rPr>
            </w:pPr>
            <w:r w:rsidRPr="00DF2818">
              <w:rPr>
                <w:rFonts w:ascii="Arial" w:eastAsia="Times New Roman" w:hAnsi="Arial" w:cs="Arial"/>
                <w:bCs/>
                <w:i/>
                <w:sz w:val="16"/>
                <w:szCs w:val="16"/>
              </w:rPr>
              <w:t>2</w:t>
            </w:r>
          </w:p>
        </w:tc>
        <w:tc>
          <w:tcPr>
            <w:tcW w:w="385" w:type="pct"/>
            <w:tcBorders>
              <w:top w:val="single" w:sz="4" w:space="0" w:color="auto"/>
              <w:left w:val="single" w:sz="4" w:space="0" w:color="auto"/>
              <w:bottom w:val="single" w:sz="4" w:space="0" w:color="auto"/>
              <w:right w:val="single" w:sz="4" w:space="0" w:color="auto"/>
            </w:tcBorders>
          </w:tcPr>
          <w:p w:rsidR="00DF2818" w:rsidRPr="00DF2818" w:rsidRDefault="00DF2818" w:rsidP="00DF2818">
            <w:pPr>
              <w:jc w:val="center"/>
              <w:rPr>
                <w:rFonts w:ascii="Arial" w:eastAsia="Times New Roman" w:hAnsi="Arial" w:cs="Arial"/>
                <w:bCs/>
                <w:i/>
                <w:sz w:val="16"/>
                <w:szCs w:val="16"/>
              </w:rPr>
            </w:pPr>
          </w:p>
        </w:tc>
        <w:tc>
          <w:tcPr>
            <w:tcW w:w="332"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Cs/>
                <w:i/>
                <w:sz w:val="16"/>
                <w:szCs w:val="16"/>
              </w:rPr>
            </w:pPr>
            <w:r w:rsidRPr="00DF2818">
              <w:rPr>
                <w:rFonts w:ascii="Arial" w:eastAsia="Times New Roman" w:hAnsi="Arial" w:cs="Arial"/>
                <w:bCs/>
                <w:i/>
                <w:sz w:val="16"/>
                <w:szCs w:val="16"/>
              </w:rPr>
              <w:t>3</w:t>
            </w:r>
          </w:p>
        </w:tc>
        <w:tc>
          <w:tcPr>
            <w:tcW w:w="270"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Cs/>
                <w:i/>
                <w:sz w:val="16"/>
                <w:szCs w:val="16"/>
              </w:rPr>
            </w:pPr>
            <w:r w:rsidRPr="00DF2818">
              <w:rPr>
                <w:rFonts w:ascii="Arial" w:eastAsia="Times New Roman" w:hAnsi="Arial" w:cs="Arial"/>
                <w:bCs/>
                <w:i/>
                <w:sz w:val="16"/>
                <w:szCs w:val="16"/>
              </w:rPr>
              <w:t>4</w:t>
            </w:r>
          </w:p>
        </w:tc>
        <w:tc>
          <w:tcPr>
            <w:tcW w:w="335"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Cs/>
                <w:i/>
                <w:sz w:val="16"/>
                <w:szCs w:val="16"/>
              </w:rPr>
            </w:pPr>
            <w:r w:rsidRPr="00DF2818">
              <w:rPr>
                <w:rFonts w:ascii="Arial" w:eastAsia="Times New Roman" w:hAnsi="Arial" w:cs="Arial"/>
                <w:bCs/>
                <w:i/>
                <w:sz w:val="16"/>
                <w:szCs w:val="16"/>
              </w:rPr>
              <w:t>5</w:t>
            </w:r>
          </w:p>
        </w:tc>
        <w:tc>
          <w:tcPr>
            <w:tcW w:w="411"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Cs/>
                <w:i/>
                <w:sz w:val="16"/>
                <w:szCs w:val="16"/>
              </w:rPr>
            </w:pPr>
            <w:r w:rsidRPr="00DF2818">
              <w:rPr>
                <w:rFonts w:ascii="Arial" w:eastAsia="Times New Roman" w:hAnsi="Arial" w:cs="Arial"/>
                <w:bCs/>
                <w:i/>
                <w:sz w:val="16"/>
                <w:szCs w:val="16"/>
              </w:rPr>
              <w:t>6</w:t>
            </w:r>
          </w:p>
        </w:tc>
        <w:tc>
          <w:tcPr>
            <w:tcW w:w="332"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Cs/>
                <w:i/>
                <w:sz w:val="16"/>
                <w:szCs w:val="16"/>
              </w:rPr>
            </w:pPr>
            <w:r w:rsidRPr="00DF2818">
              <w:rPr>
                <w:rFonts w:ascii="Arial" w:eastAsia="Times New Roman" w:hAnsi="Arial" w:cs="Arial"/>
                <w:bCs/>
                <w:i/>
                <w:sz w:val="16"/>
                <w:szCs w:val="16"/>
              </w:rPr>
              <w:t>7=6*5</w:t>
            </w:r>
          </w:p>
        </w:tc>
        <w:tc>
          <w:tcPr>
            <w:tcW w:w="319"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Cs/>
                <w:i/>
                <w:sz w:val="16"/>
                <w:szCs w:val="16"/>
              </w:rPr>
            </w:pPr>
            <w:r w:rsidRPr="00DF2818">
              <w:rPr>
                <w:rFonts w:ascii="Arial" w:eastAsia="Times New Roman" w:hAnsi="Arial" w:cs="Arial"/>
                <w:bCs/>
                <w:i/>
                <w:sz w:val="16"/>
                <w:szCs w:val="16"/>
              </w:rPr>
              <w:t>8</w:t>
            </w:r>
          </w:p>
        </w:tc>
        <w:tc>
          <w:tcPr>
            <w:tcW w:w="390" w:type="pct"/>
            <w:tcBorders>
              <w:top w:val="single" w:sz="4" w:space="0" w:color="auto"/>
              <w:left w:val="single" w:sz="4" w:space="0" w:color="auto"/>
              <w:bottom w:val="single" w:sz="4" w:space="0" w:color="auto"/>
              <w:right w:val="single" w:sz="4" w:space="0" w:color="auto"/>
            </w:tcBorders>
            <w:vAlign w:val="center"/>
            <w:hideMark/>
          </w:tcPr>
          <w:p w:rsidR="00DF2818" w:rsidRPr="00DF2818" w:rsidRDefault="00DF2818" w:rsidP="00DF2818">
            <w:pPr>
              <w:jc w:val="center"/>
              <w:rPr>
                <w:rFonts w:ascii="Arial" w:eastAsia="Times New Roman" w:hAnsi="Arial" w:cs="Arial"/>
                <w:bCs/>
                <w:i/>
                <w:sz w:val="16"/>
                <w:szCs w:val="16"/>
              </w:rPr>
            </w:pPr>
            <w:r w:rsidRPr="00DF2818">
              <w:rPr>
                <w:rFonts w:ascii="Arial" w:eastAsia="Times New Roman" w:hAnsi="Arial" w:cs="Arial"/>
                <w:bCs/>
                <w:i/>
                <w:sz w:val="16"/>
                <w:szCs w:val="16"/>
              </w:rPr>
              <w:t>9=7+8</w:t>
            </w:r>
          </w:p>
        </w:tc>
      </w:tr>
      <w:tr w:rsidR="00376589" w:rsidRPr="00DF2818" w:rsidTr="00DF2818">
        <w:trPr>
          <w:trHeight w:val="411"/>
          <w:jc w:val="center"/>
        </w:trPr>
        <w:tc>
          <w:tcPr>
            <w:tcW w:w="131" w:type="pct"/>
            <w:tcBorders>
              <w:top w:val="single" w:sz="4" w:space="0" w:color="auto"/>
              <w:left w:val="single" w:sz="4" w:space="0" w:color="auto"/>
              <w:bottom w:val="single" w:sz="4" w:space="0" w:color="auto"/>
              <w:right w:val="single" w:sz="4" w:space="0" w:color="auto"/>
            </w:tcBorders>
            <w:noWrap/>
            <w:vAlign w:val="center"/>
            <w:hideMark/>
          </w:tcPr>
          <w:p w:rsidR="00376589" w:rsidRPr="00DF2818" w:rsidRDefault="00376589" w:rsidP="00DF2818">
            <w:pPr>
              <w:jc w:val="center"/>
              <w:rPr>
                <w:rFonts w:ascii="Arial" w:eastAsia="Times New Roman" w:hAnsi="Arial" w:cs="Arial"/>
                <w:sz w:val="18"/>
                <w:szCs w:val="18"/>
              </w:rPr>
            </w:pPr>
            <w:r w:rsidRPr="00DF2818">
              <w:rPr>
                <w:rFonts w:ascii="Arial" w:eastAsia="Times New Roman" w:hAnsi="Arial" w:cs="Arial"/>
                <w:sz w:val="18"/>
                <w:szCs w:val="18"/>
              </w:rPr>
              <w:t>1.</w:t>
            </w:r>
          </w:p>
        </w:tc>
        <w:tc>
          <w:tcPr>
            <w:tcW w:w="2095" w:type="pct"/>
            <w:tcBorders>
              <w:top w:val="single" w:sz="4" w:space="0" w:color="auto"/>
              <w:left w:val="single" w:sz="4" w:space="0" w:color="auto"/>
              <w:bottom w:val="single" w:sz="4" w:space="0" w:color="auto"/>
              <w:right w:val="single" w:sz="4" w:space="0" w:color="auto"/>
            </w:tcBorders>
            <w:vAlign w:val="center"/>
          </w:tcPr>
          <w:p w:rsidR="00376589" w:rsidRPr="005364A5" w:rsidRDefault="00376589" w:rsidP="005364A5">
            <w:pPr>
              <w:rPr>
                <w:rFonts w:ascii="Arial" w:hAnsi="Arial" w:cs="Arial"/>
                <w:color w:val="FF0000"/>
                <w:sz w:val="18"/>
                <w:szCs w:val="18"/>
              </w:rPr>
            </w:pPr>
            <w:r>
              <w:rPr>
                <w:rFonts w:ascii="Arial" w:hAnsi="Arial" w:cs="Arial"/>
                <w:sz w:val="18"/>
                <w:szCs w:val="18"/>
              </w:rPr>
              <w:t xml:space="preserve">Antybakteryjny jałowy opatrunek z maścią (z </w:t>
            </w:r>
            <w:proofErr w:type="spellStart"/>
            <w:r>
              <w:rPr>
                <w:rFonts w:ascii="Arial" w:hAnsi="Arial" w:cs="Arial"/>
                <w:sz w:val="18"/>
                <w:szCs w:val="18"/>
              </w:rPr>
              <w:t>tójglicerydów</w:t>
            </w:r>
            <w:proofErr w:type="spellEnd"/>
            <w:r>
              <w:rPr>
                <w:rFonts w:ascii="Arial" w:hAnsi="Arial" w:cs="Arial"/>
                <w:sz w:val="18"/>
                <w:szCs w:val="18"/>
              </w:rPr>
              <w:t xml:space="preserve"> bez wazeliny) zawierający srebro metaliczne 10cm x 10cm (w opakowaniach jałowych po 1szt.)</w:t>
            </w:r>
            <w:r w:rsidR="005364A5">
              <w:rPr>
                <w:rFonts w:ascii="Arial" w:hAnsi="Arial" w:cs="Arial"/>
                <w:sz w:val="18"/>
                <w:szCs w:val="18"/>
              </w:rPr>
              <w:t xml:space="preserve"> </w:t>
            </w:r>
          </w:p>
        </w:tc>
        <w:tc>
          <w:tcPr>
            <w:tcW w:w="385" w:type="pct"/>
            <w:tcBorders>
              <w:top w:val="single" w:sz="4" w:space="0" w:color="auto"/>
              <w:left w:val="single" w:sz="4" w:space="0" w:color="auto"/>
              <w:bottom w:val="single" w:sz="4" w:space="0" w:color="auto"/>
              <w:right w:val="single" w:sz="4" w:space="0" w:color="auto"/>
            </w:tcBorders>
          </w:tcPr>
          <w:p w:rsidR="00376589" w:rsidRPr="00DF2818" w:rsidRDefault="00376589" w:rsidP="00DF2818">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DF2818" w:rsidRDefault="00376589" w:rsidP="00DF2818">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70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90"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r>
      <w:tr w:rsidR="00376589" w:rsidRPr="00DF2818" w:rsidTr="00DF2818">
        <w:trPr>
          <w:trHeight w:val="411"/>
          <w:jc w:val="center"/>
        </w:trPr>
        <w:tc>
          <w:tcPr>
            <w:tcW w:w="131" w:type="pct"/>
            <w:tcBorders>
              <w:top w:val="single" w:sz="4" w:space="0" w:color="auto"/>
              <w:left w:val="single" w:sz="4" w:space="0" w:color="auto"/>
              <w:bottom w:val="single" w:sz="4" w:space="0" w:color="auto"/>
              <w:right w:val="single" w:sz="4" w:space="0" w:color="auto"/>
            </w:tcBorders>
            <w:noWrap/>
            <w:vAlign w:val="center"/>
            <w:hideMark/>
          </w:tcPr>
          <w:p w:rsidR="00376589" w:rsidRPr="00DF2818" w:rsidRDefault="00376589" w:rsidP="00DF2818">
            <w:pPr>
              <w:jc w:val="center"/>
              <w:rPr>
                <w:rFonts w:ascii="Arial" w:eastAsia="Times New Roman" w:hAnsi="Arial" w:cs="Arial"/>
                <w:sz w:val="18"/>
                <w:szCs w:val="18"/>
              </w:rPr>
            </w:pPr>
            <w:r w:rsidRPr="00DF2818">
              <w:rPr>
                <w:rFonts w:ascii="Arial" w:eastAsia="Times New Roman" w:hAnsi="Arial" w:cs="Arial"/>
                <w:sz w:val="18"/>
                <w:szCs w:val="18"/>
              </w:rPr>
              <w:t>2.</w:t>
            </w:r>
          </w:p>
        </w:tc>
        <w:tc>
          <w:tcPr>
            <w:tcW w:w="2095" w:type="pct"/>
            <w:tcBorders>
              <w:top w:val="single" w:sz="4" w:space="0" w:color="auto"/>
              <w:left w:val="single" w:sz="4" w:space="0" w:color="auto"/>
              <w:bottom w:val="single" w:sz="4" w:space="0" w:color="auto"/>
              <w:right w:val="single" w:sz="4" w:space="0" w:color="auto"/>
            </w:tcBorders>
            <w:vAlign w:val="center"/>
          </w:tcPr>
          <w:p w:rsidR="00376589" w:rsidRDefault="00376589" w:rsidP="00DF2818">
            <w:pPr>
              <w:rPr>
                <w:rFonts w:ascii="Arial" w:hAnsi="Arial" w:cs="Arial"/>
                <w:sz w:val="18"/>
                <w:szCs w:val="18"/>
              </w:rPr>
            </w:pPr>
            <w:r>
              <w:rPr>
                <w:rFonts w:ascii="Arial" w:hAnsi="Arial" w:cs="Arial"/>
                <w:sz w:val="18"/>
                <w:szCs w:val="18"/>
              </w:rPr>
              <w:t>Jałowy opatrunek 24h dla ran wymagających aktywnego oczyszczania z warstwą chłonną wychwytującą wydzielinę zawierającą drobnoustroje; od strony zewnętrznej pokryty wodoodporną warstwą chroniącą opatrunek przed przemoczeniem 10cm x 10cm x 1szt. (w opakowaniach jałowych po 1szt.)</w:t>
            </w:r>
          </w:p>
        </w:tc>
        <w:tc>
          <w:tcPr>
            <w:tcW w:w="385" w:type="pct"/>
            <w:tcBorders>
              <w:top w:val="single" w:sz="4" w:space="0" w:color="auto"/>
              <w:left w:val="single" w:sz="4" w:space="0" w:color="auto"/>
              <w:bottom w:val="single" w:sz="4" w:space="0" w:color="auto"/>
              <w:right w:val="single" w:sz="4" w:space="0" w:color="auto"/>
            </w:tcBorders>
          </w:tcPr>
          <w:p w:rsidR="00376589" w:rsidRPr="00DF2818" w:rsidRDefault="00376589" w:rsidP="00DF2818">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DF2818" w:rsidRDefault="00376589" w:rsidP="00DF2818">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190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90"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r>
      <w:tr w:rsidR="00376589" w:rsidRPr="00DF2818" w:rsidTr="00DF2818">
        <w:trPr>
          <w:trHeight w:val="411"/>
          <w:jc w:val="center"/>
        </w:trPr>
        <w:tc>
          <w:tcPr>
            <w:tcW w:w="131" w:type="pct"/>
            <w:tcBorders>
              <w:top w:val="single" w:sz="4" w:space="0" w:color="auto"/>
              <w:left w:val="single" w:sz="4" w:space="0" w:color="auto"/>
              <w:bottom w:val="single" w:sz="4" w:space="0" w:color="auto"/>
              <w:right w:val="single" w:sz="4" w:space="0" w:color="auto"/>
            </w:tcBorders>
            <w:noWrap/>
            <w:vAlign w:val="center"/>
            <w:hideMark/>
          </w:tcPr>
          <w:p w:rsidR="00376589" w:rsidRPr="00DF2818" w:rsidRDefault="00376589" w:rsidP="00DF2818">
            <w:pPr>
              <w:jc w:val="center"/>
              <w:rPr>
                <w:rFonts w:ascii="Arial" w:eastAsia="Times New Roman" w:hAnsi="Arial" w:cs="Arial"/>
                <w:sz w:val="18"/>
                <w:szCs w:val="18"/>
              </w:rPr>
            </w:pPr>
            <w:r w:rsidRPr="00DF2818">
              <w:rPr>
                <w:rFonts w:ascii="Arial" w:eastAsia="Times New Roman" w:hAnsi="Arial" w:cs="Arial"/>
                <w:sz w:val="18"/>
                <w:szCs w:val="18"/>
              </w:rPr>
              <w:t>3.</w:t>
            </w:r>
          </w:p>
        </w:tc>
        <w:tc>
          <w:tcPr>
            <w:tcW w:w="2095" w:type="pct"/>
            <w:tcBorders>
              <w:top w:val="single" w:sz="4" w:space="0" w:color="auto"/>
              <w:left w:val="single" w:sz="4" w:space="0" w:color="auto"/>
              <w:bottom w:val="single" w:sz="4" w:space="0" w:color="auto"/>
              <w:right w:val="single" w:sz="4" w:space="0" w:color="auto"/>
            </w:tcBorders>
            <w:vAlign w:val="center"/>
          </w:tcPr>
          <w:p w:rsidR="00376589" w:rsidRDefault="00376589" w:rsidP="00DF2818">
            <w:pPr>
              <w:rPr>
                <w:rFonts w:ascii="Arial" w:hAnsi="Arial" w:cs="Arial"/>
                <w:sz w:val="18"/>
                <w:szCs w:val="18"/>
              </w:rPr>
            </w:pPr>
            <w:r>
              <w:rPr>
                <w:rFonts w:ascii="Arial" w:hAnsi="Arial" w:cs="Arial"/>
                <w:sz w:val="18"/>
                <w:szCs w:val="18"/>
              </w:rPr>
              <w:t xml:space="preserve">Opatrunek </w:t>
            </w:r>
            <w:proofErr w:type="spellStart"/>
            <w:r>
              <w:rPr>
                <w:rFonts w:ascii="Arial" w:hAnsi="Arial" w:cs="Arial"/>
                <w:sz w:val="18"/>
                <w:szCs w:val="18"/>
              </w:rPr>
              <w:t>hydrokoloidowy</w:t>
            </w:r>
            <w:proofErr w:type="spellEnd"/>
            <w:r>
              <w:rPr>
                <w:rFonts w:ascii="Arial" w:hAnsi="Arial" w:cs="Arial"/>
                <w:sz w:val="18"/>
                <w:szCs w:val="18"/>
              </w:rPr>
              <w:t xml:space="preserve"> wchłaniający wydzielinę z rany wraz ze znajdującymi się w niej drobnoustrojami i zamykający  ją w strukturze żelu. 15cm x 15cm x 1szt. (w opakowaniach jałowych po 1szt.)</w:t>
            </w:r>
          </w:p>
        </w:tc>
        <w:tc>
          <w:tcPr>
            <w:tcW w:w="385" w:type="pct"/>
            <w:tcBorders>
              <w:top w:val="single" w:sz="4" w:space="0" w:color="auto"/>
              <w:left w:val="single" w:sz="4" w:space="0" w:color="auto"/>
              <w:bottom w:val="single" w:sz="4" w:space="0" w:color="auto"/>
              <w:right w:val="single" w:sz="4" w:space="0" w:color="auto"/>
            </w:tcBorders>
          </w:tcPr>
          <w:p w:rsidR="00376589" w:rsidRPr="00DF2818" w:rsidRDefault="00376589" w:rsidP="00DF2818">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DF2818" w:rsidRDefault="00376589" w:rsidP="00DF2818">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60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90"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r>
      <w:tr w:rsidR="00376589" w:rsidRPr="00DF2818" w:rsidTr="00DF2818">
        <w:trPr>
          <w:trHeight w:val="411"/>
          <w:jc w:val="center"/>
        </w:trPr>
        <w:tc>
          <w:tcPr>
            <w:tcW w:w="131" w:type="pct"/>
            <w:tcBorders>
              <w:top w:val="single" w:sz="4" w:space="0" w:color="auto"/>
              <w:left w:val="single" w:sz="4" w:space="0" w:color="auto"/>
              <w:bottom w:val="single" w:sz="4" w:space="0" w:color="auto"/>
              <w:right w:val="single" w:sz="4" w:space="0" w:color="auto"/>
            </w:tcBorders>
            <w:noWrap/>
            <w:vAlign w:val="center"/>
            <w:hideMark/>
          </w:tcPr>
          <w:p w:rsidR="00376589" w:rsidRPr="00DF2818" w:rsidRDefault="00376589" w:rsidP="00DF2818">
            <w:pPr>
              <w:jc w:val="center"/>
              <w:rPr>
                <w:rFonts w:ascii="Arial" w:eastAsia="Times New Roman" w:hAnsi="Arial" w:cs="Arial"/>
                <w:sz w:val="18"/>
                <w:szCs w:val="18"/>
              </w:rPr>
            </w:pPr>
            <w:r w:rsidRPr="00DF2818">
              <w:rPr>
                <w:rFonts w:ascii="Arial" w:eastAsia="Times New Roman" w:hAnsi="Arial" w:cs="Arial"/>
                <w:sz w:val="18"/>
                <w:szCs w:val="18"/>
              </w:rPr>
              <w:t>4.</w:t>
            </w:r>
          </w:p>
        </w:tc>
        <w:tc>
          <w:tcPr>
            <w:tcW w:w="2095" w:type="pct"/>
            <w:tcBorders>
              <w:top w:val="single" w:sz="4" w:space="0" w:color="auto"/>
              <w:left w:val="single" w:sz="4" w:space="0" w:color="auto"/>
              <w:bottom w:val="single" w:sz="4" w:space="0" w:color="auto"/>
              <w:right w:val="single" w:sz="4" w:space="0" w:color="auto"/>
            </w:tcBorders>
            <w:vAlign w:val="center"/>
          </w:tcPr>
          <w:p w:rsidR="00376589" w:rsidRDefault="00376589" w:rsidP="00DF2818">
            <w:pPr>
              <w:rPr>
                <w:rFonts w:ascii="Arial" w:hAnsi="Arial" w:cs="Arial"/>
                <w:sz w:val="18"/>
                <w:szCs w:val="18"/>
              </w:rPr>
            </w:pPr>
            <w:r>
              <w:rPr>
                <w:rFonts w:ascii="Arial" w:hAnsi="Arial" w:cs="Arial"/>
                <w:sz w:val="18"/>
                <w:szCs w:val="18"/>
              </w:rPr>
              <w:t xml:space="preserve">Opatrunek z włókien </w:t>
            </w:r>
            <w:proofErr w:type="spellStart"/>
            <w:r>
              <w:rPr>
                <w:rFonts w:ascii="Arial" w:hAnsi="Arial" w:cs="Arial"/>
                <w:sz w:val="18"/>
                <w:szCs w:val="18"/>
              </w:rPr>
              <w:t>alginianów</w:t>
            </w:r>
            <w:proofErr w:type="spellEnd"/>
            <w:r>
              <w:rPr>
                <w:rFonts w:ascii="Arial" w:hAnsi="Arial" w:cs="Arial"/>
                <w:sz w:val="18"/>
                <w:szCs w:val="18"/>
              </w:rPr>
              <w:t xml:space="preserve"> wapnia; 10cm x 10cm x 1szt. </w:t>
            </w:r>
            <w:r>
              <w:rPr>
                <w:rFonts w:ascii="Arial" w:hAnsi="Arial" w:cs="Arial"/>
                <w:sz w:val="18"/>
                <w:szCs w:val="18"/>
              </w:rPr>
              <w:br/>
              <w:t>(w opakowaniach jałowych po 1szt.)</w:t>
            </w:r>
          </w:p>
        </w:tc>
        <w:tc>
          <w:tcPr>
            <w:tcW w:w="385" w:type="pct"/>
            <w:tcBorders>
              <w:top w:val="single" w:sz="4" w:space="0" w:color="auto"/>
              <w:left w:val="single" w:sz="4" w:space="0" w:color="auto"/>
              <w:bottom w:val="single" w:sz="4" w:space="0" w:color="auto"/>
              <w:right w:val="single" w:sz="4" w:space="0" w:color="auto"/>
            </w:tcBorders>
          </w:tcPr>
          <w:p w:rsidR="00376589" w:rsidRPr="00DF2818" w:rsidRDefault="00376589" w:rsidP="00DF2818">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DF2818" w:rsidRDefault="00376589" w:rsidP="00DF2818">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160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90"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r>
      <w:tr w:rsidR="00376589" w:rsidRPr="00DF2818" w:rsidTr="00DF2818">
        <w:trPr>
          <w:trHeight w:val="411"/>
          <w:jc w:val="center"/>
        </w:trPr>
        <w:tc>
          <w:tcPr>
            <w:tcW w:w="131"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r>
              <w:rPr>
                <w:rFonts w:ascii="Arial" w:eastAsia="Times New Roman" w:hAnsi="Arial" w:cs="Arial"/>
                <w:sz w:val="18"/>
                <w:szCs w:val="18"/>
              </w:rPr>
              <w:t>5.</w:t>
            </w:r>
          </w:p>
        </w:tc>
        <w:tc>
          <w:tcPr>
            <w:tcW w:w="2095" w:type="pct"/>
            <w:tcBorders>
              <w:top w:val="single" w:sz="4" w:space="0" w:color="auto"/>
              <w:left w:val="single" w:sz="4" w:space="0" w:color="auto"/>
              <w:bottom w:val="single" w:sz="4" w:space="0" w:color="auto"/>
              <w:right w:val="single" w:sz="4" w:space="0" w:color="auto"/>
            </w:tcBorders>
            <w:vAlign w:val="center"/>
          </w:tcPr>
          <w:p w:rsidR="00376589" w:rsidRDefault="00376589" w:rsidP="00DF2818">
            <w:pPr>
              <w:rPr>
                <w:rFonts w:ascii="Arial" w:hAnsi="Arial" w:cs="Arial"/>
                <w:sz w:val="18"/>
                <w:szCs w:val="18"/>
              </w:rPr>
            </w:pPr>
            <w:r>
              <w:rPr>
                <w:rFonts w:ascii="Arial" w:hAnsi="Arial" w:cs="Arial"/>
                <w:sz w:val="18"/>
                <w:szCs w:val="18"/>
              </w:rPr>
              <w:t>Przezroczysty samoprzylepny opatrunek z folii poliuretanowej przepuszczający parę wodną i tlen z hipoalergicznym klejem 10cm x 15cm</w:t>
            </w:r>
          </w:p>
        </w:tc>
        <w:tc>
          <w:tcPr>
            <w:tcW w:w="385" w:type="pct"/>
            <w:tcBorders>
              <w:top w:val="single" w:sz="4" w:space="0" w:color="auto"/>
              <w:left w:val="single" w:sz="4" w:space="0" w:color="auto"/>
              <w:bottom w:val="single" w:sz="4" w:space="0" w:color="auto"/>
              <w:right w:val="single" w:sz="4" w:space="0" w:color="auto"/>
            </w:tcBorders>
          </w:tcPr>
          <w:p w:rsidR="00376589" w:rsidRPr="00DF2818" w:rsidRDefault="00376589" w:rsidP="00DF2818">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DF2818" w:rsidRDefault="00376589" w:rsidP="00DF2818">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50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90" w:type="pct"/>
            <w:tcBorders>
              <w:top w:val="single" w:sz="4" w:space="0" w:color="auto"/>
              <w:left w:val="single" w:sz="4" w:space="0" w:color="auto"/>
              <w:bottom w:val="single" w:sz="4" w:space="0" w:color="auto"/>
              <w:right w:val="single" w:sz="4" w:space="0" w:color="auto"/>
            </w:tcBorders>
            <w:noWrap/>
            <w:vAlign w:val="center"/>
          </w:tcPr>
          <w:p w:rsidR="00376589" w:rsidRPr="00DF2818" w:rsidRDefault="00376589" w:rsidP="00DF2818">
            <w:pPr>
              <w:jc w:val="center"/>
              <w:rPr>
                <w:rFonts w:ascii="Arial" w:eastAsia="Times New Roman" w:hAnsi="Arial" w:cs="Arial"/>
                <w:sz w:val="18"/>
                <w:szCs w:val="18"/>
              </w:rPr>
            </w:pPr>
          </w:p>
        </w:tc>
      </w:tr>
      <w:tr w:rsidR="00DF2818" w:rsidRPr="00DF2818" w:rsidTr="00DF2818">
        <w:trPr>
          <w:trHeight w:val="411"/>
          <w:jc w:val="center"/>
        </w:trPr>
        <w:tc>
          <w:tcPr>
            <w:tcW w:w="131" w:type="pct"/>
            <w:tcBorders>
              <w:top w:val="single" w:sz="4" w:space="0" w:color="auto"/>
              <w:left w:val="nil"/>
              <w:bottom w:val="nil"/>
              <w:right w:val="nil"/>
            </w:tcBorders>
            <w:noWrap/>
            <w:vAlign w:val="center"/>
          </w:tcPr>
          <w:p w:rsidR="00DF2818" w:rsidRPr="00DF2818" w:rsidRDefault="00DF2818" w:rsidP="00DF2818">
            <w:pPr>
              <w:jc w:val="center"/>
              <w:rPr>
                <w:rFonts w:ascii="Arial" w:eastAsia="Times New Roman" w:hAnsi="Arial" w:cs="Arial"/>
                <w:sz w:val="18"/>
                <w:szCs w:val="18"/>
              </w:rPr>
            </w:pPr>
          </w:p>
        </w:tc>
        <w:tc>
          <w:tcPr>
            <w:tcW w:w="2095" w:type="pct"/>
            <w:tcBorders>
              <w:top w:val="single" w:sz="4" w:space="0" w:color="auto"/>
              <w:left w:val="nil"/>
              <w:bottom w:val="nil"/>
              <w:right w:val="nil"/>
            </w:tcBorders>
            <w:vAlign w:val="center"/>
          </w:tcPr>
          <w:p w:rsidR="00DF2818" w:rsidRPr="00DF2818" w:rsidRDefault="00DF2818" w:rsidP="00DF2818">
            <w:pPr>
              <w:jc w:val="both"/>
              <w:rPr>
                <w:rFonts w:ascii="Arial" w:eastAsia="Times New Roman" w:hAnsi="Arial" w:cs="Arial"/>
                <w:sz w:val="18"/>
                <w:szCs w:val="18"/>
              </w:rPr>
            </w:pPr>
          </w:p>
        </w:tc>
        <w:tc>
          <w:tcPr>
            <w:tcW w:w="385" w:type="pct"/>
            <w:tcBorders>
              <w:top w:val="single" w:sz="4" w:space="0" w:color="auto"/>
              <w:left w:val="nil"/>
              <w:bottom w:val="nil"/>
              <w:right w:val="nil"/>
            </w:tcBorders>
          </w:tcPr>
          <w:p w:rsidR="00DF2818" w:rsidRPr="00DF2818" w:rsidRDefault="00DF2818" w:rsidP="00DF2818">
            <w:pPr>
              <w:jc w:val="center"/>
              <w:rPr>
                <w:rFonts w:ascii="Arial" w:eastAsia="Times New Roman" w:hAnsi="Arial" w:cs="Arial"/>
                <w:sz w:val="18"/>
                <w:szCs w:val="18"/>
              </w:rPr>
            </w:pPr>
          </w:p>
        </w:tc>
        <w:tc>
          <w:tcPr>
            <w:tcW w:w="332" w:type="pct"/>
            <w:tcBorders>
              <w:top w:val="single" w:sz="4" w:space="0" w:color="auto"/>
              <w:left w:val="nil"/>
              <w:bottom w:val="nil"/>
              <w:right w:val="nil"/>
            </w:tcBorders>
            <w:vAlign w:val="center"/>
          </w:tcPr>
          <w:p w:rsidR="00DF2818" w:rsidRPr="00DF2818" w:rsidRDefault="00DF2818" w:rsidP="00DF2818">
            <w:pPr>
              <w:jc w:val="center"/>
              <w:rPr>
                <w:rFonts w:ascii="Arial" w:eastAsia="Times New Roman" w:hAnsi="Arial" w:cs="Arial"/>
                <w:sz w:val="18"/>
                <w:szCs w:val="18"/>
              </w:rPr>
            </w:pPr>
          </w:p>
        </w:tc>
        <w:tc>
          <w:tcPr>
            <w:tcW w:w="270" w:type="pct"/>
            <w:tcBorders>
              <w:top w:val="single" w:sz="4" w:space="0" w:color="auto"/>
              <w:left w:val="nil"/>
              <w:bottom w:val="nil"/>
              <w:right w:val="nil"/>
            </w:tcBorders>
            <w:vAlign w:val="center"/>
          </w:tcPr>
          <w:p w:rsidR="00DF2818" w:rsidRPr="00DF2818" w:rsidRDefault="00DF2818" w:rsidP="00DF2818">
            <w:pPr>
              <w:jc w:val="center"/>
              <w:rPr>
                <w:rFonts w:ascii="Arial" w:eastAsia="Times New Roman" w:hAnsi="Arial" w:cs="Arial"/>
                <w:color w:val="000000"/>
                <w:sz w:val="18"/>
                <w:szCs w:val="18"/>
              </w:rPr>
            </w:pPr>
          </w:p>
        </w:tc>
        <w:tc>
          <w:tcPr>
            <w:tcW w:w="335" w:type="pct"/>
            <w:tcBorders>
              <w:top w:val="single" w:sz="4" w:space="0" w:color="auto"/>
              <w:left w:val="nil"/>
              <w:bottom w:val="nil"/>
              <w:right w:val="nil"/>
            </w:tcBorders>
            <w:noWrap/>
            <w:vAlign w:val="center"/>
          </w:tcPr>
          <w:p w:rsidR="00DF2818" w:rsidRPr="00DF2818" w:rsidRDefault="00DF2818" w:rsidP="00DF2818">
            <w:pPr>
              <w:jc w:val="center"/>
              <w:rPr>
                <w:rFonts w:ascii="Arial" w:eastAsia="Times New Roman" w:hAnsi="Arial" w:cs="Arial"/>
                <w:color w:val="000000"/>
                <w:sz w:val="18"/>
                <w:szCs w:val="18"/>
              </w:rPr>
            </w:pPr>
          </w:p>
        </w:tc>
        <w:tc>
          <w:tcPr>
            <w:tcW w:w="411" w:type="pct"/>
            <w:tcBorders>
              <w:top w:val="single" w:sz="4" w:space="0" w:color="auto"/>
              <w:left w:val="nil"/>
              <w:bottom w:val="nil"/>
              <w:right w:val="single" w:sz="4" w:space="0" w:color="auto"/>
            </w:tcBorders>
            <w:noWrap/>
            <w:vAlign w:val="center"/>
          </w:tcPr>
          <w:p w:rsidR="00DF2818" w:rsidRPr="00DF2818" w:rsidRDefault="00DF2818" w:rsidP="00DF2818">
            <w:pPr>
              <w:jc w:val="center"/>
              <w:rPr>
                <w:rFonts w:ascii="Arial" w:eastAsia="Times New Roman" w:hAnsi="Arial" w:cs="Arial"/>
                <w:b/>
                <w:sz w:val="18"/>
                <w:szCs w:val="18"/>
              </w:rPr>
            </w:pPr>
            <w:r w:rsidRPr="00376589">
              <w:rPr>
                <w:rFonts w:ascii="Arial" w:eastAsia="Times New Roman" w:hAnsi="Arial" w:cs="Arial"/>
                <w:b/>
                <w:sz w:val="18"/>
                <w:szCs w:val="18"/>
              </w:rPr>
              <w:t>Razem</w:t>
            </w:r>
          </w:p>
        </w:tc>
        <w:tc>
          <w:tcPr>
            <w:tcW w:w="332" w:type="pct"/>
            <w:tcBorders>
              <w:top w:val="single" w:sz="4" w:space="0" w:color="auto"/>
              <w:left w:val="single" w:sz="4" w:space="0" w:color="auto"/>
              <w:bottom w:val="single" w:sz="4" w:space="0" w:color="auto"/>
              <w:right w:val="single" w:sz="4" w:space="0" w:color="auto"/>
            </w:tcBorders>
            <w:noWrap/>
            <w:vAlign w:val="center"/>
          </w:tcPr>
          <w:p w:rsidR="00DF2818" w:rsidRPr="00DF2818" w:rsidRDefault="00DF2818" w:rsidP="00DF2818">
            <w:pPr>
              <w:jc w:val="center"/>
              <w:rPr>
                <w:rFonts w:ascii="Arial" w:eastAsia="Times New Roman" w:hAnsi="Arial" w:cs="Arial"/>
                <w:sz w:val="18"/>
                <w:szCs w:val="18"/>
              </w:rPr>
            </w:pPr>
          </w:p>
        </w:tc>
        <w:tc>
          <w:tcPr>
            <w:tcW w:w="319" w:type="pct"/>
            <w:tcBorders>
              <w:top w:val="single" w:sz="4" w:space="0" w:color="auto"/>
              <w:left w:val="single" w:sz="4" w:space="0" w:color="auto"/>
              <w:bottom w:val="nil"/>
              <w:right w:val="single" w:sz="4" w:space="0" w:color="auto"/>
            </w:tcBorders>
            <w:noWrap/>
            <w:vAlign w:val="center"/>
          </w:tcPr>
          <w:p w:rsidR="00DF2818" w:rsidRPr="00DF2818" w:rsidRDefault="00DF2818" w:rsidP="00DF2818">
            <w:pPr>
              <w:jc w:val="center"/>
              <w:rPr>
                <w:rFonts w:ascii="Arial" w:eastAsia="Times New Roman" w:hAnsi="Arial" w:cs="Arial"/>
                <w:sz w:val="18"/>
                <w:szCs w:val="18"/>
              </w:rPr>
            </w:pPr>
          </w:p>
        </w:tc>
        <w:tc>
          <w:tcPr>
            <w:tcW w:w="390" w:type="pct"/>
            <w:tcBorders>
              <w:top w:val="single" w:sz="4" w:space="0" w:color="auto"/>
              <w:left w:val="single" w:sz="4" w:space="0" w:color="auto"/>
              <w:bottom w:val="single" w:sz="4" w:space="0" w:color="auto"/>
              <w:right w:val="single" w:sz="4" w:space="0" w:color="auto"/>
            </w:tcBorders>
            <w:noWrap/>
            <w:vAlign w:val="center"/>
          </w:tcPr>
          <w:p w:rsidR="00DF2818" w:rsidRPr="00DF2818" w:rsidRDefault="00DF2818" w:rsidP="00DF2818">
            <w:pPr>
              <w:jc w:val="center"/>
              <w:rPr>
                <w:rFonts w:ascii="Arial" w:eastAsia="Times New Roman" w:hAnsi="Arial" w:cs="Arial"/>
                <w:sz w:val="18"/>
                <w:szCs w:val="18"/>
              </w:rPr>
            </w:pPr>
          </w:p>
        </w:tc>
      </w:tr>
    </w:tbl>
    <w:p w:rsidR="00375413" w:rsidRDefault="00375413">
      <w:pPr>
        <w:widowControl w:val="0"/>
        <w:suppressAutoHyphens/>
        <w:autoSpaceDE w:val="0"/>
        <w:autoSpaceDN w:val="0"/>
        <w:adjustRightInd w:val="0"/>
        <w:jc w:val="center"/>
        <w:rPr>
          <w:rFonts w:ascii="Arial" w:hAnsi="Arial" w:cs="Arial"/>
          <w:sz w:val="16"/>
          <w:szCs w:val="16"/>
        </w:rPr>
      </w:pPr>
    </w:p>
    <w:p w:rsidR="000B11F8" w:rsidRDefault="000B11F8">
      <w:pPr>
        <w:widowControl w:val="0"/>
        <w:suppressAutoHyphens/>
        <w:autoSpaceDE w:val="0"/>
        <w:autoSpaceDN w:val="0"/>
        <w:adjustRightInd w:val="0"/>
        <w:jc w:val="center"/>
        <w:rPr>
          <w:rFonts w:ascii="Arial" w:hAnsi="Arial" w:cs="Arial"/>
          <w:sz w:val="16"/>
          <w:szCs w:val="16"/>
        </w:rPr>
      </w:pPr>
    </w:p>
    <w:p w:rsidR="000B11F8" w:rsidRPr="000C3880" w:rsidRDefault="000B11F8">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p>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lastRenderedPageBreak/>
        <w:t>Załącznik Nr 6.2 do SIWZ</w:t>
      </w:r>
    </w:p>
    <w:p w:rsidR="000B11F8" w:rsidRPr="000C3880" w:rsidRDefault="000B11F8" w:rsidP="000B11F8">
      <w:pPr>
        <w:pStyle w:val="Tekstpodstawowywcity"/>
        <w:jc w:val="right"/>
        <w:rPr>
          <w:rFonts w:ascii="Arial" w:hAnsi="Arial" w:cs="Arial"/>
          <w:b/>
          <w:bCs/>
        </w:rPr>
      </w:pPr>
    </w:p>
    <w:p w:rsidR="000B11F8" w:rsidRDefault="000B11F8"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DF2818">
      <w:pPr>
        <w:keepNext/>
        <w:shd w:val="pct20" w:color="auto" w:fill="FFFFFF"/>
        <w:jc w:val="center"/>
        <w:outlineLvl w:val="1"/>
        <w:rPr>
          <w:rFonts w:ascii="Arial" w:hAnsi="Arial" w:cs="Arial"/>
          <w:b/>
          <w:bCs/>
        </w:rPr>
      </w:pPr>
      <w:r>
        <w:rPr>
          <w:rFonts w:ascii="Arial" w:hAnsi="Arial" w:cs="Arial"/>
          <w:b/>
          <w:bCs/>
        </w:rPr>
        <w:t>Pakiet Nr 2 – Opatrunek specjalistyczny II</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
        <w:gridCol w:w="6163"/>
        <w:gridCol w:w="1133"/>
        <w:gridCol w:w="977"/>
        <w:gridCol w:w="794"/>
        <w:gridCol w:w="986"/>
        <w:gridCol w:w="1209"/>
        <w:gridCol w:w="977"/>
        <w:gridCol w:w="938"/>
        <w:gridCol w:w="1147"/>
      </w:tblGrid>
      <w:tr w:rsidR="00376589" w:rsidRPr="00376589" w:rsidTr="00376589">
        <w:trPr>
          <w:trHeight w:val="796"/>
          <w:jc w:val="center"/>
        </w:trPr>
        <w:tc>
          <w:tcPr>
            <w:tcW w:w="131"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lp.</w:t>
            </w:r>
          </w:p>
        </w:tc>
        <w:tc>
          <w:tcPr>
            <w:tcW w:w="2095" w:type="pct"/>
            <w:tcBorders>
              <w:top w:val="single" w:sz="4" w:space="0" w:color="auto"/>
              <w:left w:val="single" w:sz="4" w:space="0" w:color="auto"/>
              <w:bottom w:val="single" w:sz="4" w:space="0" w:color="auto"/>
              <w:right w:val="single" w:sz="4" w:space="0" w:color="auto"/>
            </w:tcBorders>
            <w:vAlign w:val="center"/>
            <w:hideMark/>
          </w:tcPr>
          <w:p w:rsid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Nazwa przedmiotu zamówienia</w:t>
            </w:r>
          </w:p>
          <w:p w:rsidR="005364A5" w:rsidRPr="00376589" w:rsidRDefault="005364A5" w:rsidP="00376589">
            <w:pPr>
              <w:jc w:val="center"/>
              <w:rPr>
                <w:rFonts w:ascii="Arial" w:eastAsia="Times New Roman" w:hAnsi="Arial" w:cs="Arial"/>
                <w:b/>
                <w:bCs/>
                <w:sz w:val="16"/>
                <w:szCs w:val="16"/>
              </w:rPr>
            </w:pPr>
          </w:p>
        </w:tc>
        <w:tc>
          <w:tcPr>
            <w:tcW w:w="385" w:type="pct"/>
            <w:tcBorders>
              <w:top w:val="single" w:sz="4" w:space="0" w:color="auto"/>
              <w:left w:val="single" w:sz="4" w:space="0" w:color="auto"/>
              <w:bottom w:val="single" w:sz="4" w:space="0" w:color="auto"/>
              <w:right w:val="single" w:sz="4" w:space="0" w:color="auto"/>
            </w:tcBorders>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Nazwa/ </w:t>
            </w:r>
            <w:r w:rsidRPr="00376589">
              <w:rPr>
                <w:rFonts w:ascii="Arial" w:eastAsia="Times New Roman" w:hAnsi="Arial" w:cs="Arial"/>
                <w:b/>
                <w:bCs/>
                <w:sz w:val="16"/>
                <w:szCs w:val="16"/>
              </w:rPr>
              <w:br/>
              <w:t>nr katalogowy</w:t>
            </w:r>
          </w:p>
        </w:tc>
        <w:tc>
          <w:tcPr>
            <w:tcW w:w="332"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Pr>
                <w:rFonts w:ascii="Arial" w:eastAsia="Times New Roman" w:hAnsi="Arial" w:cs="Arial"/>
                <w:b/>
                <w:bCs/>
                <w:sz w:val="16"/>
                <w:szCs w:val="16"/>
              </w:rPr>
              <w:t>Producent</w:t>
            </w:r>
          </w:p>
        </w:tc>
        <w:tc>
          <w:tcPr>
            <w:tcW w:w="270"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j.m.</w:t>
            </w:r>
          </w:p>
        </w:tc>
        <w:tc>
          <w:tcPr>
            <w:tcW w:w="335"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ilość zamawiana</w:t>
            </w:r>
          </w:p>
        </w:tc>
        <w:tc>
          <w:tcPr>
            <w:tcW w:w="411"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Cena za </w:t>
            </w:r>
          </w:p>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jednostkowa netto PLN</w:t>
            </w:r>
          </w:p>
        </w:tc>
        <w:tc>
          <w:tcPr>
            <w:tcW w:w="332"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Wartość</w:t>
            </w:r>
          </w:p>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netto PLN</w:t>
            </w:r>
          </w:p>
        </w:tc>
        <w:tc>
          <w:tcPr>
            <w:tcW w:w="319"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Stawka podatku VAT %</w:t>
            </w:r>
          </w:p>
        </w:tc>
        <w:tc>
          <w:tcPr>
            <w:tcW w:w="390"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Wartość brutto PLN</w:t>
            </w:r>
          </w:p>
        </w:tc>
      </w:tr>
      <w:tr w:rsidR="00376589" w:rsidRPr="00376589" w:rsidTr="00D5068D">
        <w:trPr>
          <w:trHeight w:val="233"/>
          <w:jc w:val="center"/>
        </w:trPr>
        <w:tc>
          <w:tcPr>
            <w:tcW w:w="131"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1</w:t>
            </w:r>
          </w:p>
        </w:tc>
        <w:tc>
          <w:tcPr>
            <w:tcW w:w="2095"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2</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bCs/>
                <w:i/>
                <w:sz w:val="16"/>
                <w:szCs w:val="16"/>
              </w:rPr>
            </w:pPr>
          </w:p>
        </w:tc>
        <w:tc>
          <w:tcPr>
            <w:tcW w:w="332"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3</w:t>
            </w:r>
          </w:p>
        </w:tc>
        <w:tc>
          <w:tcPr>
            <w:tcW w:w="270"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4</w:t>
            </w:r>
          </w:p>
        </w:tc>
        <w:tc>
          <w:tcPr>
            <w:tcW w:w="335"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5</w:t>
            </w:r>
          </w:p>
        </w:tc>
        <w:tc>
          <w:tcPr>
            <w:tcW w:w="411"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6</w:t>
            </w:r>
          </w:p>
        </w:tc>
        <w:tc>
          <w:tcPr>
            <w:tcW w:w="332"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7=6*5</w:t>
            </w:r>
          </w:p>
        </w:tc>
        <w:tc>
          <w:tcPr>
            <w:tcW w:w="319"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8</w:t>
            </w:r>
          </w:p>
        </w:tc>
        <w:tc>
          <w:tcPr>
            <w:tcW w:w="390"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9=7+8</w:t>
            </w:r>
          </w:p>
        </w:tc>
      </w:tr>
      <w:tr w:rsidR="00376589" w:rsidRPr="00376589" w:rsidTr="00D5068D">
        <w:trPr>
          <w:trHeight w:val="411"/>
          <w:jc w:val="center"/>
        </w:trPr>
        <w:tc>
          <w:tcPr>
            <w:tcW w:w="131"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1.</w:t>
            </w:r>
          </w:p>
        </w:tc>
        <w:tc>
          <w:tcPr>
            <w:tcW w:w="2095" w:type="pct"/>
            <w:tcBorders>
              <w:top w:val="single" w:sz="4" w:space="0" w:color="auto"/>
              <w:left w:val="single" w:sz="4" w:space="0" w:color="auto"/>
              <w:bottom w:val="single" w:sz="4" w:space="0" w:color="auto"/>
              <w:right w:val="single" w:sz="4" w:space="0" w:color="auto"/>
            </w:tcBorders>
            <w:vAlign w:val="center"/>
            <w:hideMark/>
          </w:tcPr>
          <w:p w:rsidR="00376589" w:rsidRDefault="00376589" w:rsidP="00376589">
            <w:pPr>
              <w:jc w:val="both"/>
              <w:rPr>
                <w:rFonts w:ascii="Arial" w:hAnsi="Arial" w:cs="Arial"/>
                <w:sz w:val="18"/>
                <w:szCs w:val="18"/>
              </w:rPr>
            </w:pPr>
            <w:r>
              <w:rPr>
                <w:rFonts w:ascii="Arial" w:hAnsi="Arial" w:cs="Arial"/>
                <w:sz w:val="18"/>
                <w:szCs w:val="18"/>
              </w:rPr>
              <w:t>Jałowy opatrunek o działaniu absorpcyjnym i przeciwbakteryjnym, impregnowany srebrem, zbudowany z materia</w:t>
            </w:r>
            <w:r w:rsidR="00144469">
              <w:rPr>
                <w:rFonts w:ascii="Arial" w:hAnsi="Arial" w:cs="Arial"/>
                <w:sz w:val="18"/>
                <w:szCs w:val="18"/>
              </w:rPr>
              <w:t xml:space="preserve">łu </w:t>
            </w:r>
            <w:proofErr w:type="spellStart"/>
            <w:r w:rsidR="00144469">
              <w:rPr>
                <w:rFonts w:ascii="Arial" w:hAnsi="Arial" w:cs="Arial"/>
                <w:sz w:val="18"/>
                <w:szCs w:val="18"/>
              </w:rPr>
              <w:t>hydrofiber</w:t>
            </w:r>
            <w:proofErr w:type="spellEnd"/>
            <w:r w:rsidR="00144469">
              <w:rPr>
                <w:rFonts w:ascii="Arial" w:hAnsi="Arial" w:cs="Arial"/>
                <w:sz w:val="18"/>
                <w:szCs w:val="18"/>
              </w:rPr>
              <w:t xml:space="preserve"> i jonowego srebra</w:t>
            </w:r>
            <w:r>
              <w:rPr>
                <w:rFonts w:ascii="Arial" w:hAnsi="Arial" w:cs="Arial"/>
                <w:sz w:val="18"/>
                <w:szCs w:val="18"/>
              </w:rPr>
              <w:t xml:space="preserve">, wzmocniony </w:t>
            </w:r>
            <w:proofErr w:type="spellStart"/>
            <w:r>
              <w:rPr>
                <w:rFonts w:ascii="Arial" w:hAnsi="Arial" w:cs="Arial"/>
                <w:sz w:val="18"/>
                <w:szCs w:val="18"/>
              </w:rPr>
              <w:t>przeszyciami</w:t>
            </w:r>
            <w:proofErr w:type="spellEnd"/>
            <w:r>
              <w:rPr>
                <w:rFonts w:ascii="Arial" w:hAnsi="Arial" w:cs="Arial"/>
                <w:sz w:val="18"/>
                <w:szCs w:val="18"/>
              </w:rPr>
              <w:t xml:space="preserve"> poziomowymi i pionowymi, chłonność powiększona o 50%, wytrzymałość mechaniczna dziewięciokrotnie większa od tradycyjnych opatrunków technologii </w:t>
            </w:r>
            <w:proofErr w:type="spellStart"/>
            <w:r>
              <w:rPr>
                <w:rFonts w:ascii="Arial" w:hAnsi="Arial" w:cs="Arial"/>
                <w:sz w:val="18"/>
                <w:szCs w:val="18"/>
              </w:rPr>
              <w:t>hydrofiber</w:t>
            </w:r>
            <w:proofErr w:type="spellEnd"/>
            <w:r>
              <w:rPr>
                <w:rFonts w:ascii="Arial" w:hAnsi="Arial" w:cs="Arial"/>
                <w:sz w:val="18"/>
                <w:szCs w:val="18"/>
              </w:rPr>
              <w:t xml:space="preserve">. Rozmiar 10 cm x 10 cm </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r>
              <w:rPr>
                <w:rFonts w:ascii="Arial" w:eastAsia="Times New Roman"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color w:val="000000"/>
                <w:sz w:val="18"/>
                <w:szCs w:val="18"/>
              </w:rPr>
            </w:pPr>
            <w:r>
              <w:rPr>
                <w:rFonts w:ascii="Arial" w:eastAsia="Times New Roman" w:hAnsi="Arial" w:cs="Arial"/>
                <w:color w:val="000000"/>
                <w:sz w:val="18"/>
                <w:szCs w:val="18"/>
              </w:rPr>
              <w:t>80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90"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D5068D">
        <w:trPr>
          <w:trHeight w:val="411"/>
          <w:jc w:val="center"/>
        </w:trPr>
        <w:tc>
          <w:tcPr>
            <w:tcW w:w="131" w:type="pct"/>
            <w:tcBorders>
              <w:top w:val="single" w:sz="4" w:space="0" w:color="auto"/>
              <w:left w:val="nil"/>
              <w:bottom w:val="nil"/>
              <w:right w:val="nil"/>
            </w:tcBorders>
            <w:noWrap/>
            <w:vAlign w:val="center"/>
          </w:tcPr>
          <w:p w:rsidR="00376589" w:rsidRPr="00376589" w:rsidRDefault="00376589" w:rsidP="00376589">
            <w:pPr>
              <w:jc w:val="center"/>
              <w:rPr>
                <w:rFonts w:ascii="Arial" w:eastAsia="Times New Roman" w:hAnsi="Arial" w:cs="Arial"/>
                <w:sz w:val="18"/>
                <w:szCs w:val="18"/>
              </w:rPr>
            </w:pPr>
          </w:p>
        </w:tc>
        <w:tc>
          <w:tcPr>
            <w:tcW w:w="2095" w:type="pct"/>
            <w:tcBorders>
              <w:top w:val="single" w:sz="4" w:space="0" w:color="auto"/>
              <w:left w:val="nil"/>
              <w:bottom w:val="nil"/>
              <w:right w:val="nil"/>
            </w:tcBorders>
            <w:vAlign w:val="center"/>
          </w:tcPr>
          <w:p w:rsidR="00376589" w:rsidRPr="00376589" w:rsidRDefault="00376589" w:rsidP="00376589">
            <w:pPr>
              <w:jc w:val="both"/>
              <w:rPr>
                <w:rFonts w:ascii="Arial" w:eastAsia="Times New Roman" w:hAnsi="Arial" w:cs="Arial"/>
                <w:sz w:val="18"/>
                <w:szCs w:val="18"/>
              </w:rPr>
            </w:pPr>
          </w:p>
        </w:tc>
        <w:tc>
          <w:tcPr>
            <w:tcW w:w="385" w:type="pct"/>
            <w:tcBorders>
              <w:top w:val="single" w:sz="4" w:space="0" w:color="auto"/>
              <w:left w:val="nil"/>
              <w:bottom w:val="nil"/>
              <w:right w:val="nil"/>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nil"/>
              <w:bottom w:val="nil"/>
              <w:right w:val="nil"/>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nil"/>
              <w:bottom w:val="nil"/>
              <w:right w:val="nil"/>
            </w:tcBorders>
            <w:vAlign w:val="center"/>
          </w:tcPr>
          <w:p w:rsidR="00376589" w:rsidRPr="00376589" w:rsidRDefault="00376589" w:rsidP="00376589">
            <w:pPr>
              <w:jc w:val="center"/>
              <w:rPr>
                <w:rFonts w:ascii="Arial" w:eastAsia="Times New Roman" w:hAnsi="Arial" w:cs="Arial"/>
                <w:color w:val="000000"/>
                <w:sz w:val="18"/>
                <w:szCs w:val="18"/>
              </w:rPr>
            </w:pPr>
          </w:p>
        </w:tc>
        <w:tc>
          <w:tcPr>
            <w:tcW w:w="335" w:type="pct"/>
            <w:tcBorders>
              <w:top w:val="single" w:sz="4" w:space="0" w:color="auto"/>
              <w:left w:val="nil"/>
              <w:bottom w:val="nil"/>
              <w:right w:val="nil"/>
            </w:tcBorders>
            <w:noWrap/>
            <w:vAlign w:val="center"/>
          </w:tcPr>
          <w:p w:rsidR="00376589" w:rsidRPr="00376589" w:rsidRDefault="00376589" w:rsidP="00376589">
            <w:pPr>
              <w:jc w:val="center"/>
              <w:rPr>
                <w:rFonts w:ascii="Arial" w:eastAsia="Times New Roman" w:hAnsi="Arial" w:cs="Arial"/>
                <w:color w:val="000000"/>
                <w:sz w:val="18"/>
                <w:szCs w:val="18"/>
              </w:rPr>
            </w:pPr>
          </w:p>
        </w:tc>
        <w:tc>
          <w:tcPr>
            <w:tcW w:w="411" w:type="pct"/>
            <w:tcBorders>
              <w:top w:val="single" w:sz="4" w:space="0" w:color="auto"/>
              <w:left w:val="nil"/>
              <w:bottom w:val="nil"/>
              <w:right w:val="nil"/>
            </w:tcBorders>
            <w:noWrap/>
            <w:vAlign w:val="center"/>
            <w:hideMark/>
          </w:tcPr>
          <w:p w:rsidR="00376589" w:rsidRPr="00376589" w:rsidRDefault="00376589" w:rsidP="00D5068D">
            <w:pPr>
              <w:jc w:val="center"/>
              <w:rPr>
                <w:rFonts w:ascii="Arial" w:eastAsia="Times New Roman" w:hAnsi="Arial" w:cs="Arial"/>
                <w:b/>
                <w:sz w:val="18"/>
                <w:szCs w:val="18"/>
              </w:rPr>
            </w:pPr>
          </w:p>
        </w:tc>
        <w:tc>
          <w:tcPr>
            <w:tcW w:w="332" w:type="pct"/>
            <w:tcBorders>
              <w:top w:val="single" w:sz="4" w:space="0" w:color="auto"/>
              <w:left w:val="nil"/>
              <w:bottom w:val="nil"/>
              <w:right w:val="nil"/>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nil"/>
              <w:bottom w:val="nil"/>
              <w:right w:val="nil"/>
            </w:tcBorders>
            <w:noWrap/>
            <w:vAlign w:val="center"/>
          </w:tcPr>
          <w:p w:rsidR="00376589" w:rsidRPr="00376589" w:rsidRDefault="00376589" w:rsidP="00376589">
            <w:pPr>
              <w:jc w:val="center"/>
              <w:rPr>
                <w:rFonts w:ascii="Arial" w:eastAsia="Times New Roman" w:hAnsi="Arial" w:cs="Arial"/>
                <w:sz w:val="18"/>
                <w:szCs w:val="18"/>
              </w:rPr>
            </w:pPr>
          </w:p>
        </w:tc>
        <w:tc>
          <w:tcPr>
            <w:tcW w:w="390" w:type="pct"/>
            <w:tcBorders>
              <w:top w:val="single" w:sz="4" w:space="0" w:color="auto"/>
              <w:left w:val="nil"/>
              <w:bottom w:val="nil"/>
              <w:right w:val="nil"/>
            </w:tcBorders>
            <w:noWrap/>
            <w:vAlign w:val="center"/>
          </w:tcPr>
          <w:p w:rsidR="00376589" w:rsidRPr="00376589" w:rsidRDefault="00376589" w:rsidP="00376589">
            <w:pPr>
              <w:jc w:val="center"/>
              <w:rPr>
                <w:rFonts w:ascii="Arial" w:eastAsia="Times New Roman" w:hAnsi="Arial" w:cs="Arial"/>
                <w:sz w:val="18"/>
                <w:szCs w:val="18"/>
              </w:rPr>
            </w:pPr>
          </w:p>
        </w:tc>
      </w:tr>
    </w:tbl>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both"/>
        <w:rPr>
          <w:rFonts w:ascii="Arial" w:hAnsi="Arial" w:cs="Arial"/>
        </w:rPr>
      </w:pPr>
    </w:p>
    <w:p w:rsidR="00375413" w:rsidRPr="000C3880" w:rsidRDefault="00375413">
      <w:pPr>
        <w:widowControl w:val="0"/>
        <w:suppressAutoHyphens/>
        <w:autoSpaceDE w:val="0"/>
        <w:autoSpaceDN w:val="0"/>
        <w:adjustRightInd w:val="0"/>
        <w:spacing w:before="60" w:after="60"/>
        <w:jc w:val="both"/>
        <w:rPr>
          <w:rFonts w:ascii="Arial" w:hAnsi="Arial" w:cs="Arial"/>
        </w:rPr>
      </w:pPr>
    </w:p>
    <w:p w:rsidR="00375413" w:rsidRPr="000C3880" w:rsidRDefault="00375413">
      <w:pPr>
        <w:widowControl w:val="0"/>
        <w:suppressAutoHyphens/>
        <w:autoSpaceDE w:val="0"/>
        <w:autoSpaceDN w:val="0"/>
        <w:adjustRightInd w:val="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lastRenderedPageBreak/>
        <w:t>Załącznik Nr 6.3 do SIWZ</w:t>
      </w:r>
    </w:p>
    <w:p w:rsidR="000B11F8" w:rsidRDefault="000B11F8"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Pakiet Nr </w:t>
      </w:r>
      <w:r w:rsidR="00DF2818">
        <w:rPr>
          <w:rFonts w:ascii="Arial" w:hAnsi="Arial" w:cs="Arial"/>
          <w:b/>
          <w:bCs/>
        </w:rPr>
        <w:t>3 – Plastry</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375413" w:rsidRDefault="00375413">
      <w:pPr>
        <w:widowControl w:val="0"/>
        <w:suppressAutoHyphens/>
        <w:autoSpaceDE w:val="0"/>
        <w:autoSpaceDN w:val="0"/>
        <w:adjustRightInd w:val="0"/>
        <w:spacing w:before="60" w:after="60"/>
        <w:jc w:val="both"/>
        <w:rPr>
          <w:rFonts w:ascii="Arial" w:hAnsi="Arial" w:cs="Arial"/>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
        <w:gridCol w:w="6161"/>
        <w:gridCol w:w="1133"/>
        <w:gridCol w:w="977"/>
        <w:gridCol w:w="794"/>
        <w:gridCol w:w="986"/>
        <w:gridCol w:w="1209"/>
        <w:gridCol w:w="977"/>
        <w:gridCol w:w="938"/>
        <w:gridCol w:w="1144"/>
      </w:tblGrid>
      <w:tr w:rsidR="00376589" w:rsidRPr="00376589" w:rsidTr="00376589">
        <w:trPr>
          <w:trHeight w:val="796"/>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lp.</w:t>
            </w:r>
          </w:p>
        </w:tc>
        <w:tc>
          <w:tcPr>
            <w:tcW w:w="2094" w:type="pct"/>
            <w:tcBorders>
              <w:top w:val="single" w:sz="4" w:space="0" w:color="auto"/>
              <w:left w:val="single" w:sz="4" w:space="0" w:color="auto"/>
              <w:bottom w:val="single" w:sz="4" w:space="0" w:color="auto"/>
              <w:right w:val="single" w:sz="4" w:space="0" w:color="auto"/>
            </w:tcBorders>
            <w:vAlign w:val="center"/>
            <w:hideMark/>
          </w:tcPr>
          <w:p w:rsid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Nazwa przedmiotu zamówienia</w:t>
            </w:r>
          </w:p>
          <w:p w:rsidR="005364A5" w:rsidRPr="00376589" w:rsidRDefault="005364A5" w:rsidP="005364A5">
            <w:pPr>
              <w:jc w:val="center"/>
              <w:rPr>
                <w:rFonts w:ascii="Arial" w:eastAsia="Times New Roman" w:hAnsi="Arial" w:cs="Arial"/>
                <w:b/>
                <w:bCs/>
                <w:sz w:val="16"/>
                <w:szCs w:val="16"/>
              </w:rPr>
            </w:pPr>
          </w:p>
        </w:tc>
        <w:tc>
          <w:tcPr>
            <w:tcW w:w="385" w:type="pct"/>
            <w:tcBorders>
              <w:top w:val="single" w:sz="4" w:space="0" w:color="auto"/>
              <w:left w:val="single" w:sz="4" w:space="0" w:color="auto"/>
              <w:bottom w:val="single" w:sz="4" w:space="0" w:color="auto"/>
              <w:right w:val="single" w:sz="4" w:space="0" w:color="auto"/>
            </w:tcBorders>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Nazwa/ </w:t>
            </w:r>
            <w:r w:rsidRPr="00376589">
              <w:rPr>
                <w:rFonts w:ascii="Arial" w:eastAsia="Times New Roman" w:hAnsi="Arial" w:cs="Arial"/>
                <w:b/>
                <w:bCs/>
                <w:sz w:val="16"/>
                <w:szCs w:val="16"/>
              </w:rPr>
              <w:br/>
              <w:t>nr katalogowy</w:t>
            </w:r>
          </w:p>
        </w:tc>
        <w:tc>
          <w:tcPr>
            <w:tcW w:w="332"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Pr>
                <w:rFonts w:ascii="Arial" w:eastAsia="Times New Roman" w:hAnsi="Arial" w:cs="Arial"/>
                <w:b/>
                <w:bCs/>
                <w:sz w:val="16"/>
                <w:szCs w:val="16"/>
              </w:rPr>
              <w:t>Producent</w:t>
            </w:r>
          </w:p>
        </w:tc>
        <w:tc>
          <w:tcPr>
            <w:tcW w:w="270"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j.m.</w:t>
            </w:r>
          </w:p>
        </w:tc>
        <w:tc>
          <w:tcPr>
            <w:tcW w:w="335"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ilość zamawiana</w:t>
            </w:r>
          </w:p>
        </w:tc>
        <w:tc>
          <w:tcPr>
            <w:tcW w:w="411"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Cena za </w:t>
            </w:r>
          </w:p>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jednostkowa netto PLN</w:t>
            </w:r>
          </w:p>
        </w:tc>
        <w:tc>
          <w:tcPr>
            <w:tcW w:w="332"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Wartość</w:t>
            </w:r>
          </w:p>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netto PLN</w:t>
            </w:r>
          </w:p>
        </w:tc>
        <w:tc>
          <w:tcPr>
            <w:tcW w:w="319"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Stawka podatku VAT %</w:t>
            </w:r>
          </w:p>
        </w:tc>
        <w:tc>
          <w:tcPr>
            <w:tcW w:w="389"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
                <w:bCs/>
                <w:sz w:val="16"/>
                <w:szCs w:val="16"/>
              </w:rPr>
            </w:pPr>
            <w:r w:rsidRPr="00376589">
              <w:rPr>
                <w:rFonts w:ascii="Arial" w:eastAsia="Times New Roman" w:hAnsi="Arial" w:cs="Arial"/>
                <w:b/>
                <w:bCs/>
                <w:sz w:val="16"/>
                <w:szCs w:val="16"/>
              </w:rPr>
              <w:t>Wartość brutto PLN</w:t>
            </w:r>
          </w:p>
        </w:tc>
      </w:tr>
      <w:tr w:rsidR="00376589" w:rsidRPr="00376589" w:rsidTr="00376589">
        <w:trPr>
          <w:trHeight w:val="233"/>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1</w:t>
            </w:r>
          </w:p>
        </w:tc>
        <w:tc>
          <w:tcPr>
            <w:tcW w:w="2094"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2</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bCs/>
                <w:i/>
                <w:sz w:val="16"/>
                <w:szCs w:val="16"/>
              </w:rPr>
            </w:pPr>
          </w:p>
        </w:tc>
        <w:tc>
          <w:tcPr>
            <w:tcW w:w="332"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3</w:t>
            </w:r>
          </w:p>
        </w:tc>
        <w:tc>
          <w:tcPr>
            <w:tcW w:w="270"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4</w:t>
            </w:r>
          </w:p>
        </w:tc>
        <w:tc>
          <w:tcPr>
            <w:tcW w:w="335"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5</w:t>
            </w:r>
          </w:p>
        </w:tc>
        <w:tc>
          <w:tcPr>
            <w:tcW w:w="411"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6</w:t>
            </w:r>
          </w:p>
        </w:tc>
        <w:tc>
          <w:tcPr>
            <w:tcW w:w="332"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7=6*5</w:t>
            </w:r>
          </w:p>
        </w:tc>
        <w:tc>
          <w:tcPr>
            <w:tcW w:w="319"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8</w:t>
            </w:r>
          </w:p>
        </w:tc>
        <w:tc>
          <w:tcPr>
            <w:tcW w:w="389" w:type="pct"/>
            <w:tcBorders>
              <w:top w:val="single" w:sz="4" w:space="0" w:color="auto"/>
              <w:left w:val="single" w:sz="4" w:space="0" w:color="auto"/>
              <w:bottom w:val="single" w:sz="4" w:space="0" w:color="auto"/>
              <w:right w:val="single" w:sz="4" w:space="0" w:color="auto"/>
            </w:tcBorders>
            <w:vAlign w:val="center"/>
            <w:hideMark/>
          </w:tcPr>
          <w:p w:rsidR="00376589" w:rsidRPr="00376589" w:rsidRDefault="00376589" w:rsidP="00376589">
            <w:pPr>
              <w:jc w:val="center"/>
              <w:rPr>
                <w:rFonts w:ascii="Arial" w:eastAsia="Times New Roman" w:hAnsi="Arial" w:cs="Arial"/>
                <w:bCs/>
                <w:i/>
                <w:sz w:val="16"/>
                <w:szCs w:val="16"/>
              </w:rPr>
            </w:pPr>
            <w:r w:rsidRPr="00376589">
              <w:rPr>
                <w:rFonts w:ascii="Arial" w:eastAsia="Times New Roman" w:hAnsi="Arial" w:cs="Arial"/>
                <w:bCs/>
                <w:i/>
                <w:sz w:val="16"/>
                <w:szCs w:val="16"/>
              </w:rPr>
              <w:t>9=7+8</w:t>
            </w: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1.</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color w:val="000000"/>
                <w:sz w:val="18"/>
                <w:szCs w:val="18"/>
              </w:rPr>
            </w:pPr>
            <w:r>
              <w:rPr>
                <w:rFonts w:ascii="Arial" w:hAnsi="Arial" w:cs="Arial"/>
                <w:color w:val="000000"/>
                <w:sz w:val="18"/>
                <w:szCs w:val="18"/>
              </w:rPr>
              <w:t>Jałowy opatrunek włókninowy, przylepny z wkładem chłonnym 5 x 7,2 cm, opakowanie 50 szt.</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150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2.</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color w:val="000000"/>
                <w:sz w:val="18"/>
                <w:szCs w:val="18"/>
              </w:rPr>
            </w:pPr>
            <w:r>
              <w:rPr>
                <w:rFonts w:ascii="Arial" w:hAnsi="Arial" w:cs="Arial"/>
                <w:color w:val="000000"/>
                <w:sz w:val="18"/>
                <w:szCs w:val="18"/>
              </w:rPr>
              <w:t>Jałowy opatrunek włókninowy, przylepny z wkładem chłonnym 10 x 6 cm o zaokrąglonych rogach pokryty hypoalergicznym klejem z syntetycznego kauczuku , opakowanie 25 szt.</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rsidP="00376589">
            <w:pPr>
              <w:jc w:val="center"/>
              <w:rPr>
                <w:rFonts w:ascii="Arial" w:hAnsi="Arial" w:cs="Arial"/>
                <w:color w:val="000000"/>
                <w:sz w:val="18"/>
                <w:szCs w:val="18"/>
              </w:rPr>
            </w:pPr>
            <w:r>
              <w:rPr>
                <w:rFonts w:ascii="Arial" w:hAnsi="Arial" w:cs="Arial"/>
                <w:color w:val="000000"/>
                <w:sz w:val="18"/>
                <w:szCs w:val="18"/>
              </w:rPr>
              <w:t>130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3.</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color w:val="000000"/>
                <w:sz w:val="18"/>
                <w:szCs w:val="18"/>
              </w:rPr>
            </w:pPr>
            <w:r>
              <w:rPr>
                <w:rFonts w:ascii="Arial" w:hAnsi="Arial" w:cs="Arial"/>
                <w:color w:val="000000"/>
                <w:sz w:val="18"/>
                <w:szCs w:val="18"/>
              </w:rPr>
              <w:t>Jałowy opatrunek włókninowy, przylepny z wkładem chłonnym 10 x 8 cm o zaokrąglonych rogach pokryty hypoalergicznym klejem z syntetycznego kauczuku, opakowanie 25 szt.</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120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4.</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color w:val="000000"/>
                <w:sz w:val="18"/>
                <w:szCs w:val="18"/>
              </w:rPr>
            </w:pPr>
            <w:r>
              <w:rPr>
                <w:rFonts w:ascii="Arial" w:hAnsi="Arial" w:cs="Arial"/>
                <w:color w:val="000000"/>
                <w:sz w:val="18"/>
                <w:szCs w:val="18"/>
              </w:rPr>
              <w:t>Jałowy opatrunek włókninowy, przylepny z wkładem chłonnym 10 x 20 cm o zaokrąglonych rogach pokryty hypoalergicznym klejem z syntetycznego kauczuku, opakowanie 25 szt.</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30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5.</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color w:val="000000"/>
                <w:sz w:val="18"/>
                <w:szCs w:val="18"/>
              </w:rPr>
            </w:pPr>
            <w:r>
              <w:rPr>
                <w:rFonts w:ascii="Arial" w:hAnsi="Arial" w:cs="Arial"/>
                <w:color w:val="000000"/>
                <w:sz w:val="18"/>
                <w:szCs w:val="18"/>
              </w:rPr>
              <w:t xml:space="preserve">Jałowy opatrunek włókninowy, przylepny z wkładem chłonnym 10 x </w:t>
            </w:r>
            <w:r>
              <w:rPr>
                <w:rFonts w:ascii="Arial" w:hAnsi="Arial" w:cs="Arial"/>
                <w:sz w:val="18"/>
                <w:szCs w:val="18"/>
              </w:rPr>
              <w:t>25</w:t>
            </w:r>
            <w:r>
              <w:rPr>
                <w:rFonts w:ascii="Arial" w:hAnsi="Arial" w:cs="Arial"/>
                <w:color w:val="FF0000"/>
                <w:sz w:val="18"/>
                <w:szCs w:val="18"/>
              </w:rPr>
              <w:t xml:space="preserve"> </w:t>
            </w:r>
            <w:r>
              <w:rPr>
                <w:rFonts w:ascii="Arial" w:hAnsi="Arial" w:cs="Arial"/>
                <w:color w:val="000000"/>
                <w:sz w:val="18"/>
                <w:szCs w:val="18"/>
              </w:rPr>
              <w:t>cm o zaokrąglonych rogach pokryty hypoalergicznym klejem z syntetycznego kauczuku, opakowanie 25 szt.</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10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6.</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sz w:val="18"/>
                <w:szCs w:val="18"/>
              </w:rPr>
            </w:pPr>
            <w:r>
              <w:rPr>
                <w:rFonts w:ascii="Arial" w:hAnsi="Arial" w:cs="Arial"/>
                <w:sz w:val="18"/>
                <w:szCs w:val="18"/>
              </w:rPr>
              <w:t>Jałowy plaster na włókninie z klejem z syntetycznego kauczuku  do mocowania kaniul 8cm x 6cm x 50szt. z dodatkową podkładką pod kaniulę z nacięciem.</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170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7.</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sz w:val="18"/>
                <w:szCs w:val="18"/>
              </w:rPr>
            </w:pPr>
            <w:r>
              <w:rPr>
                <w:rFonts w:ascii="Arial" w:hAnsi="Arial" w:cs="Arial"/>
                <w:sz w:val="18"/>
                <w:szCs w:val="18"/>
              </w:rPr>
              <w:t xml:space="preserve">Samoprzylepny opatrunek z foli poliuretanowej do mocowania kaniul 7 cm x 9 cm x 50 szt. </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100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8.</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sz w:val="18"/>
                <w:szCs w:val="18"/>
              </w:rPr>
            </w:pPr>
            <w:r>
              <w:rPr>
                <w:rFonts w:ascii="Arial" w:hAnsi="Arial" w:cs="Arial"/>
                <w:sz w:val="18"/>
                <w:szCs w:val="18"/>
              </w:rPr>
              <w:t>Plaster 9,1m x 2,5cm tkanina</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310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9.</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sz w:val="18"/>
                <w:szCs w:val="18"/>
              </w:rPr>
            </w:pPr>
            <w:r>
              <w:rPr>
                <w:rFonts w:ascii="Arial" w:hAnsi="Arial" w:cs="Arial"/>
                <w:sz w:val="18"/>
                <w:szCs w:val="18"/>
              </w:rPr>
              <w:t xml:space="preserve">Plaster 9,2 x 2,5cm </w:t>
            </w:r>
            <w:proofErr w:type="spellStart"/>
            <w:r>
              <w:rPr>
                <w:rFonts w:ascii="Arial" w:hAnsi="Arial" w:cs="Arial"/>
                <w:sz w:val="18"/>
                <w:szCs w:val="18"/>
              </w:rPr>
              <w:t>fizelina</w:t>
            </w:r>
            <w:proofErr w:type="spellEnd"/>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2 000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10.</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sz w:val="18"/>
                <w:szCs w:val="18"/>
              </w:rPr>
            </w:pPr>
            <w:r>
              <w:rPr>
                <w:rFonts w:ascii="Arial" w:hAnsi="Arial" w:cs="Arial"/>
                <w:sz w:val="18"/>
                <w:szCs w:val="18"/>
              </w:rPr>
              <w:t>Plaster hipoalergiczny 5m x 2,5cm wykonany z białego sztucznego jedwabiu, pokryty klejem ze sztucznego kauczuku</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2</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11.</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sz w:val="18"/>
                <w:szCs w:val="18"/>
              </w:rPr>
            </w:pPr>
            <w:r>
              <w:rPr>
                <w:rFonts w:ascii="Arial" w:hAnsi="Arial" w:cs="Arial"/>
                <w:sz w:val="18"/>
                <w:szCs w:val="18"/>
              </w:rPr>
              <w:t>Plaster opatrunkowy 10cm x 8cm x 5szt. tkanina (lub 10cm x 8cm x 50szt. włóknina), z odpowiednim przeliczeniem ilości</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40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12.</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sz w:val="18"/>
                <w:szCs w:val="18"/>
              </w:rPr>
            </w:pPr>
            <w:r>
              <w:rPr>
                <w:rFonts w:ascii="Arial" w:hAnsi="Arial" w:cs="Arial"/>
                <w:sz w:val="18"/>
                <w:szCs w:val="18"/>
              </w:rPr>
              <w:t>Plaster opatrunkowy 5m x 8cm x 1szt. tkanina (lub 1m x 8cm x 1szt.) z odpowiednim przeliczeniem ilości</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67</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lastRenderedPageBreak/>
              <w:t>13.</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sz w:val="18"/>
                <w:szCs w:val="18"/>
              </w:rPr>
            </w:pPr>
            <w:r>
              <w:rPr>
                <w:rFonts w:ascii="Arial" w:hAnsi="Arial" w:cs="Arial"/>
                <w:sz w:val="18"/>
                <w:szCs w:val="18"/>
              </w:rPr>
              <w:t>Przylepiec opatrunkowy na włókninie perforowanej 10m x 10cm x 1szt.na papierze z podziałką.</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290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376589" w:rsidRPr="00376589" w:rsidRDefault="00376589" w:rsidP="00376589">
            <w:pPr>
              <w:jc w:val="center"/>
              <w:rPr>
                <w:rFonts w:ascii="Arial" w:eastAsia="Times New Roman" w:hAnsi="Arial" w:cs="Arial"/>
                <w:sz w:val="18"/>
                <w:szCs w:val="18"/>
              </w:rPr>
            </w:pPr>
            <w:r w:rsidRPr="00376589">
              <w:rPr>
                <w:rFonts w:ascii="Arial" w:eastAsia="Times New Roman" w:hAnsi="Arial" w:cs="Arial"/>
                <w:sz w:val="18"/>
                <w:szCs w:val="18"/>
              </w:rPr>
              <w:t>14.</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sz w:val="18"/>
                <w:szCs w:val="18"/>
              </w:rPr>
            </w:pPr>
            <w:r>
              <w:rPr>
                <w:rFonts w:ascii="Arial" w:hAnsi="Arial" w:cs="Arial"/>
                <w:sz w:val="18"/>
                <w:szCs w:val="18"/>
              </w:rPr>
              <w:t>Przylepiec opatrunkowy na włókninie perforowanej 10m x 15cm x 1szt.na papierze z podziałką.</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r>
              <w:rPr>
                <w:rFonts w:ascii="Arial" w:eastAsia="Times New Roman" w:hAnsi="Arial" w:cs="Arial"/>
                <w:sz w:val="18"/>
                <w:szCs w:val="18"/>
              </w:rPr>
              <w:t>15.</w:t>
            </w:r>
          </w:p>
        </w:tc>
        <w:tc>
          <w:tcPr>
            <w:tcW w:w="2094" w:type="pct"/>
            <w:tcBorders>
              <w:top w:val="single" w:sz="4" w:space="0" w:color="auto"/>
              <w:left w:val="single" w:sz="4" w:space="0" w:color="auto"/>
              <w:bottom w:val="single" w:sz="4" w:space="0" w:color="auto"/>
              <w:right w:val="single" w:sz="4" w:space="0" w:color="auto"/>
            </w:tcBorders>
            <w:vAlign w:val="center"/>
          </w:tcPr>
          <w:p w:rsidR="00376589" w:rsidRDefault="00376589" w:rsidP="00376589">
            <w:pPr>
              <w:jc w:val="both"/>
              <w:rPr>
                <w:rFonts w:ascii="Arial" w:hAnsi="Arial" w:cs="Arial"/>
                <w:sz w:val="18"/>
                <w:szCs w:val="18"/>
              </w:rPr>
            </w:pPr>
            <w:r>
              <w:rPr>
                <w:rFonts w:ascii="Arial" w:hAnsi="Arial" w:cs="Arial"/>
                <w:sz w:val="18"/>
                <w:szCs w:val="18"/>
              </w:rPr>
              <w:t xml:space="preserve">Sterylne paski do </w:t>
            </w:r>
            <w:proofErr w:type="spellStart"/>
            <w:r>
              <w:rPr>
                <w:rFonts w:ascii="Arial" w:hAnsi="Arial" w:cs="Arial"/>
                <w:sz w:val="18"/>
                <w:szCs w:val="18"/>
              </w:rPr>
              <w:t>bezurazowego</w:t>
            </w:r>
            <w:proofErr w:type="spellEnd"/>
            <w:r>
              <w:rPr>
                <w:rFonts w:ascii="Arial" w:hAnsi="Arial" w:cs="Arial"/>
                <w:sz w:val="18"/>
                <w:szCs w:val="18"/>
              </w:rPr>
              <w:t xml:space="preserve"> zamykania ran pokryte hipoalergicznym klejem  rozmiar 6mm x 38mm x 1szt.</w:t>
            </w:r>
          </w:p>
        </w:tc>
        <w:tc>
          <w:tcPr>
            <w:tcW w:w="385" w:type="pct"/>
            <w:tcBorders>
              <w:top w:val="single" w:sz="4" w:space="0" w:color="auto"/>
              <w:left w:val="single" w:sz="4" w:space="0" w:color="auto"/>
              <w:bottom w:val="single" w:sz="4" w:space="0" w:color="auto"/>
              <w:right w:val="single" w:sz="4" w:space="0" w:color="auto"/>
            </w:tcBorders>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376589" w:rsidRPr="00376589" w:rsidRDefault="00376589" w:rsidP="0037658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376589" w:rsidRDefault="00376589">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600</w:t>
            </w:r>
          </w:p>
        </w:tc>
        <w:tc>
          <w:tcPr>
            <w:tcW w:w="411"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376589" w:rsidRDefault="00376589">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8"/>
                <w:szCs w:val="18"/>
              </w:rPr>
            </w:pPr>
          </w:p>
        </w:tc>
      </w:tr>
      <w:tr w:rsidR="00376589" w:rsidRPr="00376589" w:rsidTr="00376589">
        <w:trPr>
          <w:trHeight w:val="411"/>
          <w:jc w:val="center"/>
        </w:trPr>
        <w:tc>
          <w:tcPr>
            <w:tcW w:w="133" w:type="pct"/>
            <w:tcBorders>
              <w:top w:val="single" w:sz="4" w:space="0" w:color="auto"/>
              <w:left w:val="nil"/>
              <w:bottom w:val="nil"/>
              <w:right w:val="nil"/>
            </w:tcBorders>
            <w:noWrap/>
            <w:vAlign w:val="center"/>
          </w:tcPr>
          <w:p w:rsidR="00376589" w:rsidRPr="00376589" w:rsidRDefault="00376589" w:rsidP="00376589">
            <w:pPr>
              <w:jc w:val="center"/>
              <w:rPr>
                <w:rFonts w:ascii="Arial" w:eastAsia="Times New Roman" w:hAnsi="Arial" w:cs="Arial"/>
                <w:sz w:val="16"/>
                <w:szCs w:val="16"/>
              </w:rPr>
            </w:pPr>
          </w:p>
        </w:tc>
        <w:tc>
          <w:tcPr>
            <w:tcW w:w="2094" w:type="pct"/>
            <w:tcBorders>
              <w:top w:val="single" w:sz="4" w:space="0" w:color="auto"/>
              <w:left w:val="nil"/>
              <w:bottom w:val="nil"/>
              <w:right w:val="nil"/>
            </w:tcBorders>
            <w:vAlign w:val="bottom"/>
          </w:tcPr>
          <w:p w:rsidR="00376589" w:rsidRPr="00376589" w:rsidRDefault="00376589" w:rsidP="00376589">
            <w:pPr>
              <w:jc w:val="both"/>
              <w:rPr>
                <w:rFonts w:ascii="Arial" w:eastAsia="Times New Roman" w:hAnsi="Arial" w:cs="Arial"/>
              </w:rPr>
            </w:pPr>
          </w:p>
        </w:tc>
        <w:tc>
          <w:tcPr>
            <w:tcW w:w="385" w:type="pct"/>
            <w:tcBorders>
              <w:top w:val="single" w:sz="4" w:space="0" w:color="auto"/>
              <w:left w:val="nil"/>
              <w:bottom w:val="nil"/>
              <w:right w:val="nil"/>
            </w:tcBorders>
          </w:tcPr>
          <w:p w:rsidR="00376589" w:rsidRPr="00376589" w:rsidRDefault="00376589" w:rsidP="00376589">
            <w:pPr>
              <w:jc w:val="center"/>
              <w:rPr>
                <w:rFonts w:ascii="Arial" w:eastAsia="Times New Roman" w:hAnsi="Arial" w:cs="Arial"/>
                <w:sz w:val="16"/>
                <w:szCs w:val="16"/>
              </w:rPr>
            </w:pPr>
          </w:p>
        </w:tc>
        <w:tc>
          <w:tcPr>
            <w:tcW w:w="332" w:type="pct"/>
            <w:tcBorders>
              <w:top w:val="single" w:sz="4" w:space="0" w:color="auto"/>
              <w:left w:val="nil"/>
              <w:bottom w:val="nil"/>
              <w:right w:val="nil"/>
            </w:tcBorders>
            <w:vAlign w:val="center"/>
          </w:tcPr>
          <w:p w:rsidR="00376589" w:rsidRPr="00376589" w:rsidRDefault="00376589" w:rsidP="00376589">
            <w:pPr>
              <w:jc w:val="center"/>
              <w:rPr>
                <w:rFonts w:ascii="Arial" w:eastAsia="Times New Roman" w:hAnsi="Arial" w:cs="Arial"/>
                <w:sz w:val="16"/>
                <w:szCs w:val="16"/>
              </w:rPr>
            </w:pPr>
          </w:p>
        </w:tc>
        <w:tc>
          <w:tcPr>
            <w:tcW w:w="270" w:type="pct"/>
            <w:tcBorders>
              <w:top w:val="single" w:sz="4" w:space="0" w:color="auto"/>
              <w:left w:val="nil"/>
              <w:bottom w:val="nil"/>
              <w:right w:val="nil"/>
            </w:tcBorders>
            <w:vAlign w:val="center"/>
          </w:tcPr>
          <w:p w:rsidR="00376589" w:rsidRPr="00376589" w:rsidRDefault="00376589" w:rsidP="00376589">
            <w:pPr>
              <w:jc w:val="center"/>
              <w:rPr>
                <w:rFonts w:ascii="Arial" w:eastAsia="Times New Roman" w:hAnsi="Arial" w:cs="Arial"/>
                <w:color w:val="000000"/>
                <w:sz w:val="16"/>
                <w:szCs w:val="16"/>
              </w:rPr>
            </w:pPr>
          </w:p>
        </w:tc>
        <w:tc>
          <w:tcPr>
            <w:tcW w:w="335" w:type="pct"/>
            <w:tcBorders>
              <w:top w:val="single" w:sz="4" w:space="0" w:color="auto"/>
              <w:left w:val="nil"/>
              <w:bottom w:val="nil"/>
              <w:right w:val="nil"/>
            </w:tcBorders>
            <w:noWrap/>
            <w:vAlign w:val="center"/>
          </w:tcPr>
          <w:p w:rsidR="00376589" w:rsidRPr="00376589" w:rsidRDefault="00376589" w:rsidP="00376589">
            <w:pPr>
              <w:jc w:val="center"/>
              <w:rPr>
                <w:rFonts w:ascii="Arial" w:eastAsia="Times New Roman" w:hAnsi="Arial" w:cs="Arial"/>
                <w:color w:val="000000"/>
                <w:sz w:val="18"/>
                <w:szCs w:val="18"/>
              </w:rPr>
            </w:pPr>
          </w:p>
        </w:tc>
        <w:tc>
          <w:tcPr>
            <w:tcW w:w="411" w:type="pct"/>
            <w:tcBorders>
              <w:top w:val="single" w:sz="4" w:space="0" w:color="auto"/>
              <w:left w:val="nil"/>
              <w:bottom w:val="nil"/>
              <w:right w:val="single" w:sz="4" w:space="0" w:color="auto"/>
            </w:tcBorders>
            <w:noWrap/>
            <w:vAlign w:val="center"/>
            <w:hideMark/>
          </w:tcPr>
          <w:p w:rsidR="00376589" w:rsidRPr="00376589" w:rsidRDefault="00376589" w:rsidP="00376589">
            <w:pPr>
              <w:jc w:val="center"/>
              <w:rPr>
                <w:rFonts w:ascii="Arial" w:eastAsia="Times New Roman" w:hAnsi="Arial" w:cs="Arial"/>
                <w:b/>
                <w:sz w:val="16"/>
                <w:szCs w:val="16"/>
              </w:rPr>
            </w:pPr>
            <w:r w:rsidRPr="00376589">
              <w:rPr>
                <w:rFonts w:ascii="Arial" w:eastAsia="Times New Roman" w:hAnsi="Arial" w:cs="Arial"/>
                <w:b/>
                <w:sz w:val="16"/>
                <w:szCs w:val="16"/>
              </w:rPr>
              <w:t>Razem</w:t>
            </w:r>
          </w:p>
        </w:tc>
        <w:tc>
          <w:tcPr>
            <w:tcW w:w="332"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6"/>
                <w:szCs w:val="16"/>
              </w:rPr>
            </w:pPr>
          </w:p>
        </w:tc>
        <w:tc>
          <w:tcPr>
            <w:tcW w:w="319" w:type="pct"/>
            <w:tcBorders>
              <w:top w:val="single" w:sz="4" w:space="0" w:color="auto"/>
              <w:left w:val="single" w:sz="4" w:space="0" w:color="auto"/>
              <w:bottom w:val="nil"/>
              <w:right w:val="single" w:sz="4" w:space="0" w:color="auto"/>
            </w:tcBorders>
            <w:noWrap/>
            <w:vAlign w:val="center"/>
          </w:tcPr>
          <w:p w:rsidR="00376589" w:rsidRPr="00376589" w:rsidRDefault="00376589" w:rsidP="00376589">
            <w:pPr>
              <w:jc w:val="center"/>
              <w:rPr>
                <w:rFonts w:ascii="Arial" w:eastAsia="Times New Roman" w:hAnsi="Arial" w:cs="Arial"/>
                <w:sz w:val="16"/>
                <w:szCs w:val="16"/>
              </w:rPr>
            </w:pPr>
          </w:p>
        </w:tc>
        <w:tc>
          <w:tcPr>
            <w:tcW w:w="389" w:type="pct"/>
            <w:tcBorders>
              <w:top w:val="single" w:sz="4" w:space="0" w:color="auto"/>
              <w:left w:val="single" w:sz="4" w:space="0" w:color="auto"/>
              <w:bottom w:val="single" w:sz="4" w:space="0" w:color="auto"/>
              <w:right w:val="single" w:sz="4" w:space="0" w:color="auto"/>
            </w:tcBorders>
            <w:noWrap/>
            <w:vAlign w:val="center"/>
          </w:tcPr>
          <w:p w:rsidR="00376589" w:rsidRPr="00376589" w:rsidRDefault="00376589" w:rsidP="00376589">
            <w:pPr>
              <w:jc w:val="center"/>
              <w:rPr>
                <w:rFonts w:ascii="Arial" w:eastAsia="Times New Roman" w:hAnsi="Arial" w:cs="Arial"/>
                <w:sz w:val="16"/>
                <w:szCs w:val="16"/>
              </w:rPr>
            </w:pPr>
          </w:p>
        </w:tc>
      </w:tr>
    </w:tbl>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0B11F8" w:rsidRPr="000C3880" w:rsidRDefault="000B11F8">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both"/>
        <w:rPr>
          <w:rFonts w:ascii="Arial" w:hAnsi="Arial" w:cs="Arial"/>
          <w:sz w:val="16"/>
          <w:szCs w:val="16"/>
        </w:rPr>
      </w:pPr>
      <w:r w:rsidRPr="000C3880">
        <w:rPr>
          <w:rFonts w:ascii="Arial" w:hAnsi="Arial" w:cs="Arial"/>
          <w:sz w:val="21"/>
          <w:szCs w:val="21"/>
        </w:rPr>
        <w:t xml:space="preserve"> </w:t>
      </w: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lastRenderedPageBreak/>
        <w:t>Załącznik Nr 6.4 do SIWZ</w:t>
      </w:r>
    </w:p>
    <w:p w:rsidR="000B11F8" w:rsidRDefault="000B11F8"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r w:rsidR="00DF2818">
        <w:rPr>
          <w:rFonts w:ascii="Arial" w:hAnsi="Arial" w:cs="Arial"/>
          <w:b/>
          <w:bCs/>
        </w:rPr>
        <w:t>Pakiet Nr 4 – Wyroby gazowe</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
        <w:gridCol w:w="6161"/>
        <w:gridCol w:w="1133"/>
        <w:gridCol w:w="977"/>
        <w:gridCol w:w="794"/>
        <w:gridCol w:w="986"/>
        <w:gridCol w:w="1209"/>
        <w:gridCol w:w="977"/>
        <w:gridCol w:w="938"/>
        <w:gridCol w:w="1144"/>
      </w:tblGrid>
      <w:tr w:rsidR="00144469" w:rsidRPr="00391631" w:rsidTr="00144469">
        <w:trPr>
          <w:trHeight w:val="676"/>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lp.</w:t>
            </w:r>
          </w:p>
        </w:tc>
        <w:tc>
          <w:tcPr>
            <w:tcW w:w="2094" w:type="pct"/>
            <w:tcBorders>
              <w:top w:val="single" w:sz="4" w:space="0" w:color="auto"/>
              <w:left w:val="single" w:sz="4" w:space="0" w:color="auto"/>
              <w:bottom w:val="single" w:sz="4" w:space="0" w:color="auto"/>
              <w:right w:val="single" w:sz="4" w:space="0" w:color="auto"/>
            </w:tcBorders>
            <w:vAlign w:val="center"/>
            <w:hideMark/>
          </w:tcPr>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Nazwa przedmiotu zamówienia</w:t>
            </w:r>
          </w:p>
          <w:p w:rsidR="005364A5" w:rsidRPr="00391631" w:rsidRDefault="005364A5" w:rsidP="00144469">
            <w:pPr>
              <w:jc w:val="center"/>
              <w:rPr>
                <w:rFonts w:ascii="Arial" w:eastAsia="Times New Roman" w:hAnsi="Arial" w:cs="Arial"/>
                <w:b/>
                <w:bCs/>
                <w:sz w:val="16"/>
                <w:szCs w:val="16"/>
              </w:rPr>
            </w:pPr>
          </w:p>
        </w:tc>
        <w:tc>
          <w:tcPr>
            <w:tcW w:w="385" w:type="pct"/>
            <w:tcBorders>
              <w:top w:val="single" w:sz="4" w:space="0" w:color="auto"/>
              <w:left w:val="single" w:sz="4" w:space="0" w:color="auto"/>
              <w:bottom w:val="single" w:sz="4" w:space="0" w:color="auto"/>
              <w:right w:val="single" w:sz="4" w:space="0" w:color="auto"/>
            </w:tcBorders>
            <w:hideMark/>
          </w:tcPr>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 xml:space="preserve">Nazwa/ </w:t>
            </w:r>
            <w:r w:rsidRPr="00391631">
              <w:rPr>
                <w:rFonts w:ascii="Arial" w:eastAsia="Times New Roman" w:hAnsi="Arial" w:cs="Arial"/>
                <w:b/>
                <w:bCs/>
                <w:sz w:val="16"/>
                <w:szCs w:val="16"/>
              </w:rPr>
              <w:br/>
              <w:t>nr katalogowy</w:t>
            </w:r>
          </w:p>
        </w:tc>
        <w:tc>
          <w:tcPr>
            <w:tcW w:w="332" w:type="pct"/>
            <w:tcBorders>
              <w:top w:val="single" w:sz="4" w:space="0" w:color="auto"/>
              <w:left w:val="single" w:sz="4" w:space="0" w:color="auto"/>
              <w:bottom w:val="single" w:sz="4" w:space="0" w:color="auto"/>
              <w:right w:val="single" w:sz="4" w:space="0" w:color="auto"/>
            </w:tcBorders>
            <w:vAlign w:val="center"/>
            <w:hideMark/>
          </w:tcPr>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Producent</w:t>
            </w:r>
          </w:p>
        </w:tc>
        <w:tc>
          <w:tcPr>
            <w:tcW w:w="270" w:type="pct"/>
            <w:tcBorders>
              <w:top w:val="single" w:sz="4" w:space="0" w:color="auto"/>
              <w:left w:val="single" w:sz="4" w:space="0" w:color="auto"/>
              <w:bottom w:val="single" w:sz="4" w:space="0" w:color="auto"/>
              <w:right w:val="single" w:sz="4" w:space="0" w:color="auto"/>
            </w:tcBorders>
            <w:vAlign w:val="center"/>
            <w:hideMark/>
          </w:tcPr>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j.m.</w:t>
            </w:r>
          </w:p>
        </w:tc>
        <w:tc>
          <w:tcPr>
            <w:tcW w:w="335" w:type="pct"/>
            <w:tcBorders>
              <w:top w:val="single" w:sz="4" w:space="0" w:color="auto"/>
              <w:left w:val="single" w:sz="4" w:space="0" w:color="auto"/>
              <w:bottom w:val="single" w:sz="4" w:space="0" w:color="auto"/>
              <w:right w:val="single" w:sz="4" w:space="0" w:color="auto"/>
            </w:tcBorders>
            <w:vAlign w:val="center"/>
            <w:hideMark/>
          </w:tcPr>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ilość zamawiana</w:t>
            </w:r>
          </w:p>
        </w:tc>
        <w:tc>
          <w:tcPr>
            <w:tcW w:w="411" w:type="pct"/>
            <w:tcBorders>
              <w:top w:val="single" w:sz="4" w:space="0" w:color="auto"/>
              <w:left w:val="single" w:sz="4" w:space="0" w:color="auto"/>
              <w:bottom w:val="single" w:sz="4" w:space="0" w:color="auto"/>
              <w:right w:val="single" w:sz="4" w:space="0" w:color="auto"/>
            </w:tcBorders>
            <w:vAlign w:val="center"/>
            <w:hideMark/>
          </w:tcPr>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 xml:space="preserve">Cena za </w:t>
            </w:r>
          </w:p>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jednostkowa netto PLN</w:t>
            </w:r>
          </w:p>
        </w:tc>
        <w:tc>
          <w:tcPr>
            <w:tcW w:w="332" w:type="pct"/>
            <w:tcBorders>
              <w:top w:val="single" w:sz="4" w:space="0" w:color="auto"/>
              <w:left w:val="single" w:sz="4" w:space="0" w:color="auto"/>
              <w:bottom w:val="single" w:sz="4" w:space="0" w:color="auto"/>
              <w:right w:val="single" w:sz="4" w:space="0" w:color="auto"/>
            </w:tcBorders>
            <w:vAlign w:val="center"/>
            <w:hideMark/>
          </w:tcPr>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Wartość</w:t>
            </w:r>
          </w:p>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netto PLN</w:t>
            </w:r>
          </w:p>
        </w:tc>
        <w:tc>
          <w:tcPr>
            <w:tcW w:w="319" w:type="pct"/>
            <w:tcBorders>
              <w:top w:val="single" w:sz="4" w:space="0" w:color="auto"/>
              <w:left w:val="single" w:sz="4" w:space="0" w:color="auto"/>
              <w:bottom w:val="single" w:sz="4" w:space="0" w:color="auto"/>
              <w:right w:val="single" w:sz="4" w:space="0" w:color="auto"/>
            </w:tcBorders>
            <w:vAlign w:val="center"/>
            <w:hideMark/>
          </w:tcPr>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Stawka podatku VAT %</w:t>
            </w:r>
          </w:p>
        </w:tc>
        <w:tc>
          <w:tcPr>
            <w:tcW w:w="389" w:type="pct"/>
            <w:tcBorders>
              <w:top w:val="single" w:sz="4" w:space="0" w:color="auto"/>
              <w:left w:val="single" w:sz="4" w:space="0" w:color="auto"/>
              <w:bottom w:val="single" w:sz="4" w:space="0" w:color="auto"/>
              <w:right w:val="single" w:sz="4" w:space="0" w:color="auto"/>
            </w:tcBorders>
            <w:vAlign w:val="center"/>
            <w:hideMark/>
          </w:tcPr>
          <w:p w:rsidR="00144469" w:rsidRPr="00391631" w:rsidRDefault="00144469" w:rsidP="00144469">
            <w:pPr>
              <w:jc w:val="center"/>
              <w:rPr>
                <w:rFonts w:ascii="Arial" w:eastAsia="Times New Roman" w:hAnsi="Arial" w:cs="Arial"/>
                <w:b/>
                <w:bCs/>
                <w:sz w:val="16"/>
                <w:szCs w:val="16"/>
              </w:rPr>
            </w:pPr>
            <w:r w:rsidRPr="00391631">
              <w:rPr>
                <w:rFonts w:ascii="Arial" w:eastAsia="Times New Roman" w:hAnsi="Arial" w:cs="Arial"/>
                <w:b/>
                <w:bCs/>
                <w:sz w:val="16"/>
                <w:szCs w:val="16"/>
              </w:rPr>
              <w:t>Wartość brutto PLN</w:t>
            </w:r>
          </w:p>
        </w:tc>
      </w:tr>
      <w:tr w:rsidR="00144469" w:rsidRPr="00376589" w:rsidTr="00144469">
        <w:trPr>
          <w:trHeight w:val="233"/>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1</w:t>
            </w:r>
          </w:p>
        </w:tc>
        <w:tc>
          <w:tcPr>
            <w:tcW w:w="2094"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2</w:t>
            </w:r>
          </w:p>
        </w:tc>
        <w:tc>
          <w:tcPr>
            <w:tcW w:w="385" w:type="pct"/>
            <w:tcBorders>
              <w:top w:val="single" w:sz="4" w:space="0" w:color="auto"/>
              <w:left w:val="single" w:sz="4" w:space="0" w:color="auto"/>
              <w:bottom w:val="single" w:sz="4" w:space="0" w:color="auto"/>
              <w:right w:val="single" w:sz="4" w:space="0" w:color="auto"/>
            </w:tcBorders>
          </w:tcPr>
          <w:p w:rsidR="00144469" w:rsidRPr="00376589" w:rsidRDefault="00144469" w:rsidP="00144469">
            <w:pPr>
              <w:jc w:val="center"/>
              <w:rPr>
                <w:rFonts w:ascii="Arial" w:eastAsia="Times New Roman" w:hAnsi="Arial" w:cs="Arial"/>
                <w:bCs/>
                <w:i/>
                <w:sz w:val="16"/>
                <w:szCs w:val="16"/>
              </w:rPr>
            </w:pPr>
          </w:p>
        </w:tc>
        <w:tc>
          <w:tcPr>
            <w:tcW w:w="332"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3</w:t>
            </w:r>
          </w:p>
        </w:tc>
        <w:tc>
          <w:tcPr>
            <w:tcW w:w="270"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4</w:t>
            </w:r>
          </w:p>
        </w:tc>
        <w:tc>
          <w:tcPr>
            <w:tcW w:w="335"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5</w:t>
            </w:r>
          </w:p>
        </w:tc>
        <w:tc>
          <w:tcPr>
            <w:tcW w:w="411"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6</w:t>
            </w:r>
          </w:p>
        </w:tc>
        <w:tc>
          <w:tcPr>
            <w:tcW w:w="332"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7=6*5</w:t>
            </w:r>
          </w:p>
        </w:tc>
        <w:tc>
          <w:tcPr>
            <w:tcW w:w="319"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8</w:t>
            </w:r>
          </w:p>
        </w:tc>
        <w:tc>
          <w:tcPr>
            <w:tcW w:w="389"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9=7+8</w:t>
            </w:r>
          </w:p>
        </w:tc>
      </w:tr>
      <w:tr w:rsidR="00144469" w:rsidRPr="00391631" w:rsidTr="00144469">
        <w:trPr>
          <w:trHeight w:val="322"/>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1.</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FF34AB">
            <w:pPr>
              <w:rPr>
                <w:rFonts w:ascii="Arial" w:hAnsi="Arial" w:cs="Arial"/>
                <w:sz w:val="18"/>
                <w:szCs w:val="18"/>
              </w:rPr>
            </w:pPr>
            <w:r w:rsidRPr="00391631">
              <w:rPr>
                <w:rFonts w:ascii="Arial" w:hAnsi="Arial" w:cs="Arial"/>
                <w:sz w:val="18"/>
                <w:szCs w:val="18"/>
              </w:rPr>
              <w:t>Chusta trójkątna bawełniana x 1</w:t>
            </w:r>
            <w:r w:rsidR="0000139E">
              <w:rPr>
                <w:rFonts w:ascii="Arial" w:hAnsi="Arial" w:cs="Arial"/>
                <w:sz w:val="18"/>
                <w:szCs w:val="18"/>
              </w:rPr>
              <w:t xml:space="preserve"> </w:t>
            </w:r>
            <w:r w:rsidRPr="00391631">
              <w:rPr>
                <w:rFonts w:ascii="Arial" w:hAnsi="Arial" w:cs="Arial"/>
                <w:sz w:val="18"/>
                <w:szCs w:val="18"/>
              </w:rPr>
              <w:t>szt.</w:t>
            </w:r>
            <w:r w:rsidR="005364A5" w:rsidRPr="00391631">
              <w:rPr>
                <w:rFonts w:ascii="Arial" w:hAnsi="Arial" w:cs="Arial"/>
                <w:sz w:val="18"/>
                <w:szCs w:val="18"/>
              </w:rPr>
              <w:t xml:space="preserve"> </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360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256"/>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2.</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color w:val="000000"/>
                <w:sz w:val="18"/>
                <w:szCs w:val="18"/>
              </w:rPr>
            </w:pPr>
            <w:r w:rsidRPr="00391631">
              <w:rPr>
                <w:rFonts w:ascii="Arial" w:hAnsi="Arial" w:cs="Arial"/>
                <w:color w:val="000000"/>
                <w:sz w:val="18"/>
                <w:szCs w:val="18"/>
              </w:rPr>
              <w:t>Gaza niejałowa 13 nitkowa 1,2 m</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color w:val="000000"/>
                <w:sz w:val="18"/>
                <w:szCs w:val="18"/>
              </w:rPr>
            </w:pPr>
            <w:proofErr w:type="spellStart"/>
            <w:r w:rsidRPr="00391631">
              <w:rPr>
                <w:rFonts w:ascii="Arial" w:hAnsi="Arial" w:cs="Arial"/>
                <w:color w:val="000000"/>
                <w:sz w:val="18"/>
                <w:szCs w:val="18"/>
              </w:rPr>
              <w:t>mb</w:t>
            </w:r>
            <w:proofErr w:type="spellEnd"/>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100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287"/>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3.</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sz w:val="18"/>
                <w:szCs w:val="18"/>
              </w:rPr>
            </w:pPr>
            <w:r w:rsidRPr="00391631">
              <w:rPr>
                <w:rFonts w:ascii="Arial" w:hAnsi="Arial" w:cs="Arial"/>
                <w:sz w:val="18"/>
                <w:szCs w:val="18"/>
              </w:rPr>
              <w:t xml:space="preserve">Gaza niejałowa 1m2 13n Wymagana przędza </w:t>
            </w:r>
            <w:proofErr w:type="spellStart"/>
            <w:r w:rsidRPr="00391631">
              <w:rPr>
                <w:rFonts w:ascii="Arial" w:hAnsi="Arial" w:cs="Arial"/>
                <w:sz w:val="18"/>
                <w:szCs w:val="18"/>
              </w:rPr>
              <w:t>tex</w:t>
            </w:r>
            <w:proofErr w:type="spellEnd"/>
            <w:r w:rsidRPr="00391631">
              <w:rPr>
                <w:rFonts w:ascii="Arial" w:hAnsi="Arial" w:cs="Arial"/>
                <w:sz w:val="18"/>
                <w:szCs w:val="18"/>
              </w:rPr>
              <w:t xml:space="preserve"> min.15</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2 450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4.</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sz w:val="18"/>
                <w:szCs w:val="18"/>
              </w:rPr>
            </w:pPr>
            <w:r w:rsidRPr="00391631">
              <w:rPr>
                <w:rFonts w:ascii="Arial" w:hAnsi="Arial" w:cs="Arial"/>
                <w:sz w:val="18"/>
                <w:szCs w:val="18"/>
              </w:rPr>
              <w:t xml:space="preserve">Gaza wyjałowiona 1/2m2 17n (100% bawełna hydrofilowa)Wymagana przędza </w:t>
            </w:r>
            <w:proofErr w:type="spellStart"/>
            <w:r w:rsidRPr="00391631">
              <w:rPr>
                <w:rFonts w:ascii="Arial" w:hAnsi="Arial" w:cs="Arial"/>
                <w:sz w:val="18"/>
                <w:szCs w:val="18"/>
              </w:rPr>
              <w:t>tex</w:t>
            </w:r>
            <w:proofErr w:type="spellEnd"/>
            <w:r w:rsidRPr="00391631">
              <w:rPr>
                <w:rFonts w:ascii="Arial" w:hAnsi="Arial" w:cs="Arial"/>
                <w:sz w:val="18"/>
                <w:szCs w:val="18"/>
              </w:rPr>
              <w:t xml:space="preserve"> min.15,sterylizacja parą wodna</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5 300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5.</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sz w:val="18"/>
                <w:szCs w:val="18"/>
              </w:rPr>
            </w:pPr>
            <w:r w:rsidRPr="00391631">
              <w:rPr>
                <w:rFonts w:ascii="Arial" w:hAnsi="Arial" w:cs="Arial"/>
                <w:sz w:val="18"/>
                <w:szCs w:val="18"/>
              </w:rPr>
              <w:t xml:space="preserve">Gaza wyjałowiona 1m2 13n (100% bawełna hydrofilowa)Wymagana przędza </w:t>
            </w:r>
            <w:proofErr w:type="spellStart"/>
            <w:r w:rsidRPr="00391631">
              <w:rPr>
                <w:rFonts w:ascii="Arial" w:hAnsi="Arial" w:cs="Arial"/>
                <w:sz w:val="18"/>
                <w:szCs w:val="18"/>
              </w:rPr>
              <w:t>tex</w:t>
            </w:r>
            <w:proofErr w:type="spellEnd"/>
            <w:r w:rsidRPr="00391631">
              <w:rPr>
                <w:rFonts w:ascii="Arial" w:hAnsi="Arial" w:cs="Arial"/>
                <w:sz w:val="18"/>
                <w:szCs w:val="18"/>
              </w:rPr>
              <w:t xml:space="preserve"> min.15, sterylizacja parą wodna</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7 500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6.</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sz w:val="18"/>
                <w:szCs w:val="18"/>
              </w:rPr>
            </w:pPr>
            <w:r w:rsidRPr="00391631">
              <w:rPr>
                <w:rFonts w:ascii="Arial" w:hAnsi="Arial" w:cs="Arial"/>
                <w:sz w:val="18"/>
                <w:szCs w:val="18"/>
              </w:rPr>
              <w:t xml:space="preserve">Kompresy do sterylizacji 10cm x 10cm 17n8w pakowane 100 szt., wielkość wykroju min 24 cm x 40 cm, waga jednego kompresu min 2,208g.  Wymagana przędza </w:t>
            </w:r>
            <w:proofErr w:type="spellStart"/>
            <w:r w:rsidRPr="00391631">
              <w:rPr>
                <w:rFonts w:ascii="Arial" w:hAnsi="Arial" w:cs="Arial"/>
                <w:sz w:val="18"/>
                <w:szCs w:val="18"/>
              </w:rPr>
              <w:t>tex</w:t>
            </w:r>
            <w:proofErr w:type="spellEnd"/>
            <w:r w:rsidRPr="00391631">
              <w:rPr>
                <w:rFonts w:ascii="Arial" w:hAnsi="Arial" w:cs="Arial"/>
                <w:sz w:val="18"/>
                <w:szCs w:val="18"/>
              </w:rPr>
              <w:t xml:space="preserve"> min.15</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1 800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7.</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sz w:val="18"/>
                <w:szCs w:val="18"/>
              </w:rPr>
            </w:pPr>
            <w:r w:rsidRPr="00391631">
              <w:rPr>
                <w:rFonts w:ascii="Arial" w:hAnsi="Arial" w:cs="Arial"/>
                <w:sz w:val="18"/>
                <w:szCs w:val="18"/>
              </w:rPr>
              <w:t xml:space="preserve">Kompresy do sterylizacji 5cm x 5cm 17n8w pakowane 100szt.,wielkość wykroju min 14 cm x 20 cm, waga jednego kompresu min 0,644 g.  Wymagana przędza </w:t>
            </w:r>
            <w:proofErr w:type="spellStart"/>
            <w:r w:rsidRPr="00391631">
              <w:rPr>
                <w:rFonts w:ascii="Arial" w:hAnsi="Arial" w:cs="Arial"/>
                <w:sz w:val="18"/>
                <w:szCs w:val="18"/>
              </w:rPr>
              <w:t>tex</w:t>
            </w:r>
            <w:proofErr w:type="spellEnd"/>
            <w:r w:rsidRPr="00391631">
              <w:rPr>
                <w:rFonts w:ascii="Arial" w:hAnsi="Arial" w:cs="Arial"/>
                <w:sz w:val="18"/>
                <w:szCs w:val="18"/>
              </w:rPr>
              <w:t xml:space="preserve"> min.15 </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1 450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8.</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sz w:val="18"/>
                <w:szCs w:val="18"/>
              </w:rPr>
            </w:pPr>
            <w:r w:rsidRPr="00391631">
              <w:rPr>
                <w:rFonts w:ascii="Arial" w:hAnsi="Arial" w:cs="Arial"/>
                <w:sz w:val="18"/>
                <w:szCs w:val="18"/>
              </w:rPr>
              <w:t xml:space="preserve">Kompresy do sterylizacji 7,5cm x 7,5cm 17n8w pakowane 100szt., wielkość wykroju min 19 cm x 30 cm, waga jednego kompresu min 0,969 g.  Wymagana przędza </w:t>
            </w:r>
            <w:proofErr w:type="spellStart"/>
            <w:r w:rsidRPr="00391631">
              <w:rPr>
                <w:rFonts w:ascii="Arial" w:hAnsi="Arial" w:cs="Arial"/>
                <w:sz w:val="18"/>
                <w:szCs w:val="18"/>
              </w:rPr>
              <w:t>tex</w:t>
            </w:r>
            <w:proofErr w:type="spellEnd"/>
            <w:r w:rsidRPr="00391631">
              <w:rPr>
                <w:rFonts w:ascii="Arial" w:hAnsi="Arial" w:cs="Arial"/>
                <w:sz w:val="18"/>
                <w:szCs w:val="18"/>
              </w:rPr>
              <w:t xml:space="preserve"> min.15 </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5 900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9.</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sz w:val="18"/>
                <w:szCs w:val="18"/>
              </w:rPr>
            </w:pPr>
            <w:r w:rsidRPr="00391631">
              <w:rPr>
                <w:rFonts w:ascii="Arial" w:hAnsi="Arial" w:cs="Arial"/>
                <w:sz w:val="18"/>
                <w:szCs w:val="18"/>
              </w:rPr>
              <w:t xml:space="preserve">Seton z gazy 17n , 4 warstwowy, jałowy, 2m x 2cm x 1, pakowany pojedynczo przędza </w:t>
            </w:r>
            <w:proofErr w:type="spellStart"/>
            <w:r w:rsidRPr="00391631">
              <w:rPr>
                <w:rFonts w:ascii="Arial" w:hAnsi="Arial" w:cs="Arial"/>
                <w:sz w:val="18"/>
                <w:szCs w:val="18"/>
              </w:rPr>
              <w:t>tex</w:t>
            </w:r>
            <w:proofErr w:type="spellEnd"/>
            <w:r w:rsidRPr="00391631">
              <w:rPr>
                <w:rFonts w:ascii="Arial" w:hAnsi="Arial" w:cs="Arial"/>
                <w:sz w:val="18"/>
                <w:szCs w:val="18"/>
              </w:rPr>
              <w:t xml:space="preserve"> min.15</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180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10.</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color w:val="000000"/>
                <w:sz w:val="18"/>
                <w:szCs w:val="18"/>
              </w:rPr>
            </w:pPr>
            <w:r w:rsidRPr="00391631">
              <w:rPr>
                <w:rFonts w:ascii="Arial" w:hAnsi="Arial" w:cs="Arial"/>
                <w:color w:val="000000"/>
                <w:sz w:val="18"/>
                <w:szCs w:val="18"/>
              </w:rPr>
              <w:t xml:space="preserve">Seton z gazy 17n , 4 warstwowy jałowy  2m x 5cm x 1 z nitką RTG,            pakowany </w:t>
            </w:r>
            <w:r w:rsidR="0000139E" w:rsidRPr="00391631">
              <w:rPr>
                <w:rFonts w:ascii="Arial" w:hAnsi="Arial" w:cs="Arial"/>
                <w:color w:val="000000"/>
                <w:sz w:val="18"/>
                <w:szCs w:val="18"/>
              </w:rPr>
              <w:t>pojedynczo, przędza</w:t>
            </w:r>
            <w:r w:rsidRPr="00391631">
              <w:rPr>
                <w:rFonts w:ascii="Arial" w:hAnsi="Arial" w:cs="Arial"/>
                <w:color w:val="000000"/>
                <w:sz w:val="18"/>
                <w:szCs w:val="18"/>
              </w:rPr>
              <w:t xml:space="preserve"> </w:t>
            </w:r>
            <w:proofErr w:type="spellStart"/>
            <w:r w:rsidRPr="00391631">
              <w:rPr>
                <w:rFonts w:ascii="Arial" w:hAnsi="Arial" w:cs="Arial"/>
                <w:color w:val="000000"/>
                <w:sz w:val="18"/>
                <w:szCs w:val="18"/>
              </w:rPr>
              <w:t>tex</w:t>
            </w:r>
            <w:proofErr w:type="spellEnd"/>
            <w:r w:rsidRPr="00391631">
              <w:rPr>
                <w:rFonts w:ascii="Arial" w:hAnsi="Arial" w:cs="Arial"/>
                <w:color w:val="000000"/>
                <w:sz w:val="18"/>
                <w:szCs w:val="18"/>
              </w:rPr>
              <w:t xml:space="preserve"> min.15 </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300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11.</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sz w:val="18"/>
                <w:szCs w:val="18"/>
              </w:rPr>
            </w:pPr>
            <w:proofErr w:type="spellStart"/>
            <w:r w:rsidRPr="00391631">
              <w:rPr>
                <w:rFonts w:ascii="Arial" w:hAnsi="Arial" w:cs="Arial"/>
                <w:sz w:val="18"/>
                <w:szCs w:val="18"/>
              </w:rPr>
              <w:t>Tupfery</w:t>
            </w:r>
            <w:proofErr w:type="spellEnd"/>
            <w:r w:rsidRPr="00391631">
              <w:rPr>
                <w:rFonts w:ascii="Arial" w:hAnsi="Arial" w:cs="Arial"/>
                <w:sz w:val="18"/>
                <w:szCs w:val="18"/>
              </w:rPr>
              <w:t xml:space="preserve"> z gazy 17-20n </w:t>
            </w:r>
            <w:r w:rsidR="0000139E" w:rsidRPr="00391631">
              <w:rPr>
                <w:rFonts w:ascii="Arial" w:hAnsi="Arial" w:cs="Arial"/>
                <w:sz w:val="18"/>
                <w:szCs w:val="18"/>
              </w:rPr>
              <w:t>niejałowej, kształt</w:t>
            </w:r>
            <w:r w:rsidRPr="00391631">
              <w:rPr>
                <w:rFonts w:ascii="Arial" w:hAnsi="Arial" w:cs="Arial"/>
                <w:sz w:val="18"/>
                <w:szCs w:val="18"/>
              </w:rPr>
              <w:t xml:space="preserve">- fasola twardy 9,5 x 9,5cm x 1 z nitką RTG ,przędza </w:t>
            </w:r>
            <w:proofErr w:type="spellStart"/>
            <w:r w:rsidRPr="00391631">
              <w:rPr>
                <w:rFonts w:ascii="Arial" w:hAnsi="Arial" w:cs="Arial"/>
                <w:sz w:val="18"/>
                <w:szCs w:val="18"/>
              </w:rPr>
              <w:t>tex</w:t>
            </w:r>
            <w:proofErr w:type="spellEnd"/>
            <w:r w:rsidRPr="00391631">
              <w:rPr>
                <w:rFonts w:ascii="Arial" w:hAnsi="Arial" w:cs="Arial"/>
                <w:sz w:val="18"/>
                <w:szCs w:val="18"/>
              </w:rPr>
              <w:t xml:space="preserve"> min.15 </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4 600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12.</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sz w:val="18"/>
                <w:szCs w:val="18"/>
              </w:rPr>
            </w:pPr>
            <w:proofErr w:type="spellStart"/>
            <w:r w:rsidRPr="00391631">
              <w:rPr>
                <w:rFonts w:ascii="Arial" w:hAnsi="Arial" w:cs="Arial"/>
                <w:sz w:val="18"/>
                <w:szCs w:val="18"/>
              </w:rPr>
              <w:t>Tupfery</w:t>
            </w:r>
            <w:proofErr w:type="spellEnd"/>
            <w:r w:rsidRPr="00391631">
              <w:rPr>
                <w:rFonts w:ascii="Arial" w:hAnsi="Arial" w:cs="Arial"/>
                <w:sz w:val="18"/>
                <w:szCs w:val="18"/>
              </w:rPr>
              <w:t xml:space="preserve"> z gazy 17-20n niejałowej ,kształt- groszek 12 x 12cm x 1  z nitką RTG /przędza </w:t>
            </w:r>
            <w:proofErr w:type="spellStart"/>
            <w:r w:rsidRPr="00391631">
              <w:rPr>
                <w:rFonts w:ascii="Arial" w:hAnsi="Arial" w:cs="Arial"/>
                <w:sz w:val="18"/>
                <w:szCs w:val="18"/>
              </w:rPr>
              <w:t>tex</w:t>
            </w:r>
            <w:proofErr w:type="spellEnd"/>
            <w:r w:rsidRPr="00391631">
              <w:rPr>
                <w:rFonts w:ascii="Arial" w:hAnsi="Arial" w:cs="Arial"/>
                <w:sz w:val="18"/>
                <w:szCs w:val="18"/>
              </w:rPr>
              <w:t xml:space="preserve"> min.15</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1 500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91631"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91631" w:rsidRDefault="00144469" w:rsidP="00144469">
            <w:pPr>
              <w:jc w:val="center"/>
              <w:rPr>
                <w:rFonts w:ascii="Arial" w:eastAsia="Times New Roman" w:hAnsi="Arial" w:cs="Arial"/>
                <w:sz w:val="18"/>
                <w:szCs w:val="18"/>
              </w:rPr>
            </w:pPr>
            <w:r w:rsidRPr="00391631">
              <w:rPr>
                <w:rFonts w:ascii="Arial" w:eastAsia="Times New Roman" w:hAnsi="Arial" w:cs="Arial"/>
                <w:sz w:val="18"/>
                <w:szCs w:val="18"/>
              </w:rPr>
              <w:t>13.</w:t>
            </w:r>
          </w:p>
        </w:tc>
        <w:tc>
          <w:tcPr>
            <w:tcW w:w="2094"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rPr>
                <w:rFonts w:ascii="Arial" w:hAnsi="Arial" w:cs="Arial"/>
                <w:sz w:val="18"/>
                <w:szCs w:val="18"/>
              </w:rPr>
            </w:pPr>
            <w:proofErr w:type="spellStart"/>
            <w:r w:rsidRPr="00391631">
              <w:rPr>
                <w:rFonts w:ascii="Arial" w:hAnsi="Arial" w:cs="Arial"/>
                <w:sz w:val="18"/>
                <w:szCs w:val="18"/>
              </w:rPr>
              <w:t>Tupfery</w:t>
            </w:r>
            <w:proofErr w:type="spellEnd"/>
            <w:r w:rsidRPr="00391631">
              <w:rPr>
                <w:rFonts w:ascii="Arial" w:hAnsi="Arial" w:cs="Arial"/>
                <w:sz w:val="18"/>
                <w:szCs w:val="18"/>
              </w:rPr>
              <w:t xml:space="preserve"> z gazy 17-20n niejałowej, kształt- kula 30 x 30cm x 1 z nitką RTG/ przędza </w:t>
            </w:r>
            <w:proofErr w:type="spellStart"/>
            <w:r w:rsidRPr="00391631">
              <w:rPr>
                <w:rFonts w:ascii="Arial" w:hAnsi="Arial" w:cs="Arial"/>
                <w:sz w:val="18"/>
                <w:szCs w:val="18"/>
              </w:rPr>
              <w:t>tex</w:t>
            </w:r>
            <w:proofErr w:type="spellEnd"/>
            <w:r w:rsidRPr="00391631">
              <w:rPr>
                <w:rFonts w:ascii="Arial" w:hAnsi="Arial" w:cs="Arial"/>
                <w:sz w:val="18"/>
                <w:szCs w:val="18"/>
              </w:rPr>
              <w:t xml:space="preserve"> min.15</w:t>
            </w:r>
          </w:p>
        </w:tc>
        <w:tc>
          <w:tcPr>
            <w:tcW w:w="385" w:type="pct"/>
            <w:tcBorders>
              <w:top w:val="single" w:sz="4" w:space="0" w:color="auto"/>
              <w:left w:val="single" w:sz="4" w:space="0" w:color="auto"/>
              <w:bottom w:val="single" w:sz="4" w:space="0" w:color="auto"/>
              <w:right w:val="single" w:sz="4" w:space="0" w:color="auto"/>
            </w:tcBorders>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144469" w:rsidRPr="00391631" w:rsidRDefault="00144469">
            <w:pPr>
              <w:jc w:val="center"/>
              <w:rPr>
                <w:rFonts w:ascii="Arial" w:hAnsi="Arial" w:cs="Arial"/>
                <w:sz w:val="18"/>
                <w:szCs w:val="18"/>
              </w:rPr>
            </w:pPr>
            <w:r w:rsidRPr="00391631">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35 000</w:t>
            </w:r>
          </w:p>
        </w:tc>
        <w:tc>
          <w:tcPr>
            <w:tcW w:w="411"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pPr>
              <w:jc w:val="center"/>
              <w:rPr>
                <w:rFonts w:ascii="Arial" w:hAnsi="Arial" w:cs="Arial"/>
                <w:color w:val="000000"/>
                <w:sz w:val="18"/>
                <w:szCs w:val="18"/>
              </w:rPr>
            </w:pPr>
            <w:r w:rsidRPr="00391631">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91631" w:rsidRDefault="00144469" w:rsidP="00144469">
            <w:pPr>
              <w:jc w:val="center"/>
              <w:rPr>
                <w:rFonts w:ascii="Arial" w:eastAsia="Times New Roman" w:hAnsi="Arial" w:cs="Arial"/>
                <w:sz w:val="18"/>
                <w:szCs w:val="18"/>
              </w:rPr>
            </w:pPr>
          </w:p>
        </w:tc>
      </w:tr>
      <w:tr w:rsidR="00144469" w:rsidRPr="00376589" w:rsidTr="00144469">
        <w:trPr>
          <w:trHeight w:val="282"/>
          <w:jc w:val="center"/>
        </w:trPr>
        <w:tc>
          <w:tcPr>
            <w:tcW w:w="133" w:type="pct"/>
            <w:tcBorders>
              <w:top w:val="single" w:sz="4" w:space="0" w:color="auto"/>
              <w:left w:val="nil"/>
              <w:bottom w:val="nil"/>
              <w:right w:val="nil"/>
            </w:tcBorders>
            <w:noWrap/>
            <w:vAlign w:val="center"/>
          </w:tcPr>
          <w:p w:rsidR="00144469" w:rsidRPr="00376589" w:rsidRDefault="00144469" w:rsidP="00144469">
            <w:pPr>
              <w:jc w:val="center"/>
              <w:rPr>
                <w:rFonts w:ascii="Arial" w:eastAsia="Times New Roman" w:hAnsi="Arial" w:cs="Arial"/>
                <w:sz w:val="16"/>
                <w:szCs w:val="16"/>
              </w:rPr>
            </w:pPr>
          </w:p>
        </w:tc>
        <w:tc>
          <w:tcPr>
            <w:tcW w:w="2094" w:type="pct"/>
            <w:tcBorders>
              <w:top w:val="single" w:sz="4" w:space="0" w:color="auto"/>
              <w:left w:val="nil"/>
              <w:bottom w:val="nil"/>
              <w:right w:val="nil"/>
            </w:tcBorders>
            <w:vAlign w:val="bottom"/>
          </w:tcPr>
          <w:p w:rsidR="00144469" w:rsidRPr="00376589" w:rsidRDefault="00144469" w:rsidP="00144469">
            <w:pPr>
              <w:jc w:val="both"/>
              <w:rPr>
                <w:rFonts w:ascii="Arial" w:eastAsia="Times New Roman" w:hAnsi="Arial" w:cs="Arial"/>
              </w:rPr>
            </w:pPr>
          </w:p>
        </w:tc>
        <w:tc>
          <w:tcPr>
            <w:tcW w:w="385" w:type="pct"/>
            <w:tcBorders>
              <w:top w:val="single" w:sz="4" w:space="0" w:color="auto"/>
              <w:left w:val="nil"/>
              <w:bottom w:val="nil"/>
              <w:right w:val="nil"/>
            </w:tcBorders>
          </w:tcPr>
          <w:p w:rsidR="00144469" w:rsidRPr="00376589" w:rsidRDefault="00144469" w:rsidP="00144469">
            <w:pPr>
              <w:jc w:val="center"/>
              <w:rPr>
                <w:rFonts w:ascii="Arial" w:eastAsia="Times New Roman" w:hAnsi="Arial" w:cs="Arial"/>
                <w:sz w:val="16"/>
                <w:szCs w:val="16"/>
              </w:rPr>
            </w:pPr>
          </w:p>
        </w:tc>
        <w:tc>
          <w:tcPr>
            <w:tcW w:w="332" w:type="pct"/>
            <w:tcBorders>
              <w:top w:val="single" w:sz="4" w:space="0" w:color="auto"/>
              <w:left w:val="nil"/>
              <w:bottom w:val="nil"/>
              <w:right w:val="nil"/>
            </w:tcBorders>
            <w:vAlign w:val="center"/>
          </w:tcPr>
          <w:p w:rsidR="00144469" w:rsidRPr="00376589" w:rsidRDefault="00144469" w:rsidP="00144469">
            <w:pPr>
              <w:jc w:val="center"/>
              <w:rPr>
                <w:rFonts w:ascii="Arial" w:eastAsia="Times New Roman" w:hAnsi="Arial" w:cs="Arial"/>
                <w:sz w:val="16"/>
                <w:szCs w:val="16"/>
              </w:rPr>
            </w:pPr>
          </w:p>
        </w:tc>
        <w:tc>
          <w:tcPr>
            <w:tcW w:w="270" w:type="pct"/>
            <w:tcBorders>
              <w:top w:val="single" w:sz="4" w:space="0" w:color="auto"/>
              <w:left w:val="nil"/>
              <w:bottom w:val="nil"/>
              <w:right w:val="nil"/>
            </w:tcBorders>
            <w:vAlign w:val="center"/>
          </w:tcPr>
          <w:p w:rsidR="00144469" w:rsidRPr="00376589" w:rsidRDefault="00144469" w:rsidP="00144469">
            <w:pPr>
              <w:jc w:val="center"/>
              <w:rPr>
                <w:rFonts w:ascii="Arial" w:eastAsia="Times New Roman" w:hAnsi="Arial" w:cs="Arial"/>
                <w:color w:val="000000"/>
                <w:sz w:val="16"/>
                <w:szCs w:val="16"/>
              </w:rPr>
            </w:pPr>
          </w:p>
        </w:tc>
        <w:tc>
          <w:tcPr>
            <w:tcW w:w="335" w:type="pct"/>
            <w:tcBorders>
              <w:top w:val="single" w:sz="4" w:space="0" w:color="auto"/>
              <w:left w:val="nil"/>
              <w:bottom w:val="nil"/>
              <w:right w:val="nil"/>
            </w:tcBorders>
            <w:noWrap/>
            <w:vAlign w:val="center"/>
          </w:tcPr>
          <w:p w:rsidR="00144469" w:rsidRPr="00376589" w:rsidRDefault="00144469" w:rsidP="00144469">
            <w:pPr>
              <w:jc w:val="center"/>
              <w:rPr>
                <w:rFonts w:ascii="Arial" w:eastAsia="Times New Roman" w:hAnsi="Arial" w:cs="Arial"/>
                <w:color w:val="000000"/>
                <w:sz w:val="18"/>
                <w:szCs w:val="18"/>
              </w:rPr>
            </w:pPr>
          </w:p>
        </w:tc>
        <w:tc>
          <w:tcPr>
            <w:tcW w:w="411" w:type="pct"/>
            <w:tcBorders>
              <w:top w:val="single" w:sz="4" w:space="0" w:color="auto"/>
              <w:left w:val="nil"/>
              <w:bottom w:val="nil"/>
              <w:right w:val="single" w:sz="4" w:space="0" w:color="auto"/>
            </w:tcBorders>
            <w:noWrap/>
            <w:vAlign w:val="center"/>
            <w:hideMark/>
          </w:tcPr>
          <w:p w:rsidR="00144469" w:rsidRPr="00376589" w:rsidRDefault="00144469" w:rsidP="00144469">
            <w:pPr>
              <w:jc w:val="center"/>
              <w:rPr>
                <w:rFonts w:ascii="Arial" w:eastAsia="Times New Roman" w:hAnsi="Arial" w:cs="Arial"/>
                <w:b/>
                <w:sz w:val="16"/>
                <w:szCs w:val="16"/>
              </w:rPr>
            </w:pPr>
            <w:r w:rsidRPr="00376589">
              <w:rPr>
                <w:rFonts w:ascii="Arial" w:eastAsia="Times New Roman" w:hAnsi="Arial" w:cs="Arial"/>
                <w:b/>
                <w:sz w:val="16"/>
                <w:szCs w:val="16"/>
              </w:rPr>
              <w:t>Razem</w:t>
            </w: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76589" w:rsidRDefault="00144469" w:rsidP="00144469">
            <w:pPr>
              <w:jc w:val="center"/>
              <w:rPr>
                <w:rFonts w:ascii="Arial" w:eastAsia="Times New Roman" w:hAnsi="Arial" w:cs="Arial"/>
                <w:sz w:val="16"/>
                <w:szCs w:val="16"/>
              </w:rPr>
            </w:pPr>
          </w:p>
        </w:tc>
        <w:tc>
          <w:tcPr>
            <w:tcW w:w="319" w:type="pct"/>
            <w:tcBorders>
              <w:top w:val="single" w:sz="4" w:space="0" w:color="auto"/>
              <w:left w:val="single" w:sz="4" w:space="0" w:color="auto"/>
              <w:bottom w:val="nil"/>
              <w:right w:val="single" w:sz="4" w:space="0" w:color="auto"/>
            </w:tcBorders>
            <w:noWrap/>
            <w:vAlign w:val="center"/>
          </w:tcPr>
          <w:p w:rsidR="00144469" w:rsidRPr="00376589" w:rsidRDefault="00144469" w:rsidP="00144469">
            <w:pPr>
              <w:jc w:val="center"/>
              <w:rPr>
                <w:rFonts w:ascii="Arial" w:eastAsia="Times New Roman" w:hAnsi="Arial" w:cs="Arial"/>
                <w:sz w:val="16"/>
                <w:szCs w:val="16"/>
              </w:rPr>
            </w:pP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76589" w:rsidRDefault="00144469" w:rsidP="00144469">
            <w:pPr>
              <w:jc w:val="center"/>
              <w:rPr>
                <w:rFonts w:ascii="Arial" w:eastAsia="Times New Roman" w:hAnsi="Arial" w:cs="Arial"/>
                <w:sz w:val="16"/>
                <w:szCs w:val="16"/>
              </w:rPr>
            </w:pPr>
          </w:p>
        </w:tc>
      </w:tr>
    </w:tbl>
    <w:p w:rsidR="00D5068D" w:rsidRPr="00D5068D" w:rsidRDefault="00D5068D" w:rsidP="00D5068D">
      <w:pPr>
        <w:widowControl w:val="0"/>
        <w:suppressAutoHyphens/>
        <w:autoSpaceDE w:val="0"/>
        <w:autoSpaceDN w:val="0"/>
        <w:adjustRightInd w:val="0"/>
        <w:spacing w:before="60" w:after="60"/>
        <w:rPr>
          <w:rFonts w:ascii="Arial" w:hAnsi="Arial" w:cs="Arial"/>
          <w:sz w:val="18"/>
          <w:szCs w:val="18"/>
        </w:rPr>
      </w:pPr>
      <w:r w:rsidRPr="00D5068D">
        <w:rPr>
          <w:rFonts w:ascii="Arial" w:hAnsi="Arial" w:cs="Arial"/>
          <w:b/>
          <w:sz w:val="18"/>
          <w:szCs w:val="18"/>
        </w:rPr>
        <w:t>Dodatkowe wymagania:</w:t>
      </w:r>
      <w:r w:rsidR="00391631">
        <w:rPr>
          <w:rFonts w:ascii="Arial" w:hAnsi="Arial" w:cs="Arial"/>
          <w:b/>
          <w:sz w:val="18"/>
          <w:szCs w:val="18"/>
        </w:rPr>
        <w:t xml:space="preserve"> </w:t>
      </w:r>
      <w:r w:rsidRPr="00D5068D">
        <w:rPr>
          <w:rFonts w:ascii="Arial" w:hAnsi="Arial" w:cs="Arial"/>
          <w:sz w:val="18"/>
          <w:szCs w:val="18"/>
        </w:rPr>
        <w:t>Pozycje nr 2-13 wszystkie produkty gazowe klasa II a reguła 7</w:t>
      </w:r>
      <w:r>
        <w:rPr>
          <w:rFonts w:ascii="Arial" w:hAnsi="Arial" w:cs="Arial"/>
          <w:sz w:val="18"/>
          <w:szCs w:val="18"/>
        </w:rPr>
        <w:t>.</w:t>
      </w:r>
    </w:p>
    <w:p w:rsidR="00391631" w:rsidRDefault="00391631" w:rsidP="00144469">
      <w:pPr>
        <w:widowControl w:val="0"/>
        <w:suppressAutoHyphens/>
        <w:autoSpaceDE w:val="0"/>
        <w:autoSpaceDN w:val="0"/>
        <w:adjustRightInd w:val="0"/>
        <w:spacing w:before="60" w:after="60"/>
        <w:jc w:val="center"/>
        <w:rPr>
          <w:rFonts w:ascii="Arial" w:hAnsi="Arial" w:cs="Arial"/>
          <w:sz w:val="16"/>
          <w:szCs w:val="16"/>
        </w:rPr>
      </w:pPr>
    </w:p>
    <w:p w:rsidR="00144469" w:rsidRDefault="00375413" w:rsidP="00144469">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 xml:space="preserve">Miejscowość i data: …...............................                                                                                     ………………………..……………………………..                          </w:t>
      </w:r>
    </w:p>
    <w:p w:rsidR="00375413" w:rsidRPr="000C3880" w:rsidRDefault="00375413" w:rsidP="00144469">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 xml:space="preserve"> </w:t>
      </w:r>
      <w:r w:rsidR="00144469">
        <w:rPr>
          <w:rFonts w:ascii="Arial" w:hAnsi="Arial" w:cs="Arial"/>
          <w:sz w:val="16"/>
          <w:szCs w:val="16"/>
        </w:rPr>
        <w:t xml:space="preserve">                                                                                                                                               </w:t>
      </w: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lastRenderedPageBreak/>
        <w:t>Załącznik Nr 6.5 do SIWZ</w:t>
      </w:r>
    </w:p>
    <w:p w:rsidR="000B11F8" w:rsidRDefault="000B11F8"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DF2818">
      <w:pPr>
        <w:keepNext/>
        <w:shd w:val="pct20" w:color="auto" w:fill="FFFFFF"/>
        <w:jc w:val="center"/>
        <w:outlineLvl w:val="1"/>
        <w:rPr>
          <w:rFonts w:ascii="Arial" w:hAnsi="Arial" w:cs="Arial"/>
          <w:b/>
          <w:bCs/>
        </w:rPr>
      </w:pPr>
      <w:r>
        <w:rPr>
          <w:rFonts w:ascii="Arial" w:hAnsi="Arial" w:cs="Arial"/>
          <w:b/>
          <w:bCs/>
        </w:rPr>
        <w:t>Pakiet Nr 5 – Materiały opatrunkowe różne</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
        <w:gridCol w:w="6161"/>
        <w:gridCol w:w="1133"/>
        <w:gridCol w:w="977"/>
        <w:gridCol w:w="794"/>
        <w:gridCol w:w="986"/>
        <w:gridCol w:w="1209"/>
        <w:gridCol w:w="977"/>
        <w:gridCol w:w="938"/>
        <w:gridCol w:w="1144"/>
      </w:tblGrid>
      <w:tr w:rsidR="00144469" w:rsidRPr="00376589" w:rsidTr="00144469">
        <w:trPr>
          <w:trHeight w:val="676"/>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7658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lp.</w:t>
            </w:r>
          </w:p>
        </w:tc>
        <w:tc>
          <w:tcPr>
            <w:tcW w:w="2094" w:type="pct"/>
            <w:tcBorders>
              <w:top w:val="single" w:sz="4" w:space="0" w:color="auto"/>
              <w:left w:val="single" w:sz="4" w:space="0" w:color="auto"/>
              <w:bottom w:val="single" w:sz="4" w:space="0" w:color="auto"/>
              <w:right w:val="single" w:sz="4" w:space="0" w:color="auto"/>
            </w:tcBorders>
            <w:vAlign w:val="center"/>
            <w:hideMark/>
          </w:tcPr>
          <w:p w:rsidR="0014446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Nazwa przedmiotu zamówienia</w:t>
            </w:r>
          </w:p>
          <w:p w:rsidR="005364A5" w:rsidRPr="00376589" w:rsidRDefault="005364A5" w:rsidP="00144469">
            <w:pPr>
              <w:jc w:val="center"/>
              <w:rPr>
                <w:rFonts w:ascii="Arial" w:eastAsia="Times New Roman" w:hAnsi="Arial" w:cs="Arial"/>
                <w:b/>
                <w:bCs/>
                <w:sz w:val="16"/>
                <w:szCs w:val="16"/>
              </w:rPr>
            </w:pPr>
          </w:p>
        </w:tc>
        <w:tc>
          <w:tcPr>
            <w:tcW w:w="385" w:type="pct"/>
            <w:tcBorders>
              <w:top w:val="single" w:sz="4" w:space="0" w:color="auto"/>
              <w:left w:val="single" w:sz="4" w:space="0" w:color="auto"/>
              <w:bottom w:val="single" w:sz="4" w:space="0" w:color="auto"/>
              <w:right w:val="single" w:sz="4" w:space="0" w:color="auto"/>
            </w:tcBorders>
            <w:hideMark/>
          </w:tcPr>
          <w:p w:rsidR="00144469" w:rsidRPr="0037658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Nazwa/ </w:t>
            </w:r>
            <w:r w:rsidRPr="00376589">
              <w:rPr>
                <w:rFonts w:ascii="Arial" w:eastAsia="Times New Roman" w:hAnsi="Arial" w:cs="Arial"/>
                <w:b/>
                <w:bCs/>
                <w:sz w:val="16"/>
                <w:szCs w:val="16"/>
              </w:rPr>
              <w:br/>
              <w:t>nr katalogowy</w:t>
            </w:r>
          </w:p>
        </w:tc>
        <w:tc>
          <w:tcPr>
            <w:tcW w:w="332"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
                <w:bCs/>
                <w:sz w:val="16"/>
                <w:szCs w:val="16"/>
              </w:rPr>
            </w:pPr>
            <w:r>
              <w:rPr>
                <w:rFonts w:ascii="Arial" w:eastAsia="Times New Roman" w:hAnsi="Arial" w:cs="Arial"/>
                <w:b/>
                <w:bCs/>
                <w:sz w:val="16"/>
                <w:szCs w:val="16"/>
              </w:rPr>
              <w:t>Producent</w:t>
            </w:r>
          </w:p>
        </w:tc>
        <w:tc>
          <w:tcPr>
            <w:tcW w:w="270"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j.m.</w:t>
            </w:r>
          </w:p>
        </w:tc>
        <w:tc>
          <w:tcPr>
            <w:tcW w:w="335"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ilość zamawiana</w:t>
            </w:r>
          </w:p>
        </w:tc>
        <w:tc>
          <w:tcPr>
            <w:tcW w:w="411"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Cena za </w:t>
            </w:r>
          </w:p>
          <w:p w:rsidR="00144469" w:rsidRPr="0037658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jednostkowa netto PLN</w:t>
            </w:r>
          </w:p>
        </w:tc>
        <w:tc>
          <w:tcPr>
            <w:tcW w:w="332"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Wartość</w:t>
            </w:r>
          </w:p>
          <w:p w:rsidR="00144469" w:rsidRPr="0037658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netto PLN</w:t>
            </w:r>
          </w:p>
        </w:tc>
        <w:tc>
          <w:tcPr>
            <w:tcW w:w="319"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Stawka podatku VAT %</w:t>
            </w:r>
          </w:p>
        </w:tc>
        <w:tc>
          <w:tcPr>
            <w:tcW w:w="389"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
                <w:bCs/>
                <w:sz w:val="16"/>
                <w:szCs w:val="16"/>
              </w:rPr>
            </w:pPr>
            <w:r w:rsidRPr="00376589">
              <w:rPr>
                <w:rFonts w:ascii="Arial" w:eastAsia="Times New Roman" w:hAnsi="Arial" w:cs="Arial"/>
                <w:b/>
                <w:bCs/>
                <w:sz w:val="16"/>
                <w:szCs w:val="16"/>
              </w:rPr>
              <w:t>Wartość brutto PLN</w:t>
            </w:r>
          </w:p>
        </w:tc>
      </w:tr>
      <w:tr w:rsidR="00144469" w:rsidRPr="00376589" w:rsidTr="00144469">
        <w:trPr>
          <w:trHeight w:val="233"/>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1</w:t>
            </w:r>
          </w:p>
        </w:tc>
        <w:tc>
          <w:tcPr>
            <w:tcW w:w="2094"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2</w:t>
            </w:r>
          </w:p>
        </w:tc>
        <w:tc>
          <w:tcPr>
            <w:tcW w:w="385" w:type="pct"/>
            <w:tcBorders>
              <w:top w:val="single" w:sz="4" w:space="0" w:color="auto"/>
              <w:left w:val="single" w:sz="4" w:space="0" w:color="auto"/>
              <w:bottom w:val="single" w:sz="4" w:space="0" w:color="auto"/>
              <w:right w:val="single" w:sz="4" w:space="0" w:color="auto"/>
            </w:tcBorders>
          </w:tcPr>
          <w:p w:rsidR="00144469" w:rsidRPr="00376589" w:rsidRDefault="00144469" w:rsidP="00144469">
            <w:pPr>
              <w:jc w:val="center"/>
              <w:rPr>
                <w:rFonts w:ascii="Arial" w:eastAsia="Times New Roman" w:hAnsi="Arial" w:cs="Arial"/>
                <w:bCs/>
                <w:i/>
                <w:sz w:val="16"/>
                <w:szCs w:val="16"/>
              </w:rPr>
            </w:pPr>
          </w:p>
        </w:tc>
        <w:tc>
          <w:tcPr>
            <w:tcW w:w="332"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3</w:t>
            </w:r>
          </w:p>
        </w:tc>
        <w:tc>
          <w:tcPr>
            <w:tcW w:w="270"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4</w:t>
            </w:r>
          </w:p>
        </w:tc>
        <w:tc>
          <w:tcPr>
            <w:tcW w:w="335"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5</w:t>
            </w:r>
          </w:p>
        </w:tc>
        <w:tc>
          <w:tcPr>
            <w:tcW w:w="411"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6</w:t>
            </w:r>
          </w:p>
        </w:tc>
        <w:tc>
          <w:tcPr>
            <w:tcW w:w="332"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7=6*5</w:t>
            </w:r>
          </w:p>
        </w:tc>
        <w:tc>
          <w:tcPr>
            <w:tcW w:w="319"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8</w:t>
            </w:r>
          </w:p>
        </w:tc>
        <w:tc>
          <w:tcPr>
            <w:tcW w:w="389" w:type="pct"/>
            <w:tcBorders>
              <w:top w:val="single" w:sz="4" w:space="0" w:color="auto"/>
              <w:left w:val="single" w:sz="4" w:space="0" w:color="auto"/>
              <w:bottom w:val="single" w:sz="4" w:space="0" w:color="auto"/>
              <w:right w:val="single" w:sz="4" w:space="0" w:color="auto"/>
            </w:tcBorders>
            <w:vAlign w:val="center"/>
            <w:hideMark/>
          </w:tcPr>
          <w:p w:rsidR="00144469" w:rsidRPr="00376589" w:rsidRDefault="00144469" w:rsidP="00144469">
            <w:pPr>
              <w:jc w:val="center"/>
              <w:rPr>
                <w:rFonts w:ascii="Arial" w:eastAsia="Times New Roman" w:hAnsi="Arial" w:cs="Arial"/>
                <w:bCs/>
                <w:i/>
                <w:sz w:val="16"/>
                <w:szCs w:val="16"/>
              </w:rPr>
            </w:pPr>
            <w:r w:rsidRPr="00376589">
              <w:rPr>
                <w:rFonts w:ascii="Arial" w:eastAsia="Times New Roman" w:hAnsi="Arial" w:cs="Arial"/>
                <w:bCs/>
                <w:i/>
                <w:sz w:val="16"/>
                <w:szCs w:val="16"/>
              </w:rPr>
              <w:t>9=7+8</w:t>
            </w:r>
          </w:p>
        </w:tc>
      </w:tr>
      <w:tr w:rsidR="006373AC" w:rsidRPr="00376589" w:rsidTr="00144469">
        <w:trPr>
          <w:trHeight w:val="322"/>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1.</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 xml:space="preserve">Kompresy gazowe  7,5cm x 7,5cm wyjałowione 17n8w (100% bawełna hydrofilowa), pakowane po 2 szt., wielkość wykroju nie mniej niż 29,5 cm x 16,5 cm, o gramaturze 23g/m2.  Wymagana przędza </w:t>
            </w:r>
            <w:proofErr w:type="spellStart"/>
            <w:r>
              <w:rPr>
                <w:rFonts w:ascii="Arial" w:hAnsi="Arial" w:cs="Arial"/>
                <w:sz w:val="18"/>
                <w:szCs w:val="18"/>
              </w:rPr>
              <w:t>tex</w:t>
            </w:r>
            <w:proofErr w:type="spellEnd"/>
            <w:r>
              <w:rPr>
                <w:rFonts w:ascii="Arial" w:hAnsi="Arial" w:cs="Arial"/>
                <w:sz w:val="18"/>
                <w:szCs w:val="18"/>
              </w:rPr>
              <w:t xml:space="preserve"> min.15 ,sterylizacja parą wodną.</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16 000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256"/>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2.</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 xml:space="preserve">Kompresy gazowe 10cm x 10cm wyjałowione 17n8w                                                                                                                               (100% bawełna hydrofilowa),pakowane po 2 szt. ,wielkość wykroju nie mniej niż 39,5 cm x 21,5 cm, o gramaturze 23g/m2.  Wymagana przędza </w:t>
            </w:r>
            <w:proofErr w:type="spellStart"/>
            <w:r>
              <w:rPr>
                <w:rFonts w:ascii="Arial" w:hAnsi="Arial" w:cs="Arial"/>
                <w:sz w:val="18"/>
                <w:szCs w:val="18"/>
              </w:rPr>
              <w:t>tex</w:t>
            </w:r>
            <w:proofErr w:type="spellEnd"/>
            <w:r>
              <w:rPr>
                <w:rFonts w:ascii="Arial" w:hAnsi="Arial" w:cs="Arial"/>
                <w:sz w:val="18"/>
                <w:szCs w:val="18"/>
              </w:rPr>
              <w:t xml:space="preserve"> min.15, sterylizacja parą wodną.</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9 400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287"/>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3.</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 xml:space="preserve">Kompresy gazowe 5cm x 5cm wyjałowione 17n8w (100% bawełna hydrofilowa), pakowane po 2 szt., wielkość wykroju nie mniej niż 19,5 cm x 11,5 cm, o gramaturze 23g/m2.  Wymagana przędza </w:t>
            </w:r>
            <w:proofErr w:type="spellStart"/>
            <w:r>
              <w:rPr>
                <w:rFonts w:ascii="Arial" w:hAnsi="Arial" w:cs="Arial"/>
                <w:sz w:val="18"/>
                <w:szCs w:val="18"/>
              </w:rPr>
              <w:t>tex</w:t>
            </w:r>
            <w:proofErr w:type="spellEnd"/>
            <w:r>
              <w:rPr>
                <w:rFonts w:ascii="Arial" w:hAnsi="Arial" w:cs="Arial"/>
                <w:sz w:val="18"/>
                <w:szCs w:val="18"/>
              </w:rPr>
              <w:t xml:space="preserve"> min.15 ,sterylizacja parą wodną</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18 300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4.</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 xml:space="preserve">Kompresy z gazy 17 nitkowej, 8 warstwowe z nitką RTG jałowe 10 x 10 cm, pakowane po 10 szt. ,wielkość wykroju nie mniej niż 39,5 cm x 21,5 cm , o gramaturze 23 g/m2, sterylizacja para wodną, przędza w materiale bawełnianym </w:t>
            </w:r>
            <w:proofErr w:type="spellStart"/>
            <w:r>
              <w:rPr>
                <w:rFonts w:ascii="Arial" w:hAnsi="Arial" w:cs="Arial"/>
                <w:sz w:val="18"/>
                <w:szCs w:val="18"/>
              </w:rPr>
              <w:t>tex</w:t>
            </w:r>
            <w:proofErr w:type="spellEnd"/>
            <w:r>
              <w:rPr>
                <w:rFonts w:ascii="Arial" w:hAnsi="Arial" w:cs="Arial"/>
                <w:sz w:val="18"/>
                <w:szCs w:val="18"/>
              </w:rPr>
              <w:t xml:space="preserve"> min.15</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3 000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5.</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 xml:space="preserve">Kompresy z gazy 17 nitkowej, 8 warstwowe z nitka RTG jałowe 7,5 x 7,5 cm, pakowane po 10 </w:t>
            </w:r>
            <w:proofErr w:type="spellStart"/>
            <w:r>
              <w:rPr>
                <w:rFonts w:ascii="Arial" w:hAnsi="Arial" w:cs="Arial"/>
                <w:sz w:val="18"/>
                <w:szCs w:val="18"/>
              </w:rPr>
              <w:t>szt.,wielkość</w:t>
            </w:r>
            <w:proofErr w:type="spellEnd"/>
            <w:r>
              <w:rPr>
                <w:rFonts w:ascii="Arial" w:hAnsi="Arial" w:cs="Arial"/>
                <w:sz w:val="18"/>
                <w:szCs w:val="18"/>
              </w:rPr>
              <w:t xml:space="preserve"> wykroju nie mniej niż 29,5 cm x 16,5 cm , o gramaturze 23 g/m2, sterylizacja para wodną, przędza w materiale bawełnianym </w:t>
            </w:r>
            <w:proofErr w:type="spellStart"/>
            <w:r>
              <w:rPr>
                <w:rFonts w:ascii="Arial" w:hAnsi="Arial" w:cs="Arial"/>
                <w:sz w:val="18"/>
                <w:szCs w:val="18"/>
              </w:rPr>
              <w:t>tex</w:t>
            </w:r>
            <w:proofErr w:type="spellEnd"/>
            <w:r>
              <w:rPr>
                <w:rFonts w:ascii="Arial" w:hAnsi="Arial" w:cs="Arial"/>
                <w:sz w:val="18"/>
                <w:szCs w:val="18"/>
              </w:rPr>
              <w:t xml:space="preserve"> min.15 </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2 600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6.</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 xml:space="preserve">Kompres włókninowy jałowy 10cm x 10 cm 30 g 4 warstwowy , pakowany   po 2 szt. </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4 000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7.</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 xml:space="preserve">Kompres włókninowy jałowy 7,5 cm x 7,5 cm 30 g 4 warstwowy , pakowany po 2 szt. </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2 350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8.</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Opaska dziana 10cm x 4m, pakowana pojedynczo</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4 600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9.</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Opaska dziana 15cm x 4m, pakowana pojedynczo</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2 000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10.</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Opaska dziana 5cm x 4m, pakowane pojedynczo</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3 000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t>11.</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Opaska elastyczna tkana 10cm x 5m</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1 000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44469">
            <w:pPr>
              <w:jc w:val="center"/>
              <w:rPr>
                <w:rFonts w:ascii="Arial" w:eastAsia="Times New Roman" w:hAnsi="Arial" w:cs="Arial"/>
                <w:sz w:val="18"/>
                <w:szCs w:val="18"/>
              </w:rPr>
            </w:pPr>
            <w:r w:rsidRPr="00376589">
              <w:rPr>
                <w:rFonts w:ascii="Arial" w:eastAsia="Times New Roman" w:hAnsi="Arial" w:cs="Arial"/>
                <w:sz w:val="18"/>
                <w:szCs w:val="18"/>
              </w:rPr>
              <w:lastRenderedPageBreak/>
              <w:t>12.</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Opaska elastyczna tkana 15cm x 5m + dwie zapinki</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3 900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13.</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 xml:space="preserve">Opaska gipsowa 10 cm x 3 m, w opakowaniach zgrzewanych po 2 szt. </w:t>
            </w:r>
            <w:proofErr w:type="spellStart"/>
            <w:r>
              <w:rPr>
                <w:rFonts w:ascii="Arial" w:hAnsi="Arial" w:cs="Arial"/>
                <w:sz w:val="18"/>
                <w:szCs w:val="18"/>
              </w:rPr>
              <w:t>Zamawiajacy</w:t>
            </w:r>
            <w:proofErr w:type="spellEnd"/>
            <w:r>
              <w:rPr>
                <w:rFonts w:ascii="Arial" w:hAnsi="Arial" w:cs="Arial"/>
                <w:sz w:val="18"/>
                <w:szCs w:val="18"/>
              </w:rPr>
              <w:t xml:space="preserve"> wymaga zawartości min. 94% gipsu naturalnego. Czas wiązania 4-6 minut ,nawinięte na ekologiczna rolkę tekturową</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60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14.</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 xml:space="preserve">Opaska gipsowa  14-15 cm x 3 m , w opakowaniach zgrzewanych po 2 szt. </w:t>
            </w:r>
            <w:proofErr w:type="spellStart"/>
            <w:r>
              <w:rPr>
                <w:rFonts w:ascii="Arial" w:hAnsi="Arial" w:cs="Arial"/>
                <w:sz w:val="18"/>
                <w:szCs w:val="18"/>
              </w:rPr>
              <w:t>Zamawiajacy</w:t>
            </w:r>
            <w:proofErr w:type="spellEnd"/>
            <w:r>
              <w:rPr>
                <w:rFonts w:ascii="Arial" w:hAnsi="Arial" w:cs="Arial"/>
                <w:sz w:val="18"/>
                <w:szCs w:val="18"/>
              </w:rPr>
              <w:t xml:space="preserve"> wymaga zawartości min. 94% gipsu naturalnego. Czas wiązania 4-6 minut ,nawinięte na ekologiczna rolkę tekturową</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24</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15.</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Pr="00E113A5" w:rsidRDefault="006373AC" w:rsidP="00E113A5">
            <w:pPr>
              <w:rPr>
                <w:rFonts w:ascii="Arial" w:hAnsi="Arial" w:cs="Arial"/>
                <w:sz w:val="18"/>
                <w:szCs w:val="18"/>
              </w:rPr>
            </w:pPr>
            <w:r w:rsidRPr="00E113A5">
              <w:rPr>
                <w:rFonts w:ascii="Arial" w:hAnsi="Arial" w:cs="Arial"/>
                <w:sz w:val="18"/>
                <w:szCs w:val="18"/>
              </w:rPr>
              <w:t xml:space="preserve">Otulina pod gips wykonana w </w:t>
            </w:r>
            <w:r w:rsidR="00E113A5" w:rsidRPr="00E113A5">
              <w:rPr>
                <w:rFonts w:ascii="Arial" w:hAnsi="Arial" w:cs="Arial"/>
                <w:sz w:val="18"/>
                <w:szCs w:val="18"/>
              </w:rPr>
              <w:t>100% z poliestru</w:t>
            </w:r>
            <w:r w:rsidRPr="00E113A5">
              <w:rPr>
                <w:rFonts w:ascii="Arial" w:hAnsi="Arial" w:cs="Arial"/>
                <w:sz w:val="18"/>
                <w:szCs w:val="18"/>
              </w:rPr>
              <w:t xml:space="preserve"> 10cm x 3m</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840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16.</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Pr="00E113A5" w:rsidRDefault="006373AC" w:rsidP="00E113A5">
            <w:pPr>
              <w:rPr>
                <w:rFonts w:ascii="Arial" w:hAnsi="Arial" w:cs="Arial"/>
                <w:sz w:val="18"/>
                <w:szCs w:val="18"/>
              </w:rPr>
            </w:pPr>
            <w:r w:rsidRPr="00E113A5">
              <w:rPr>
                <w:rFonts w:ascii="Arial" w:hAnsi="Arial" w:cs="Arial"/>
                <w:sz w:val="18"/>
                <w:szCs w:val="18"/>
              </w:rPr>
              <w:t xml:space="preserve">Otulina pod gips wykonana w </w:t>
            </w:r>
            <w:r w:rsidR="00E113A5" w:rsidRPr="00E113A5">
              <w:rPr>
                <w:rFonts w:ascii="Arial" w:hAnsi="Arial" w:cs="Arial"/>
                <w:sz w:val="18"/>
                <w:szCs w:val="18"/>
              </w:rPr>
              <w:t>100% z poliestru</w:t>
            </w:r>
            <w:r w:rsidRPr="00E113A5">
              <w:rPr>
                <w:rFonts w:ascii="Arial" w:hAnsi="Arial" w:cs="Arial"/>
                <w:sz w:val="18"/>
                <w:szCs w:val="18"/>
              </w:rPr>
              <w:t xml:space="preserve"> 15cm x 3m</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960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17.</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Pr="00E113A5" w:rsidRDefault="006373AC" w:rsidP="00E113A5">
            <w:pPr>
              <w:rPr>
                <w:rFonts w:ascii="Arial" w:hAnsi="Arial" w:cs="Arial"/>
                <w:sz w:val="18"/>
                <w:szCs w:val="18"/>
              </w:rPr>
            </w:pPr>
            <w:r w:rsidRPr="00E113A5">
              <w:rPr>
                <w:rFonts w:ascii="Arial" w:hAnsi="Arial" w:cs="Arial"/>
                <w:sz w:val="18"/>
                <w:szCs w:val="18"/>
              </w:rPr>
              <w:t>Otulina pod gips wykonana w 100% z poliestru 6cm x 3m</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170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18.</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Pr="00E113A5" w:rsidRDefault="006373AC" w:rsidP="00144469">
            <w:pPr>
              <w:rPr>
                <w:rFonts w:ascii="Arial" w:hAnsi="Arial" w:cs="Arial"/>
                <w:sz w:val="18"/>
                <w:szCs w:val="18"/>
              </w:rPr>
            </w:pPr>
            <w:r w:rsidRPr="00E113A5">
              <w:rPr>
                <w:rFonts w:ascii="Arial" w:hAnsi="Arial" w:cs="Arial"/>
                <w:sz w:val="18"/>
                <w:szCs w:val="18"/>
              </w:rPr>
              <w:t>Siatkowy rękaw opatrunkowy  udo, głowa, biodro w stanie swobodnym 11,6 m o zawartości bawełny min 50%</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2</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19.</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color w:val="000000"/>
                <w:sz w:val="18"/>
                <w:szCs w:val="18"/>
              </w:rPr>
            </w:pPr>
            <w:r>
              <w:rPr>
                <w:rFonts w:ascii="Arial" w:hAnsi="Arial" w:cs="Arial"/>
                <w:color w:val="000000"/>
                <w:sz w:val="18"/>
                <w:szCs w:val="18"/>
              </w:rPr>
              <w:t>Siatkowy rękaw opatrunkowy głowa, ramie, podudzie, kolano w stanie swobodnym 11,6 m o zawartości bawełny min. 50%</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2</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20.</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color w:val="000000"/>
                <w:sz w:val="18"/>
                <w:szCs w:val="18"/>
              </w:rPr>
            </w:pPr>
            <w:r>
              <w:rPr>
                <w:rFonts w:ascii="Arial" w:hAnsi="Arial" w:cs="Arial"/>
                <w:color w:val="000000"/>
                <w:sz w:val="18"/>
                <w:szCs w:val="18"/>
              </w:rPr>
              <w:t>Siatkowy rękaw opatrunkowy podudzie ,kolano, ramię, stopa, łokieć w stanie swobodnym 11,6 m o zawartości bawełny min. 50%</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2</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21.</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Wata celulozowa w arkuszach</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kg.</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1 850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22.</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Wata celulozowa w rolkach 150g</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400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23.</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Wata opatrunkowa 200g/ 70% bawełna, 30% wiskoza</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100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6373AC" w:rsidRPr="00376589" w:rsidTr="00144469">
        <w:trPr>
          <w:trHeight w:val="411"/>
          <w:jc w:val="center"/>
        </w:trPr>
        <w:tc>
          <w:tcPr>
            <w:tcW w:w="133"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r>
              <w:rPr>
                <w:rFonts w:ascii="Arial" w:eastAsia="Times New Roman" w:hAnsi="Arial" w:cs="Arial"/>
                <w:sz w:val="18"/>
                <w:szCs w:val="18"/>
              </w:rPr>
              <w:t>24.</w:t>
            </w:r>
          </w:p>
        </w:tc>
        <w:tc>
          <w:tcPr>
            <w:tcW w:w="2094" w:type="pct"/>
            <w:tcBorders>
              <w:top w:val="single" w:sz="4" w:space="0" w:color="auto"/>
              <w:left w:val="single" w:sz="4" w:space="0" w:color="auto"/>
              <w:bottom w:val="single" w:sz="4" w:space="0" w:color="auto"/>
              <w:right w:val="single" w:sz="4" w:space="0" w:color="auto"/>
            </w:tcBorders>
            <w:vAlign w:val="center"/>
          </w:tcPr>
          <w:p w:rsidR="006373AC" w:rsidRDefault="006373AC" w:rsidP="00144469">
            <w:pPr>
              <w:rPr>
                <w:rFonts w:ascii="Arial" w:hAnsi="Arial" w:cs="Arial"/>
                <w:sz w:val="18"/>
                <w:szCs w:val="18"/>
              </w:rPr>
            </w:pPr>
            <w:r>
              <w:rPr>
                <w:rFonts w:ascii="Arial" w:hAnsi="Arial" w:cs="Arial"/>
                <w:sz w:val="18"/>
                <w:szCs w:val="18"/>
              </w:rPr>
              <w:t xml:space="preserve">Serwety operacyjne 45cm x 70cm standard gazowe niejałowe 17-nitkowe 4w z nitką RTG wpleciona w gazę /Wymagana przędza </w:t>
            </w:r>
            <w:proofErr w:type="spellStart"/>
            <w:r>
              <w:rPr>
                <w:rFonts w:ascii="Arial" w:hAnsi="Arial" w:cs="Arial"/>
                <w:sz w:val="18"/>
                <w:szCs w:val="18"/>
              </w:rPr>
              <w:t>tex</w:t>
            </w:r>
            <w:proofErr w:type="spellEnd"/>
            <w:r>
              <w:rPr>
                <w:rFonts w:ascii="Arial" w:hAnsi="Arial" w:cs="Arial"/>
                <w:sz w:val="18"/>
                <w:szCs w:val="18"/>
              </w:rPr>
              <w:t xml:space="preserve"> min.15</w:t>
            </w:r>
          </w:p>
        </w:tc>
        <w:tc>
          <w:tcPr>
            <w:tcW w:w="385" w:type="pct"/>
            <w:tcBorders>
              <w:top w:val="single" w:sz="4" w:space="0" w:color="auto"/>
              <w:left w:val="single" w:sz="4" w:space="0" w:color="auto"/>
              <w:bottom w:val="single" w:sz="4" w:space="0" w:color="auto"/>
              <w:right w:val="single" w:sz="4" w:space="0" w:color="auto"/>
            </w:tcBorders>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44469">
            <w:pPr>
              <w:jc w:val="center"/>
              <w:rPr>
                <w:rFonts w:ascii="Arial" w:eastAsia="Times New Roman" w:hAnsi="Arial" w:cs="Arial"/>
                <w:sz w:val="18"/>
                <w:szCs w:val="18"/>
              </w:rPr>
            </w:pPr>
          </w:p>
        </w:tc>
        <w:tc>
          <w:tcPr>
            <w:tcW w:w="270"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35"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22 000</w:t>
            </w:r>
          </w:p>
        </w:tc>
        <w:tc>
          <w:tcPr>
            <w:tcW w:w="41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c>
          <w:tcPr>
            <w:tcW w:w="31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38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44469">
            <w:pPr>
              <w:jc w:val="center"/>
              <w:rPr>
                <w:rFonts w:ascii="Arial" w:eastAsia="Times New Roman" w:hAnsi="Arial" w:cs="Arial"/>
                <w:sz w:val="18"/>
                <w:szCs w:val="18"/>
              </w:rPr>
            </w:pPr>
          </w:p>
        </w:tc>
      </w:tr>
      <w:tr w:rsidR="00144469" w:rsidRPr="00376589" w:rsidTr="00144469">
        <w:trPr>
          <w:trHeight w:val="282"/>
          <w:jc w:val="center"/>
        </w:trPr>
        <w:tc>
          <w:tcPr>
            <w:tcW w:w="133" w:type="pct"/>
            <w:tcBorders>
              <w:top w:val="single" w:sz="4" w:space="0" w:color="auto"/>
              <w:left w:val="nil"/>
              <w:bottom w:val="nil"/>
              <w:right w:val="nil"/>
            </w:tcBorders>
            <w:noWrap/>
            <w:vAlign w:val="center"/>
          </w:tcPr>
          <w:p w:rsidR="00144469" w:rsidRPr="00376589" w:rsidRDefault="00144469" w:rsidP="00144469">
            <w:pPr>
              <w:jc w:val="center"/>
              <w:rPr>
                <w:rFonts w:ascii="Arial" w:eastAsia="Times New Roman" w:hAnsi="Arial" w:cs="Arial"/>
                <w:sz w:val="16"/>
                <w:szCs w:val="16"/>
              </w:rPr>
            </w:pPr>
          </w:p>
        </w:tc>
        <w:tc>
          <w:tcPr>
            <w:tcW w:w="2094" w:type="pct"/>
            <w:tcBorders>
              <w:top w:val="single" w:sz="4" w:space="0" w:color="auto"/>
              <w:left w:val="nil"/>
              <w:bottom w:val="nil"/>
              <w:right w:val="nil"/>
            </w:tcBorders>
            <w:vAlign w:val="bottom"/>
          </w:tcPr>
          <w:p w:rsidR="00144469" w:rsidRPr="00376589" w:rsidRDefault="00144469" w:rsidP="00144469">
            <w:pPr>
              <w:jc w:val="both"/>
              <w:rPr>
                <w:rFonts w:ascii="Arial" w:eastAsia="Times New Roman" w:hAnsi="Arial" w:cs="Arial"/>
              </w:rPr>
            </w:pPr>
          </w:p>
        </w:tc>
        <w:tc>
          <w:tcPr>
            <w:tcW w:w="385" w:type="pct"/>
            <w:tcBorders>
              <w:top w:val="single" w:sz="4" w:space="0" w:color="auto"/>
              <w:left w:val="nil"/>
              <w:bottom w:val="nil"/>
              <w:right w:val="nil"/>
            </w:tcBorders>
          </w:tcPr>
          <w:p w:rsidR="00144469" w:rsidRPr="00376589" w:rsidRDefault="00144469" w:rsidP="00144469">
            <w:pPr>
              <w:jc w:val="center"/>
              <w:rPr>
                <w:rFonts w:ascii="Arial" w:eastAsia="Times New Roman" w:hAnsi="Arial" w:cs="Arial"/>
                <w:sz w:val="16"/>
                <w:szCs w:val="16"/>
              </w:rPr>
            </w:pPr>
          </w:p>
        </w:tc>
        <w:tc>
          <w:tcPr>
            <w:tcW w:w="332" w:type="pct"/>
            <w:tcBorders>
              <w:top w:val="single" w:sz="4" w:space="0" w:color="auto"/>
              <w:left w:val="nil"/>
              <w:bottom w:val="nil"/>
              <w:right w:val="nil"/>
            </w:tcBorders>
            <w:vAlign w:val="center"/>
          </w:tcPr>
          <w:p w:rsidR="00144469" w:rsidRPr="00376589" w:rsidRDefault="00144469" w:rsidP="00144469">
            <w:pPr>
              <w:jc w:val="center"/>
              <w:rPr>
                <w:rFonts w:ascii="Arial" w:eastAsia="Times New Roman" w:hAnsi="Arial" w:cs="Arial"/>
                <w:sz w:val="16"/>
                <w:szCs w:val="16"/>
              </w:rPr>
            </w:pPr>
          </w:p>
        </w:tc>
        <w:tc>
          <w:tcPr>
            <w:tcW w:w="270" w:type="pct"/>
            <w:tcBorders>
              <w:top w:val="single" w:sz="4" w:space="0" w:color="auto"/>
              <w:left w:val="nil"/>
              <w:bottom w:val="nil"/>
              <w:right w:val="nil"/>
            </w:tcBorders>
            <w:vAlign w:val="center"/>
          </w:tcPr>
          <w:p w:rsidR="00144469" w:rsidRPr="00376589" w:rsidRDefault="00144469" w:rsidP="00144469">
            <w:pPr>
              <w:jc w:val="center"/>
              <w:rPr>
                <w:rFonts w:ascii="Arial" w:eastAsia="Times New Roman" w:hAnsi="Arial" w:cs="Arial"/>
                <w:color w:val="000000"/>
                <w:sz w:val="16"/>
                <w:szCs w:val="16"/>
              </w:rPr>
            </w:pPr>
          </w:p>
        </w:tc>
        <w:tc>
          <w:tcPr>
            <w:tcW w:w="335" w:type="pct"/>
            <w:tcBorders>
              <w:top w:val="single" w:sz="4" w:space="0" w:color="auto"/>
              <w:left w:val="nil"/>
              <w:bottom w:val="nil"/>
              <w:right w:val="nil"/>
            </w:tcBorders>
            <w:noWrap/>
            <w:vAlign w:val="center"/>
          </w:tcPr>
          <w:p w:rsidR="00144469" w:rsidRPr="00376589" w:rsidRDefault="00144469" w:rsidP="00144469">
            <w:pPr>
              <w:jc w:val="center"/>
              <w:rPr>
                <w:rFonts w:ascii="Arial" w:eastAsia="Times New Roman" w:hAnsi="Arial" w:cs="Arial"/>
                <w:color w:val="000000"/>
                <w:sz w:val="18"/>
                <w:szCs w:val="18"/>
              </w:rPr>
            </w:pPr>
          </w:p>
        </w:tc>
        <w:tc>
          <w:tcPr>
            <w:tcW w:w="411" w:type="pct"/>
            <w:tcBorders>
              <w:top w:val="single" w:sz="4" w:space="0" w:color="auto"/>
              <w:left w:val="nil"/>
              <w:bottom w:val="nil"/>
              <w:right w:val="single" w:sz="4" w:space="0" w:color="auto"/>
            </w:tcBorders>
            <w:noWrap/>
            <w:vAlign w:val="center"/>
            <w:hideMark/>
          </w:tcPr>
          <w:p w:rsidR="00144469" w:rsidRPr="00376589" w:rsidRDefault="00144469" w:rsidP="00144469">
            <w:pPr>
              <w:jc w:val="center"/>
              <w:rPr>
                <w:rFonts w:ascii="Arial" w:eastAsia="Times New Roman" w:hAnsi="Arial" w:cs="Arial"/>
                <w:b/>
                <w:sz w:val="16"/>
                <w:szCs w:val="16"/>
              </w:rPr>
            </w:pPr>
            <w:r w:rsidRPr="00376589">
              <w:rPr>
                <w:rFonts w:ascii="Arial" w:eastAsia="Times New Roman" w:hAnsi="Arial" w:cs="Arial"/>
                <w:b/>
                <w:sz w:val="16"/>
                <w:szCs w:val="16"/>
              </w:rPr>
              <w:t>Razem</w:t>
            </w:r>
          </w:p>
        </w:tc>
        <w:tc>
          <w:tcPr>
            <w:tcW w:w="332" w:type="pct"/>
            <w:tcBorders>
              <w:top w:val="single" w:sz="4" w:space="0" w:color="auto"/>
              <w:left w:val="single" w:sz="4" w:space="0" w:color="auto"/>
              <w:bottom w:val="single" w:sz="4" w:space="0" w:color="auto"/>
              <w:right w:val="single" w:sz="4" w:space="0" w:color="auto"/>
            </w:tcBorders>
            <w:noWrap/>
            <w:vAlign w:val="center"/>
          </w:tcPr>
          <w:p w:rsidR="00144469" w:rsidRPr="00376589" w:rsidRDefault="00144469" w:rsidP="00144469">
            <w:pPr>
              <w:jc w:val="center"/>
              <w:rPr>
                <w:rFonts w:ascii="Arial" w:eastAsia="Times New Roman" w:hAnsi="Arial" w:cs="Arial"/>
                <w:sz w:val="16"/>
                <w:szCs w:val="16"/>
              </w:rPr>
            </w:pPr>
          </w:p>
        </w:tc>
        <w:tc>
          <w:tcPr>
            <w:tcW w:w="319" w:type="pct"/>
            <w:tcBorders>
              <w:top w:val="single" w:sz="4" w:space="0" w:color="auto"/>
              <w:left w:val="single" w:sz="4" w:space="0" w:color="auto"/>
              <w:bottom w:val="nil"/>
              <w:right w:val="single" w:sz="4" w:space="0" w:color="auto"/>
            </w:tcBorders>
            <w:noWrap/>
            <w:vAlign w:val="center"/>
          </w:tcPr>
          <w:p w:rsidR="00144469" w:rsidRPr="00376589" w:rsidRDefault="00144469" w:rsidP="00144469">
            <w:pPr>
              <w:jc w:val="center"/>
              <w:rPr>
                <w:rFonts w:ascii="Arial" w:eastAsia="Times New Roman" w:hAnsi="Arial" w:cs="Arial"/>
                <w:sz w:val="16"/>
                <w:szCs w:val="16"/>
              </w:rPr>
            </w:pPr>
          </w:p>
        </w:tc>
        <w:tc>
          <w:tcPr>
            <w:tcW w:w="389" w:type="pct"/>
            <w:tcBorders>
              <w:top w:val="single" w:sz="4" w:space="0" w:color="auto"/>
              <w:left w:val="single" w:sz="4" w:space="0" w:color="auto"/>
              <w:bottom w:val="single" w:sz="4" w:space="0" w:color="auto"/>
              <w:right w:val="single" w:sz="4" w:space="0" w:color="auto"/>
            </w:tcBorders>
            <w:noWrap/>
            <w:vAlign w:val="center"/>
          </w:tcPr>
          <w:p w:rsidR="00144469" w:rsidRPr="00376589" w:rsidRDefault="00144469" w:rsidP="00144469">
            <w:pPr>
              <w:jc w:val="center"/>
              <w:rPr>
                <w:rFonts w:ascii="Arial" w:eastAsia="Times New Roman" w:hAnsi="Arial" w:cs="Arial"/>
                <w:sz w:val="16"/>
                <w:szCs w:val="16"/>
              </w:rPr>
            </w:pPr>
          </w:p>
        </w:tc>
      </w:tr>
    </w:tbl>
    <w:p w:rsidR="00375413" w:rsidRDefault="00375413">
      <w:pPr>
        <w:widowControl w:val="0"/>
        <w:suppressAutoHyphens/>
        <w:autoSpaceDE w:val="0"/>
        <w:autoSpaceDN w:val="0"/>
        <w:adjustRightInd w:val="0"/>
        <w:jc w:val="center"/>
        <w:rPr>
          <w:rFonts w:ascii="Arial" w:hAnsi="Arial" w:cs="Arial"/>
          <w:color w:val="000000"/>
          <w:sz w:val="18"/>
          <w:szCs w:val="18"/>
        </w:rPr>
      </w:pPr>
    </w:p>
    <w:p w:rsidR="006373AC" w:rsidRDefault="006373AC" w:rsidP="006373AC">
      <w:pPr>
        <w:widowControl w:val="0"/>
        <w:suppressAutoHyphens/>
        <w:autoSpaceDE w:val="0"/>
        <w:autoSpaceDN w:val="0"/>
        <w:adjustRightInd w:val="0"/>
        <w:jc w:val="both"/>
        <w:rPr>
          <w:rFonts w:ascii="Arial" w:hAnsi="Arial" w:cs="Arial"/>
          <w:color w:val="000000"/>
          <w:sz w:val="18"/>
          <w:szCs w:val="18"/>
        </w:rPr>
      </w:pPr>
      <w:r>
        <w:rPr>
          <w:rFonts w:ascii="Arial" w:hAnsi="Arial" w:cs="Arial"/>
          <w:color w:val="000000"/>
          <w:sz w:val="18"/>
          <w:szCs w:val="18"/>
        </w:rPr>
        <w:t>UWAGA!</w:t>
      </w:r>
    </w:p>
    <w:p w:rsidR="00144469" w:rsidRPr="006373AC" w:rsidRDefault="006373AC" w:rsidP="006373AC">
      <w:pPr>
        <w:widowControl w:val="0"/>
        <w:suppressAutoHyphens/>
        <w:autoSpaceDE w:val="0"/>
        <w:autoSpaceDN w:val="0"/>
        <w:adjustRightInd w:val="0"/>
        <w:jc w:val="both"/>
        <w:rPr>
          <w:rFonts w:ascii="Arial" w:hAnsi="Arial" w:cs="Arial"/>
          <w:color w:val="000000"/>
          <w:sz w:val="18"/>
          <w:szCs w:val="18"/>
        </w:rPr>
      </w:pPr>
      <w:r w:rsidRPr="006373AC">
        <w:rPr>
          <w:rFonts w:ascii="Arial" w:hAnsi="Arial" w:cs="Arial"/>
          <w:color w:val="000000"/>
          <w:sz w:val="18"/>
          <w:szCs w:val="18"/>
        </w:rPr>
        <w:t xml:space="preserve">W </w:t>
      </w:r>
      <w:r w:rsidR="00144469" w:rsidRPr="006373AC">
        <w:rPr>
          <w:rFonts w:ascii="Arial" w:hAnsi="Arial" w:cs="Arial"/>
          <w:color w:val="000000"/>
          <w:sz w:val="18"/>
          <w:szCs w:val="18"/>
        </w:rPr>
        <w:t>pozycja</w:t>
      </w:r>
      <w:r w:rsidRPr="006373AC">
        <w:rPr>
          <w:rFonts w:ascii="Arial" w:hAnsi="Arial" w:cs="Arial"/>
          <w:color w:val="000000"/>
          <w:sz w:val="18"/>
          <w:szCs w:val="18"/>
        </w:rPr>
        <w:t>ch</w:t>
      </w:r>
      <w:r w:rsidR="00144469" w:rsidRPr="006373AC">
        <w:rPr>
          <w:rFonts w:ascii="Arial" w:hAnsi="Arial" w:cs="Arial"/>
          <w:color w:val="000000"/>
          <w:sz w:val="18"/>
          <w:szCs w:val="18"/>
        </w:rPr>
        <w:t xml:space="preserve"> 4,5 </w:t>
      </w:r>
      <w:r w:rsidRPr="006373AC">
        <w:rPr>
          <w:rFonts w:ascii="Arial" w:hAnsi="Arial" w:cs="Arial"/>
          <w:color w:val="000000"/>
          <w:sz w:val="18"/>
          <w:szCs w:val="18"/>
        </w:rPr>
        <w:t>Zamawiający</w:t>
      </w:r>
      <w:r w:rsidR="00144469" w:rsidRPr="006373AC">
        <w:rPr>
          <w:rFonts w:ascii="Arial" w:hAnsi="Arial" w:cs="Arial"/>
          <w:color w:val="000000"/>
          <w:sz w:val="18"/>
          <w:szCs w:val="18"/>
        </w:rPr>
        <w:t xml:space="preserve"> wymaga dla produktu naklejki do wklejenia do dokumentacji medycznej (naklejka zawiera kod produktu, numer serii, datę ważności i identyfikacje producenta).</w:t>
      </w:r>
    </w:p>
    <w:p w:rsidR="00144469" w:rsidRPr="000C3880" w:rsidRDefault="00144469">
      <w:pPr>
        <w:widowControl w:val="0"/>
        <w:suppressAutoHyphens/>
        <w:autoSpaceDE w:val="0"/>
        <w:autoSpaceDN w:val="0"/>
        <w:adjustRightInd w:val="0"/>
        <w:jc w:val="center"/>
        <w:rPr>
          <w:rFonts w:ascii="Arial" w:hAnsi="Arial" w:cs="Arial"/>
          <w:color w:val="000000"/>
          <w:sz w:val="18"/>
          <w:szCs w:val="18"/>
        </w:rPr>
      </w:pPr>
    </w:p>
    <w:p w:rsidR="00375413" w:rsidRPr="000C3880" w:rsidRDefault="00375413">
      <w:pPr>
        <w:widowControl w:val="0"/>
        <w:suppressAutoHyphens/>
        <w:autoSpaceDE w:val="0"/>
        <w:autoSpaceDN w:val="0"/>
        <w:adjustRightInd w:val="0"/>
        <w:jc w:val="center"/>
        <w:rPr>
          <w:rFonts w:ascii="Arial" w:hAnsi="Arial" w:cs="Arial"/>
          <w:color w:val="000000"/>
          <w:sz w:val="18"/>
          <w:szCs w:val="18"/>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jc w:val="right"/>
        <w:rPr>
          <w:rFonts w:ascii="Arial" w:hAnsi="Arial" w:cs="Arial"/>
          <w:b/>
          <w:bCs/>
          <w:sz w:val="18"/>
          <w:szCs w:val="18"/>
        </w:rPr>
      </w:pPr>
    </w:p>
    <w:p w:rsidR="00375413" w:rsidRPr="000C3880" w:rsidRDefault="00375413">
      <w:pPr>
        <w:spacing w:after="160" w:line="259" w:lineRule="auto"/>
        <w:rPr>
          <w:rFonts w:ascii="Arial" w:hAnsi="Arial" w:cs="Arial"/>
          <w:b/>
          <w:bCs/>
          <w:sz w:val="18"/>
          <w:szCs w:val="18"/>
        </w:rPr>
      </w:pPr>
      <w:r w:rsidRPr="000C3880">
        <w:rPr>
          <w:rFonts w:ascii="Arial" w:hAnsi="Arial" w:cs="Arial"/>
          <w:b/>
          <w:bCs/>
          <w:sz w:val="18"/>
          <w:szCs w:val="18"/>
        </w:rPr>
        <w:br w:type="page"/>
      </w: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lastRenderedPageBreak/>
        <w:t>Załącznik Nr 6.6 do SIWZ</w:t>
      </w:r>
    </w:p>
    <w:p w:rsidR="000B11F8" w:rsidRDefault="000B11F8"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DF2818">
      <w:pPr>
        <w:keepNext/>
        <w:shd w:val="pct20" w:color="auto" w:fill="FFFFFF"/>
        <w:jc w:val="center"/>
        <w:outlineLvl w:val="1"/>
        <w:rPr>
          <w:rFonts w:ascii="Arial" w:hAnsi="Arial" w:cs="Arial"/>
          <w:b/>
          <w:bCs/>
        </w:rPr>
      </w:pPr>
      <w:r>
        <w:rPr>
          <w:rFonts w:ascii="Arial" w:hAnsi="Arial" w:cs="Arial"/>
          <w:b/>
          <w:bCs/>
        </w:rPr>
        <w:t>Pakiet Nr 6 – Gaza hemostatyczna</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before="120" w:line="360" w:lineRule="auto"/>
        <w:rPr>
          <w:rFonts w:ascii="Arial" w:hAnsi="Arial" w:cs="Arial"/>
        </w:rPr>
      </w:pPr>
      <w:r w:rsidRPr="000C3880">
        <w:rPr>
          <w:rFonts w:ascii="Arial" w:hAnsi="Arial" w:cs="Arial"/>
        </w:rPr>
        <w:t>Adres Wykonawcy ….............................................................................................................................................................................................</w:t>
      </w:r>
    </w:p>
    <w:p w:rsidR="000B11F8" w:rsidRDefault="000B11F8">
      <w:pPr>
        <w:widowControl w:val="0"/>
        <w:suppressAutoHyphens/>
        <w:autoSpaceDE w:val="0"/>
        <w:autoSpaceDN w:val="0"/>
        <w:adjustRightInd w:val="0"/>
        <w:spacing w:before="60" w:after="60"/>
        <w:jc w:val="center"/>
        <w:rPr>
          <w:rFonts w:ascii="Arial" w:hAnsi="Arial" w:cs="Arial"/>
          <w:sz w:val="16"/>
          <w:szCs w:val="16"/>
        </w:rPr>
      </w:pPr>
    </w:p>
    <w:tbl>
      <w:tblPr>
        <w:tblW w:w="4699" w:type="pct"/>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872"/>
        <w:gridCol w:w="1617"/>
        <w:gridCol w:w="959"/>
        <w:gridCol w:w="777"/>
        <w:gridCol w:w="987"/>
        <w:gridCol w:w="1178"/>
        <w:gridCol w:w="959"/>
        <w:gridCol w:w="918"/>
        <w:gridCol w:w="1131"/>
      </w:tblGrid>
      <w:tr w:rsidR="006373AC" w:rsidRPr="00376589" w:rsidTr="006373AC">
        <w:trPr>
          <w:trHeight w:val="796"/>
          <w:jc w:val="center"/>
        </w:trPr>
        <w:tc>
          <w:tcPr>
            <w:tcW w:w="154"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lp.</w:t>
            </w:r>
          </w:p>
        </w:tc>
        <w:tc>
          <w:tcPr>
            <w:tcW w:w="1762" w:type="pct"/>
            <w:tcBorders>
              <w:top w:val="single" w:sz="4" w:space="0" w:color="auto"/>
              <w:left w:val="single" w:sz="4" w:space="0" w:color="auto"/>
              <w:bottom w:val="single" w:sz="4" w:space="0" w:color="auto"/>
              <w:right w:val="single" w:sz="4" w:space="0" w:color="auto"/>
            </w:tcBorders>
            <w:vAlign w:val="center"/>
            <w:hideMark/>
          </w:tcPr>
          <w:p w:rsidR="006373AC"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Nazwa przedmiotu zamówienia</w:t>
            </w:r>
          </w:p>
          <w:p w:rsidR="005364A5" w:rsidRPr="00376589" w:rsidRDefault="005364A5" w:rsidP="001E79C0">
            <w:pPr>
              <w:jc w:val="center"/>
              <w:rPr>
                <w:rFonts w:ascii="Arial" w:eastAsia="Times New Roman" w:hAnsi="Arial" w:cs="Arial"/>
                <w:b/>
                <w:bCs/>
                <w:sz w:val="16"/>
                <w:szCs w:val="16"/>
              </w:rPr>
            </w:pPr>
          </w:p>
        </w:tc>
        <w:tc>
          <w:tcPr>
            <w:tcW w:w="585" w:type="pct"/>
            <w:tcBorders>
              <w:top w:val="single" w:sz="4" w:space="0" w:color="auto"/>
              <w:left w:val="single" w:sz="4" w:space="0" w:color="auto"/>
              <w:bottom w:val="single" w:sz="4" w:space="0" w:color="auto"/>
              <w:right w:val="single" w:sz="4" w:space="0" w:color="auto"/>
            </w:tcBorders>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Nazwa/ </w:t>
            </w:r>
            <w:r w:rsidRPr="00376589">
              <w:rPr>
                <w:rFonts w:ascii="Arial" w:eastAsia="Times New Roman" w:hAnsi="Arial" w:cs="Arial"/>
                <w:b/>
                <w:bCs/>
                <w:sz w:val="16"/>
                <w:szCs w:val="16"/>
              </w:rPr>
              <w:br/>
              <w:t>nr katalogowy</w:t>
            </w: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Pr>
                <w:rFonts w:ascii="Arial" w:eastAsia="Times New Roman" w:hAnsi="Arial" w:cs="Arial"/>
                <w:b/>
                <w:bCs/>
                <w:sz w:val="16"/>
                <w:szCs w:val="16"/>
              </w:rPr>
              <w:t>Producent</w:t>
            </w:r>
          </w:p>
        </w:tc>
        <w:tc>
          <w:tcPr>
            <w:tcW w:w="281"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j.m.</w:t>
            </w:r>
          </w:p>
        </w:tc>
        <w:tc>
          <w:tcPr>
            <w:tcW w:w="35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ilość zamawiana</w:t>
            </w:r>
          </w:p>
        </w:tc>
        <w:tc>
          <w:tcPr>
            <w:tcW w:w="426"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Cena za </w:t>
            </w:r>
          </w:p>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jednostkowa netto PLN</w:t>
            </w: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Wartość</w:t>
            </w:r>
          </w:p>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netto PLN</w:t>
            </w:r>
          </w:p>
        </w:tc>
        <w:tc>
          <w:tcPr>
            <w:tcW w:w="332"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Stawka podatku VAT %</w:t>
            </w:r>
          </w:p>
        </w:tc>
        <w:tc>
          <w:tcPr>
            <w:tcW w:w="409"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Wartość brutto PLN</w:t>
            </w:r>
          </w:p>
        </w:tc>
      </w:tr>
      <w:tr w:rsidR="006373AC" w:rsidRPr="00376589" w:rsidTr="00D5068D">
        <w:trPr>
          <w:trHeight w:val="233"/>
          <w:jc w:val="center"/>
        </w:trPr>
        <w:tc>
          <w:tcPr>
            <w:tcW w:w="154"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1</w:t>
            </w:r>
          </w:p>
        </w:tc>
        <w:tc>
          <w:tcPr>
            <w:tcW w:w="1762"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2</w:t>
            </w:r>
          </w:p>
        </w:tc>
        <w:tc>
          <w:tcPr>
            <w:tcW w:w="585" w:type="pct"/>
            <w:tcBorders>
              <w:top w:val="single" w:sz="4" w:space="0" w:color="auto"/>
              <w:left w:val="single" w:sz="4" w:space="0" w:color="auto"/>
              <w:bottom w:val="single" w:sz="4" w:space="0" w:color="auto"/>
              <w:right w:val="single" w:sz="4" w:space="0" w:color="auto"/>
            </w:tcBorders>
          </w:tcPr>
          <w:p w:rsidR="006373AC" w:rsidRPr="00376589" w:rsidRDefault="006373AC" w:rsidP="001E79C0">
            <w:pPr>
              <w:jc w:val="center"/>
              <w:rPr>
                <w:rFonts w:ascii="Arial" w:eastAsia="Times New Roman" w:hAnsi="Arial" w:cs="Arial"/>
                <w:bCs/>
                <w:i/>
                <w:sz w:val="16"/>
                <w:szCs w:val="16"/>
              </w:rPr>
            </w:pP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3</w:t>
            </w:r>
          </w:p>
        </w:tc>
        <w:tc>
          <w:tcPr>
            <w:tcW w:w="281"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4</w:t>
            </w:r>
          </w:p>
        </w:tc>
        <w:tc>
          <w:tcPr>
            <w:tcW w:w="35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5</w:t>
            </w:r>
          </w:p>
        </w:tc>
        <w:tc>
          <w:tcPr>
            <w:tcW w:w="426"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6</w:t>
            </w: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7=6*5</w:t>
            </w:r>
          </w:p>
        </w:tc>
        <w:tc>
          <w:tcPr>
            <w:tcW w:w="332"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8</w:t>
            </w:r>
          </w:p>
        </w:tc>
        <w:tc>
          <w:tcPr>
            <w:tcW w:w="409"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9=7+8</w:t>
            </w:r>
          </w:p>
        </w:tc>
      </w:tr>
      <w:tr w:rsidR="006373AC" w:rsidRPr="00376589" w:rsidTr="00D5068D">
        <w:trPr>
          <w:trHeight w:val="411"/>
          <w:jc w:val="center"/>
        </w:trPr>
        <w:tc>
          <w:tcPr>
            <w:tcW w:w="154"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sz w:val="18"/>
                <w:szCs w:val="18"/>
              </w:rPr>
            </w:pPr>
            <w:r w:rsidRPr="00376589">
              <w:rPr>
                <w:rFonts w:ascii="Arial" w:eastAsia="Times New Roman" w:hAnsi="Arial" w:cs="Arial"/>
                <w:sz w:val="18"/>
                <w:szCs w:val="18"/>
              </w:rPr>
              <w:t>1.</w:t>
            </w:r>
          </w:p>
        </w:tc>
        <w:tc>
          <w:tcPr>
            <w:tcW w:w="1762" w:type="pct"/>
            <w:tcBorders>
              <w:top w:val="single" w:sz="4" w:space="0" w:color="auto"/>
              <w:left w:val="single" w:sz="4" w:space="0" w:color="auto"/>
              <w:bottom w:val="single" w:sz="4" w:space="0" w:color="auto"/>
              <w:right w:val="single" w:sz="4" w:space="0" w:color="auto"/>
            </w:tcBorders>
            <w:vAlign w:val="center"/>
          </w:tcPr>
          <w:p w:rsidR="006373AC" w:rsidRDefault="006373AC" w:rsidP="006373AC">
            <w:pPr>
              <w:rPr>
                <w:rFonts w:ascii="Arial" w:hAnsi="Arial" w:cs="Arial"/>
                <w:color w:val="000000"/>
                <w:sz w:val="18"/>
                <w:szCs w:val="18"/>
              </w:rPr>
            </w:pPr>
            <w:r>
              <w:rPr>
                <w:rFonts w:ascii="Arial" w:hAnsi="Arial" w:cs="Arial"/>
                <w:color w:val="000000"/>
                <w:sz w:val="18"/>
                <w:szCs w:val="18"/>
              </w:rPr>
              <w:t>Gąbka żelatynowa 8cm x 5cm x 1</w:t>
            </w:r>
          </w:p>
        </w:tc>
        <w:tc>
          <w:tcPr>
            <w:tcW w:w="585" w:type="pct"/>
            <w:tcBorders>
              <w:top w:val="single" w:sz="4" w:space="0" w:color="auto"/>
              <w:left w:val="single" w:sz="4" w:space="0" w:color="auto"/>
              <w:bottom w:val="single" w:sz="4" w:space="0" w:color="auto"/>
              <w:right w:val="single" w:sz="4" w:space="0" w:color="auto"/>
            </w:tcBorders>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E79C0">
            <w:pPr>
              <w:jc w:val="center"/>
              <w:rPr>
                <w:rFonts w:ascii="Arial" w:eastAsia="Times New Roman" w:hAnsi="Arial" w:cs="Arial"/>
                <w:sz w:val="18"/>
                <w:szCs w:val="18"/>
              </w:rPr>
            </w:pPr>
          </w:p>
        </w:tc>
        <w:tc>
          <w:tcPr>
            <w:tcW w:w="281"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57"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color w:val="000000"/>
                <w:sz w:val="18"/>
                <w:szCs w:val="18"/>
              </w:rPr>
            </w:pPr>
            <w:r>
              <w:rPr>
                <w:rFonts w:ascii="Arial" w:eastAsia="Times New Roman" w:hAnsi="Arial" w:cs="Arial"/>
                <w:color w:val="000000"/>
                <w:sz w:val="18"/>
                <w:szCs w:val="18"/>
              </w:rPr>
              <w:t>30</w:t>
            </w:r>
          </w:p>
        </w:tc>
        <w:tc>
          <w:tcPr>
            <w:tcW w:w="426"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40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r>
      <w:tr w:rsidR="006373AC" w:rsidRPr="00376589" w:rsidTr="00D5068D">
        <w:trPr>
          <w:trHeight w:val="411"/>
          <w:jc w:val="center"/>
        </w:trPr>
        <w:tc>
          <w:tcPr>
            <w:tcW w:w="154"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c>
          <w:tcPr>
            <w:tcW w:w="1762" w:type="pct"/>
            <w:tcBorders>
              <w:top w:val="single" w:sz="4" w:space="0" w:color="auto"/>
              <w:left w:val="nil"/>
              <w:bottom w:val="nil"/>
              <w:right w:val="nil"/>
            </w:tcBorders>
            <w:vAlign w:val="center"/>
          </w:tcPr>
          <w:p w:rsidR="006373AC" w:rsidRPr="00376589" w:rsidRDefault="006373AC" w:rsidP="001E79C0">
            <w:pPr>
              <w:jc w:val="both"/>
              <w:rPr>
                <w:rFonts w:ascii="Arial" w:eastAsia="Times New Roman" w:hAnsi="Arial" w:cs="Arial"/>
                <w:sz w:val="18"/>
                <w:szCs w:val="18"/>
              </w:rPr>
            </w:pPr>
          </w:p>
        </w:tc>
        <w:tc>
          <w:tcPr>
            <w:tcW w:w="585" w:type="pct"/>
            <w:tcBorders>
              <w:top w:val="single" w:sz="4" w:space="0" w:color="auto"/>
              <w:left w:val="nil"/>
              <w:bottom w:val="nil"/>
              <w:right w:val="nil"/>
            </w:tcBorders>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nil"/>
              <w:bottom w:val="nil"/>
              <w:right w:val="nil"/>
            </w:tcBorders>
            <w:vAlign w:val="center"/>
          </w:tcPr>
          <w:p w:rsidR="006373AC" w:rsidRPr="00376589" w:rsidRDefault="006373AC" w:rsidP="001E79C0">
            <w:pPr>
              <w:jc w:val="center"/>
              <w:rPr>
                <w:rFonts w:ascii="Arial" w:eastAsia="Times New Roman" w:hAnsi="Arial" w:cs="Arial"/>
                <w:sz w:val="18"/>
                <w:szCs w:val="18"/>
              </w:rPr>
            </w:pPr>
          </w:p>
        </w:tc>
        <w:tc>
          <w:tcPr>
            <w:tcW w:w="281" w:type="pct"/>
            <w:tcBorders>
              <w:top w:val="single" w:sz="4" w:space="0" w:color="auto"/>
              <w:left w:val="nil"/>
              <w:bottom w:val="nil"/>
              <w:right w:val="nil"/>
            </w:tcBorders>
            <w:vAlign w:val="center"/>
          </w:tcPr>
          <w:p w:rsidR="006373AC" w:rsidRPr="00376589" w:rsidRDefault="006373AC" w:rsidP="001E79C0">
            <w:pPr>
              <w:jc w:val="center"/>
              <w:rPr>
                <w:rFonts w:ascii="Arial" w:eastAsia="Times New Roman" w:hAnsi="Arial" w:cs="Arial"/>
                <w:color w:val="000000"/>
                <w:sz w:val="18"/>
                <w:szCs w:val="18"/>
              </w:rPr>
            </w:pPr>
          </w:p>
        </w:tc>
        <w:tc>
          <w:tcPr>
            <w:tcW w:w="357"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color w:val="000000"/>
                <w:sz w:val="18"/>
                <w:szCs w:val="18"/>
              </w:rPr>
            </w:pPr>
          </w:p>
        </w:tc>
        <w:tc>
          <w:tcPr>
            <w:tcW w:w="426"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b/>
                <w:sz w:val="18"/>
                <w:szCs w:val="18"/>
              </w:rPr>
            </w:pPr>
          </w:p>
        </w:tc>
        <w:tc>
          <w:tcPr>
            <w:tcW w:w="347"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c>
          <w:tcPr>
            <w:tcW w:w="332"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c>
          <w:tcPr>
            <w:tcW w:w="409"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r>
    </w:tbl>
    <w:p w:rsidR="000B11F8" w:rsidRDefault="000B11F8">
      <w:pPr>
        <w:widowControl w:val="0"/>
        <w:suppressAutoHyphens/>
        <w:autoSpaceDE w:val="0"/>
        <w:autoSpaceDN w:val="0"/>
        <w:adjustRightInd w:val="0"/>
        <w:spacing w:before="60" w:after="60"/>
        <w:jc w:val="center"/>
        <w:rPr>
          <w:rFonts w:ascii="Arial" w:hAnsi="Arial" w:cs="Arial"/>
          <w:sz w:val="16"/>
          <w:szCs w:val="16"/>
        </w:rPr>
      </w:pPr>
    </w:p>
    <w:p w:rsidR="000B11F8" w:rsidRDefault="000B11F8">
      <w:pPr>
        <w:widowControl w:val="0"/>
        <w:suppressAutoHyphens/>
        <w:autoSpaceDE w:val="0"/>
        <w:autoSpaceDN w:val="0"/>
        <w:adjustRightInd w:val="0"/>
        <w:spacing w:before="60" w:after="60"/>
        <w:jc w:val="center"/>
        <w:rPr>
          <w:rFonts w:ascii="Arial" w:hAnsi="Arial" w:cs="Arial"/>
          <w:sz w:val="16"/>
          <w:szCs w:val="16"/>
        </w:rPr>
      </w:pPr>
    </w:p>
    <w:p w:rsidR="000B11F8" w:rsidRDefault="000B11F8">
      <w:pPr>
        <w:widowControl w:val="0"/>
        <w:suppressAutoHyphens/>
        <w:autoSpaceDE w:val="0"/>
        <w:autoSpaceDN w:val="0"/>
        <w:adjustRightInd w:val="0"/>
        <w:spacing w:before="60" w:after="60"/>
        <w:jc w:val="center"/>
        <w:rPr>
          <w:rFonts w:ascii="Arial" w:hAnsi="Arial" w:cs="Arial"/>
          <w:sz w:val="16"/>
          <w:szCs w:val="16"/>
        </w:rPr>
      </w:pPr>
    </w:p>
    <w:p w:rsidR="000B11F8" w:rsidRDefault="000B11F8">
      <w:pPr>
        <w:widowControl w:val="0"/>
        <w:suppressAutoHyphens/>
        <w:autoSpaceDE w:val="0"/>
        <w:autoSpaceDN w:val="0"/>
        <w:adjustRightInd w:val="0"/>
        <w:spacing w:before="60" w:after="60"/>
        <w:jc w:val="center"/>
        <w:rPr>
          <w:rFonts w:ascii="Arial" w:hAnsi="Arial" w:cs="Arial"/>
          <w:sz w:val="16"/>
          <w:szCs w:val="16"/>
        </w:rPr>
      </w:pPr>
    </w:p>
    <w:p w:rsidR="00375413" w:rsidRPr="000C3880" w:rsidRDefault="00375413">
      <w:pPr>
        <w:widowControl w:val="0"/>
        <w:suppressAutoHyphens/>
        <w:autoSpaceDE w:val="0"/>
        <w:autoSpaceDN w:val="0"/>
        <w:adjustRightInd w:val="0"/>
        <w:spacing w:before="60" w:after="60"/>
        <w:jc w:val="center"/>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Podpis Wykonawcy</w:t>
      </w:r>
    </w:p>
    <w:p w:rsidR="00375413" w:rsidRPr="000C3880" w:rsidRDefault="00375413">
      <w:pPr>
        <w:spacing w:after="160" w:line="259" w:lineRule="auto"/>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lastRenderedPageBreak/>
        <w:t>Załącznik Nr 6.7 do SIWZ</w:t>
      </w:r>
    </w:p>
    <w:p w:rsidR="000B11F8" w:rsidRDefault="000B11F8"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DF2818">
      <w:pPr>
        <w:keepNext/>
        <w:shd w:val="pct20" w:color="auto" w:fill="FFFFFF"/>
        <w:jc w:val="center"/>
        <w:outlineLvl w:val="1"/>
        <w:rPr>
          <w:rFonts w:ascii="Arial" w:hAnsi="Arial" w:cs="Arial"/>
          <w:b/>
          <w:bCs/>
        </w:rPr>
      </w:pPr>
      <w:r>
        <w:rPr>
          <w:rFonts w:ascii="Arial" w:hAnsi="Arial" w:cs="Arial"/>
          <w:b/>
          <w:bCs/>
        </w:rPr>
        <w:t>Pakiet Nr 7 – Siatka hemostatyczna</w:t>
      </w:r>
    </w:p>
    <w:p w:rsidR="00375413" w:rsidRPr="000C3880" w:rsidRDefault="00375413">
      <w:pPr>
        <w:widowControl w:val="0"/>
        <w:suppressAutoHyphens/>
        <w:autoSpaceDE w:val="0"/>
        <w:autoSpaceDN w:val="0"/>
        <w:adjustRightInd w:val="0"/>
        <w:spacing w:line="360" w:lineRule="auto"/>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375413" w:rsidRDefault="00375413">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tbl>
      <w:tblPr>
        <w:tblW w:w="4699" w:type="pct"/>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872"/>
        <w:gridCol w:w="1617"/>
        <w:gridCol w:w="959"/>
        <w:gridCol w:w="777"/>
        <w:gridCol w:w="987"/>
        <w:gridCol w:w="1178"/>
        <w:gridCol w:w="959"/>
        <w:gridCol w:w="918"/>
        <w:gridCol w:w="1131"/>
      </w:tblGrid>
      <w:tr w:rsidR="006373AC" w:rsidRPr="00376589" w:rsidTr="001E79C0">
        <w:trPr>
          <w:trHeight w:val="796"/>
          <w:jc w:val="center"/>
        </w:trPr>
        <w:tc>
          <w:tcPr>
            <w:tcW w:w="154"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lp.</w:t>
            </w:r>
          </w:p>
        </w:tc>
        <w:tc>
          <w:tcPr>
            <w:tcW w:w="1762" w:type="pct"/>
            <w:tcBorders>
              <w:top w:val="single" w:sz="4" w:space="0" w:color="auto"/>
              <w:left w:val="single" w:sz="4" w:space="0" w:color="auto"/>
              <w:bottom w:val="single" w:sz="4" w:space="0" w:color="auto"/>
              <w:right w:val="single" w:sz="4" w:space="0" w:color="auto"/>
            </w:tcBorders>
            <w:vAlign w:val="center"/>
            <w:hideMark/>
          </w:tcPr>
          <w:p w:rsidR="006373AC"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Nazwa przedmiotu zamówienia</w:t>
            </w:r>
          </w:p>
          <w:p w:rsidR="005364A5" w:rsidRPr="00376589" w:rsidRDefault="005364A5" w:rsidP="001E79C0">
            <w:pPr>
              <w:jc w:val="center"/>
              <w:rPr>
                <w:rFonts w:ascii="Arial" w:eastAsia="Times New Roman" w:hAnsi="Arial" w:cs="Arial"/>
                <w:b/>
                <w:bCs/>
                <w:sz w:val="16"/>
                <w:szCs w:val="16"/>
              </w:rPr>
            </w:pPr>
          </w:p>
        </w:tc>
        <w:tc>
          <w:tcPr>
            <w:tcW w:w="585" w:type="pct"/>
            <w:tcBorders>
              <w:top w:val="single" w:sz="4" w:space="0" w:color="auto"/>
              <w:left w:val="single" w:sz="4" w:space="0" w:color="auto"/>
              <w:bottom w:val="single" w:sz="4" w:space="0" w:color="auto"/>
              <w:right w:val="single" w:sz="4" w:space="0" w:color="auto"/>
            </w:tcBorders>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Nazwa/ </w:t>
            </w:r>
            <w:r w:rsidRPr="00376589">
              <w:rPr>
                <w:rFonts w:ascii="Arial" w:eastAsia="Times New Roman" w:hAnsi="Arial" w:cs="Arial"/>
                <w:b/>
                <w:bCs/>
                <w:sz w:val="16"/>
                <w:szCs w:val="16"/>
              </w:rPr>
              <w:br/>
              <w:t>nr katalogowy</w:t>
            </w: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Pr>
                <w:rFonts w:ascii="Arial" w:eastAsia="Times New Roman" w:hAnsi="Arial" w:cs="Arial"/>
                <w:b/>
                <w:bCs/>
                <w:sz w:val="16"/>
                <w:szCs w:val="16"/>
              </w:rPr>
              <w:t>Producent</w:t>
            </w:r>
          </w:p>
        </w:tc>
        <w:tc>
          <w:tcPr>
            <w:tcW w:w="281"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j.m.</w:t>
            </w:r>
          </w:p>
        </w:tc>
        <w:tc>
          <w:tcPr>
            <w:tcW w:w="35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ilość zamawiana</w:t>
            </w:r>
          </w:p>
        </w:tc>
        <w:tc>
          <w:tcPr>
            <w:tcW w:w="426"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Cena za </w:t>
            </w:r>
          </w:p>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jednostkowa netto PLN</w:t>
            </w: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Wartość</w:t>
            </w:r>
          </w:p>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netto PLN</w:t>
            </w:r>
          </w:p>
        </w:tc>
        <w:tc>
          <w:tcPr>
            <w:tcW w:w="332"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Stawka podatku VAT %</w:t>
            </w:r>
          </w:p>
        </w:tc>
        <w:tc>
          <w:tcPr>
            <w:tcW w:w="409"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Wartość brutto PLN</w:t>
            </w:r>
          </w:p>
        </w:tc>
      </w:tr>
      <w:tr w:rsidR="006373AC" w:rsidRPr="00376589" w:rsidTr="00D5068D">
        <w:trPr>
          <w:trHeight w:val="233"/>
          <w:jc w:val="center"/>
        </w:trPr>
        <w:tc>
          <w:tcPr>
            <w:tcW w:w="154"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1</w:t>
            </w:r>
          </w:p>
        </w:tc>
        <w:tc>
          <w:tcPr>
            <w:tcW w:w="1762"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2</w:t>
            </w:r>
          </w:p>
        </w:tc>
        <w:tc>
          <w:tcPr>
            <w:tcW w:w="585" w:type="pct"/>
            <w:tcBorders>
              <w:top w:val="single" w:sz="4" w:space="0" w:color="auto"/>
              <w:left w:val="single" w:sz="4" w:space="0" w:color="auto"/>
              <w:bottom w:val="single" w:sz="4" w:space="0" w:color="auto"/>
              <w:right w:val="single" w:sz="4" w:space="0" w:color="auto"/>
            </w:tcBorders>
          </w:tcPr>
          <w:p w:rsidR="006373AC" w:rsidRPr="00376589" w:rsidRDefault="006373AC" w:rsidP="001E79C0">
            <w:pPr>
              <w:jc w:val="center"/>
              <w:rPr>
                <w:rFonts w:ascii="Arial" w:eastAsia="Times New Roman" w:hAnsi="Arial" w:cs="Arial"/>
                <w:bCs/>
                <w:i/>
                <w:sz w:val="16"/>
                <w:szCs w:val="16"/>
              </w:rPr>
            </w:pP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3</w:t>
            </w:r>
          </w:p>
        </w:tc>
        <w:tc>
          <w:tcPr>
            <w:tcW w:w="281"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4</w:t>
            </w:r>
          </w:p>
        </w:tc>
        <w:tc>
          <w:tcPr>
            <w:tcW w:w="35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5</w:t>
            </w:r>
          </w:p>
        </w:tc>
        <w:tc>
          <w:tcPr>
            <w:tcW w:w="426"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6</w:t>
            </w: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7=6*5</w:t>
            </w:r>
          </w:p>
        </w:tc>
        <w:tc>
          <w:tcPr>
            <w:tcW w:w="332"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8</w:t>
            </w:r>
          </w:p>
        </w:tc>
        <w:tc>
          <w:tcPr>
            <w:tcW w:w="409"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9=7+8</w:t>
            </w:r>
          </w:p>
        </w:tc>
      </w:tr>
      <w:tr w:rsidR="006373AC" w:rsidRPr="00376589" w:rsidTr="00D5068D">
        <w:trPr>
          <w:trHeight w:val="411"/>
          <w:jc w:val="center"/>
        </w:trPr>
        <w:tc>
          <w:tcPr>
            <w:tcW w:w="154"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sz w:val="18"/>
                <w:szCs w:val="18"/>
              </w:rPr>
            </w:pPr>
            <w:r w:rsidRPr="00376589">
              <w:rPr>
                <w:rFonts w:ascii="Arial" w:eastAsia="Times New Roman" w:hAnsi="Arial" w:cs="Arial"/>
                <w:sz w:val="18"/>
                <w:szCs w:val="18"/>
              </w:rPr>
              <w:t>1.</w:t>
            </w:r>
          </w:p>
        </w:tc>
        <w:tc>
          <w:tcPr>
            <w:tcW w:w="1762" w:type="pct"/>
            <w:tcBorders>
              <w:top w:val="single" w:sz="4" w:space="0" w:color="auto"/>
              <w:left w:val="single" w:sz="4" w:space="0" w:color="auto"/>
              <w:bottom w:val="single" w:sz="4" w:space="0" w:color="auto"/>
              <w:right w:val="single" w:sz="4" w:space="0" w:color="auto"/>
            </w:tcBorders>
            <w:vAlign w:val="center"/>
          </w:tcPr>
          <w:p w:rsidR="006373AC" w:rsidRDefault="006373AC" w:rsidP="006373AC">
            <w:pPr>
              <w:rPr>
                <w:rFonts w:ascii="Arial" w:hAnsi="Arial" w:cs="Arial"/>
                <w:color w:val="000000"/>
                <w:sz w:val="18"/>
                <w:szCs w:val="18"/>
              </w:rPr>
            </w:pPr>
            <w:proofErr w:type="spellStart"/>
            <w:r>
              <w:rPr>
                <w:rFonts w:ascii="Arial" w:hAnsi="Arial" w:cs="Arial"/>
                <w:color w:val="000000"/>
                <w:sz w:val="18"/>
                <w:szCs w:val="18"/>
              </w:rPr>
              <w:t>Hemostatyk</w:t>
            </w:r>
            <w:proofErr w:type="spellEnd"/>
            <w:r>
              <w:rPr>
                <w:rFonts w:ascii="Arial" w:hAnsi="Arial" w:cs="Arial"/>
                <w:color w:val="000000"/>
                <w:sz w:val="18"/>
                <w:szCs w:val="18"/>
              </w:rPr>
              <w:t xml:space="preserve"> powierzchniowy rozmiar 7,5 x 5 wykonany z materiału roślinnego(100% utleniona regenerowana celuloza), sterylna</w:t>
            </w:r>
          </w:p>
        </w:tc>
        <w:tc>
          <w:tcPr>
            <w:tcW w:w="585" w:type="pct"/>
            <w:tcBorders>
              <w:top w:val="single" w:sz="4" w:space="0" w:color="auto"/>
              <w:left w:val="single" w:sz="4" w:space="0" w:color="auto"/>
              <w:bottom w:val="single" w:sz="4" w:space="0" w:color="auto"/>
              <w:right w:val="single" w:sz="4" w:space="0" w:color="auto"/>
            </w:tcBorders>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E79C0">
            <w:pPr>
              <w:jc w:val="center"/>
              <w:rPr>
                <w:rFonts w:ascii="Arial" w:eastAsia="Times New Roman" w:hAnsi="Arial" w:cs="Arial"/>
                <w:sz w:val="18"/>
                <w:szCs w:val="18"/>
              </w:rPr>
            </w:pPr>
          </w:p>
        </w:tc>
        <w:tc>
          <w:tcPr>
            <w:tcW w:w="281"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szt.</w:t>
            </w:r>
          </w:p>
        </w:tc>
        <w:tc>
          <w:tcPr>
            <w:tcW w:w="357"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color w:val="000000"/>
                <w:sz w:val="18"/>
                <w:szCs w:val="18"/>
              </w:rPr>
            </w:pPr>
            <w:r>
              <w:rPr>
                <w:rFonts w:ascii="Arial" w:eastAsia="Times New Roman" w:hAnsi="Arial" w:cs="Arial"/>
                <w:color w:val="000000"/>
                <w:sz w:val="18"/>
                <w:szCs w:val="18"/>
              </w:rPr>
              <w:t>130</w:t>
            </w:r>
          </w:p>
        </w:tc>
        <w:tc>
          <w:tcPr>
            <w:tcW w:w="426"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40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r>
      <w:tr w:rsidR="006373AC" w:rsidRPr="00376589" w:rsidTr="00D5068D">
        <w:trPr>
          <w:trHeight w:val="411"/>
          <w:jc w:val="center"/>
        </w:trPr>
        <w:tc>
          <w:tcPr>
            <w:tcW w:w="154"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c>
          <w:tcPr>
            <w:tcW w:w="1762" w:type="pct"/>
            <w:tcBorders>
              <w:top w:val="single" w:sz="4" w:space="0" w:color="auto"/>
              <w:left w:val="nil"/>
              <w:bottom w:val="nil"/>
              <w:right w:val="nil"/>
            </w:tcBorders>
            <w:vAlign w:val="center"/>
          </w:tcPr>
          <w:p w:rsidR="006373AC" w:rsidRPr="00376589" w:rsidRDefault="006373AC" w:rsidP="001E79C0">
            <w:pPr>
              <w:jc w:val="both"/>
              <w:rPr>
                <w:rFonts w:ascii="Arial" w:eastAsia="Times New Roman" w:hAnsi="Arial" w:cs="Arial"/>
                <w:sz w:val="18"/>
                <w:szCs w:val="18"/>
              </w:rPr>
            </w:pPr>
          </w:p>
        </w:tc>
        <w:tc>
          <w:tcPr>
            <w:tcW w:w="585" w:type="pct"/>
            <w:tcBorders>
              <w:top w:val="single" w:sz="4" w:space="0" w:color="auto"/>
              <w:left w:val="nil"/>
              <w:bottom w:val="nil"/>
              <w:right w:val="nil"/>
            </w:tcBorders>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nil"/>
              <w:bottom w:val="nil"/>
              <w:right w:val="nil"/>
            </w:tcBorders>
            <w:vAlign w:val="center"/>
          </w:tcPr>
          <w:p w:rsidR="006373AC" w:rsidRPr="00376589" w:rsidRDefault="006373AC" w:rsidP="001E79C0">
            <w:pPr>
              <w:jc w:val="center"/>
              <w:rPr>
                <w:rFonts w:ascii="Arial" w:eastAsia="Times New Roman" w:hAnsi="Arial" w:cs="Arial"/>
                <w:sz w:val="18"/>
                <w:szCs w:val="18"/>
              </w:rPr>
            </w:pPr>
          </w:p>
        </w:tc>
        <w:tc>
          <w:tcPr>
            <w:tcW w:w="281" w:type="pct"/>
            <w:tcBorders>
              <w:top w:val="single" w:sz="4" w:space="0" w:color="auto"/>
              <w:left w:val="nil"/>
              <w:bottom w:val="nil"/>
              <w:right w:val="nil"/>
            </w:tcBorders>
            <w:vAlign w:val="center"/>
          </w:tcPr>
          <w:p w:rsidR="006373AC" w:rsidRPr="00376589" w:rsidRDefault="006373AC" w:rsidP="001E79C0">
            <w:pPr>
              <w:jc w:val="center"/>
              <w:rPr>
                <w:rFonts w:ascii="Arial" w:eastAsia="Times New Roman" w:hAnsi="Arial" w:cs="Arial"/>
                <w:color w:val="000000"/>
                <w:sz w:val="18"/>
                <w:szCs w:val="18"/>
              </w:rPr>
            </w:pPr>
          </w:p>
        </w:tc>
        <w:tc>
          <w:tcPr>
            <w:tcW w:w="357"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color w:val="000000"/>
                <w:sz w:val="18"/>
                <w:szCs w:val="18"/>
              </w:rPr>
            </w:pPr>
          </w:p>
        </w:tc>
        <w:tc>
          <w:tcPr>
            <w:tcW w:w="426" w:type="pct"/>
            <w:tcBorders>
              <w:top w:val="single" w:sz="4" w:space="0" w:color="auto"/>
              <w:left w:val="nil"/>
              <w:bottom w:val="nil"/>
              <w:right w:val="nil"/>
            </w:tcBorders>
            <w:noWrap/>
            <w:vAlign w:val="center"/>
            <w:hideMark/>
          </w:tcPr>
          <w:p w:rsidR="006373AC" w:rsidRPr="00376589" w:rsidRDefault="006373AC" w:rsidP="001E79C0">
            <w:pPr>
              <w:jc w:val="center"/>
              <w:rPr>
                <w:rFonts w:ascii="Arial" w:eastAsia="Times New Roman" w:hAnsi="Arial" w:cs="Arial"/>
                <w:b/>
                <w:sz w:val="18"/>
                <w:szCs w:val="18"/>
              </w:rPr>
            </w:pPr>
          </w:p>
        </w:tc>
        <w:tc>
          <w:tcPr>
            <w:tcW w:w="347"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c>
          <w:tcPr>
            <w:tcW w:w="332"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c>
          <w:tcPr>
            <w:tcW w:w="409"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r>
    </w:tbl>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spacing w:after="160" w:line="259" w:lineRule="auto"/>
        <w:rPr>
          <w:rFonts w:ascii="Arial" w:hAnsi="Arial" w:cs="Arial"/>
          <w:color w:val="000000"/>
          <w:sz w:val="18"/>
          <w:szCs w:val="18"/>
        </w:rPr>
      </w:pPr>
      <w:r w:rsidRPr="000C3880">
        <w:rPr>
          <w:rFonts w:ascii="Arial" w:hAnsi="Arial" w:cs="Arial"/>
          <w:color w:val="000000"/>
          <w:sz w:val="18"/>
          <w:szCs w:val="18"/>
        </w:rPr>
        <w:br w:type="page"/>
      </w:r>
    </w:p>
    <w:p w:rsidR="00375413" w:rsidRPr="000C3880" w:rsidRDefault="00375413">
      <w:pPr>
        <w:spacing w:after="160" w:line="259" w:lineRule="auto"/>
        <w:jc w:val="right"/>
        <w:rPr>
          <w:rFonts w:ascii="Arial" w:hAnsi="Arial" w:cs="Arial"/>
          <w:b/>
          <w:bCs/>
          <w:sz w:val="18"/>
          <w:szCs w:val="18"/>
        </w:rPr>
      </w:pPr>
      <w:r w:rsidRPr="000C3880">
        <w:rPr>
          <w:rFonts w:ascii="Arial" w:hAnsi="Arial" w:cs="Arial"/>
          <w:b/>
          <w:bCs/>
          <w:sz w:val="18"/>
          <w:szCs w:val="18"/>
        </w:rPr>
        <w:lastRenderedPageBreak/>
        <w:t>Załącznik Nr 6.8 do SIWZ</w:t>
      </w:r>
    </w:p>
    <w:p w:rsidR="000B11F8" w:rsidRDefault="000B11F8"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Pakiet Nr </w:t>
      </w:r>
      <w:r w:rsidR="00DF2818">
        <w:rPr>
          <w:rFonts w:ascii="Arial" w:hAnsi="Arial" w:cs="Arial"/>
          <w:b/>
          <w:bCs/>
        </w:rPr>
        <w:t>8 – Podkłady i podpaski</w:t>
      </w:r>
    </w:p>
    <w:p w:rsidR="00375413" w:rsidRPr="000C3880" w:rsidRDefault="00375413">
      <w:pPr>
        <w:widowControl w:val="0"/>
        <w:suppressAutoHyphens/>
        <w:autoSpaceDE w:val="0"/>
        <w:autoSpaceDN w:val="0"/>
        <w:adjustRightInd w:val="0"/>
        <w:spacing w:line="360" w:lineRule="auto"/>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375413" w:rsidRDefault="00375413">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tbl>
      <w:tblPr>
        <w:tblW w:w="4699" w:type="pct"/>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4872"/>
        <w:gridCol w:w="1617"/>
        <w:gridCol w:w="959"/>
        <w:gridCol w:w="777"/>
        <w:gridCol w:w="987"/>
        <w:gridCol w:w="1178"/>
        <w:gridCol w:w="959"/>
        <w:gridCol w:w="918"/>
        <w:gridCol w:w="1131"/>
      </w:tblGrid>
      <w:tr w:rsidR="006373AC" w:rsidRPr="00376589" w:rsidTr="001E79C0">
        <w:trPr>
          <w:trHeight w:val="796"/>
          <w:jc w:val="center"/>
        </w:trPr>
        <w:tc>
          <w:tcPr>
            <w:tcW w:w="154"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lp.</w:t>
            </w:r>
          </w:p>
        </w:tc>
        <w:tc>
          <w:tcPr>
            <w:tcW w:w="1762" w:type="pct"/>
            <w:tcBorders>
              <w:top w:val="single" w:sz="4" w:space="0" w:color="auto"/>
              <w:left w:val="single" w:sz="4" w:space="0" w:color="auto"/>
              <w:bottom w:val="single" w:sz="4" w:space="0" w:color="auto"/>
              <w:right w:val="single" w:sz="4" w:space="0" w:color="auto"/>
            </w:tcBorders>
            <w:vAlign w:val="center"/>
            <w:hideMark/>
          </w:tcPr>
          <w:p w:rsidR="006373AC"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Nazwa przedmiotu zamówienia</w:t>
            </w:r>
          </w:p>
          <w:p w:rsidR="005364A5" w:rsidRPr="00376589" w:rsidRDefault="005364A5" w:rsidP="001E79C0">
            <w:pPr>
              <w:jc w:val="center"/>
              <w:rPr>
                <w:rFonts w:ascii="Arial" w:eastAsia="Times New Roman" w:hAnsi="Arial" w:cs="Arial"/>
                <w:b/>
                <w:bCs/>
                <w:sz w:val="16"/>
                <w:szCs w:val="16"/>
              </w:rPr>
            </w:pPr>
          </w:p>
        </w:tc>
        <w:tc>
          <w:tcPr>
            <w:tcW w:w="585" w:type="pct"/>
            <w:tcBorders>
              <w:top w:val="single" w:sz="4" w:space="0" w:color="auto"/>
              <w:left w:val="single" w:sz="4" w:space="0" w:color="auto"/>
              <w:bottom w:val="single" w:sz="4" w:space="0" w:color="auto"/>
              <w:right w:val="single" w:sz="4" w:space="0" w:color="auto"/>
            </w:tcBorders>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Nazwa/ </w:t>
            </w:r>
            <w:r w:rsidRPr="00376589">
              <w:rPr>
                <w:rFonts w:ascii="Arial" w:eastAsia="Times New Roman" w:hAnsi="Arial" w:cs="Arial"/>
                <w:b/>
                <w:bCs/>
                <w:sz w:val="16"/>
                <w:szCs w:val="16"/>
              </w:rPr>
              <w:br/>
              <w:t>nr katalogowy</w:t>
            </w: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Pr>
                <w:rFonts w:ascii="Arial" w:eastAsia="Times New Roman" w:hAnsi="Arial" w:cs="Arial"/>
                <w:b/>
                <w:bCs/>
                <w:sz w:val="16"/>
                <w:szCs w:val="16"/>
              </w:rPr>
              <w:t>Producent</w:t>
            </w:r>
          </w:p>
        </w:tc>
        <w:tc>
          <w:tcPr>
            <w:tcW w:w="281"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j.m.</w:t>
            </w:r>
          </w:p>
        </w:tc>
        <w:tc>
          <w:tcPr>
            <w:tcW w:w="35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ilość zamawiana</w:t>
            </w:r>
          </w:p>
        </w:tc>
        <w:tc>
          <w:tcPr>
            <w:tcW w:w="426"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Cena za </w:t>
            </w:r>
          </w:p>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jednostkowa netto PLN</w:t>
            </w: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Wartość</w:t>
            </w:r>
          </w:p>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netto PLN</w:t>
            </w:r>
          </w:p>
        </w:tc>
        <w:tc>
          <w:tcPr>
            <w:tcW w:w="332"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Stawka podatku VAT %</w:t>
            </w:r>
          </w:p>
        </w:tc>
        <w:tc>
          <w:tcPr>
            <w:tcW w:w="409"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Wartość brutto PLN</w:t>
            </w:r>
          </w:p>
        </w:tc>
      </w:tr>
      <w:tr w:rsidR="006373AC" w:rsidRPr="00376589" w:rsidTr="001E79C0">
        <w:trPr>
          <w:trHeight w:val="233"/>
          <w:jc w:val="center"/>
        </w:trPr>
        <w:tc>
          <w:tcPr>
            <w:tcW w:w="154"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1</w:t>
            </w:r>
          </w:p>
        </w:tc>
        <w:tc>
          <w:tcPr>
            <w:tcW w:w="1762"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2</w:t>
            </w:r>
          </w:p>
        </w:tc>
        <w:tc>
          <w:tcPr>
            <w:tcW w:w="585" w:type="pct"/>
            <w:tcBorders>
              <w:top w:val="single" w:sz="4" w:space="0" w:color="auto"/>
              <w:left w:val="single" w:sz="4" w:space="0" w:color="auto"/>
              <w:bottom w:val="single" w:sz="4" w:space="0" w:color="auto"/>
              <w:right w:val="single" w:sz="4" w:space="0" w:color="auto"/>
            </w:tcBorders>
          </w:tcPr>
          <w:p w:rsidR="006373AC" w:rsidRPr="00376589" w:rsidRDefault="006373AC" w:rsidP="001E79C0">
            <w:pPr>
              <w:jc w:val="center"/>
              <w:rPr>
                <w:rFonts w:ascii="Arial" w:eastAsia="Times New Roman" w:hAnsi="Arial" w:cs="Arial"/>
                <w:bCs/>
                <w:i/>
                <w:sz w:val="16"/>
                <w:szCs w:val="16"/>
              </w:rPr>
            </w:pP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3</w:t>
            </w:r>
          </w:p>
        </w:tc>
        <w:tc>
          <w:tcPr>
            <w:tcW w:w="281"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4</w:t>
            </w:r>
          </w:p>
        </w:tc>
        <w:tc>
          <w:tcPr>
            <w:tcW w:w="35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5</w:t>
            </w:r>
          </w:p>
        </w:tc>
        <w:tc>
          <w:tcPr>
            <w:tcW w:w="426"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6</w:t>
            </w:r>
          </w:p>
        </w:tc>
        <w:tc>
          <w:tcPr>
            <w:tcW w:w="347"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7=6*5</w:t>
            </w:r>
          </w:p>
        </w:tc>
        <w:tc>
          <w:tcPr>
            <w:tcW w:w="332"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8</w:t>
            </w:r>
          </w:p>
        </w:tc>
        <w:tc>
          <w:tcPr>
            <w:tcW w:w="409"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9=7+8</w:t>
            </w:r>
          </w:p>
        </w:tc>
      </w:tr>
      <w:tr w:rsidR="006373AC" w:rsidRPr="00376589" w:rsidTr="001E79C0">
        <w:trPr>
          <w:trHeight w:val="411"/>
          <w:jc w:val="center"/>
        </w:trPr>
        <w:tc>
          <w:tcPr>
            <w:tcW w:w="154"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sz w:val="18"/>
                <w:szCs w:val="18"/>
              </w:rPr>
            </w:pPr>
            <w:r w:rsidRPr="00376589">
              <w:rPr>
                <w:rFonts w:ascii="Arial" w:eastAsia="Times New Roman" w:hAnsi="Arial" w:cs="Arial"/>
                <w:sz w:val="18"/>
                <w:szCs w:val="18"/>
              </w:rPr>
              <w:t>1.</w:t>
            </w:r>
          </w:p>
        </w:tc>
        <w:tc>
          <w:tcPr>
            <w:tcW w:w="1762" w:type="pct"/>
            <w:tcBorders>
              <w:top w:val="single" w:sz="4" w:space="0" w:color="auto"/>
              <w:left w:val="single" w:sz="4" w:space="0" w:color="auto"/>
              <w:bottom w:val="single" w:sz="4" w:space="0" w:color="auto"/>
              <w:right w:val="single" w:sz="4" w:space="0" w:color="auto"/>
            </w:tcBorders>
            <w:vAlign w:val="center"/>
          </w:tcPr>
          <w:p w:rsidR="006373AC" w:rsidRDefault="006373AC" w:rsidP="006373AC">
            <w:pPr>
              <w:rPr>
                <w:rFonts w:ascii="Arial" w:hAnsi="Arial" w:cs="Arial"/>
                <w:sz w:val="18"/>
                <w:szCs w:val="18"/>
              </w:rPr>
            </w:pPr>
            <w:r>
              <w:rPr>
                <w:rFonts w:ascii="Arial" w:hAnsi="Arial" w:cs="Arial"/>
                <w:sz w:val="18"/>
                <w:szCs w:val="18"/>
              </w:rPr>
              <w:t>Podkłady ginekologiczne 9cm x 34cm niejałowe x 10szt.</w:t>
            </w:r>
          </w:p>
        </w:tc>
        <w:tc>
          <w:tcPr>
            <w:tcW w:w="585" w:type="pct"/>
            <w:tcBorders>
              <w:top w:val="single" w:sz="4" w:space="0" w:color="auto"/>
              <w:left w:val="single" w:sz="4" w:space="0" w:color="auto"/>
              <w:bottom w:val="single" w:sz="4" w:space="0" w:color="auto"/>
              <w:right w:val="single" w:sz="4" w:space="0" w:color="auto"/>
            </w:tcBorders>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E79C0">
            <w:pPr>
              <w:jc w:val="center"/>
              <w:rPr>
                <w:rFonts w:ascii="Arial" w:eastAsia="Times New Roman" w:hAnsi="Arial" w:cs="Arial"/>
                <w:sz w:val="18"/>
                <w:szCs w:val="18"/>
              </w:rPr>
            </w:pPr>
          </w:p>
        </w:tc>
        <w:tc>
          <w:tcPr>
            <w:tcW w:w="281"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57" w:type="pct"/>
            <w:tcBorders>
              <w:top w:val="single" w:sz="4" w:space="0" w:color="auto"/>
              <w:left w:val="single" w:sz="4" w:space="0" w:color="auto"/>
              <w:bottom w:val="single" w:sz="4" w:space="0" w:color="auto"/>
              <w:right w:val="single" w:sz="4" w:space="0" w:color="auto"/>
            </w:tcBorders>
            <w:noWrap/>
            <w:vAlign w:val="center"/>
          </w:tcPr>
          <w:p w:rsidR="006373AC" w:rsidRDefault="006373AC" w:rsidP="006373AC">
            <w:pPr>
              <w:jc w:val="center"/>
              <w:rPr>
                <w:rFonts w:ascii="Arial" w:hAnsi="Arial" w:cs="Arial"/>
                <w:sz w:val="18"/>
                <w:szCs w:val="18"/>
              </w:rPr>
            </w:pPr>
            <w:r>
              <w:rPr>
                <w:rFonts w:ascii="Arial" w:hAnsi="Arial" w:cs="Arial"/>
                <w:sz w:val="18"/>
                <w:szCs w:val="18"/>
              </w:rPr>
              <w:t>3 000</w:t>
            </w:r>
          </w:p>
        </w:tc>
        <w:tc>
          <w:tcPr>
            <w:tcW w:w="426"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40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r>
      <w:tr w:rsidR="006373AC" w:rsidRPr="00376589" w:rsidTr="001E79C0">
        <w:trPr>
          <w:trHeight w:val="411"/>
          <w:jc w:val="center"/>
        </w:trPr>
        <w:tc>
          <w:tcPr>
            <w:tcW w:w="154"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r>
              <w:rPr>
                <w:rFonts w:ascii="Arial" w:eastAsia="Times New Roman" w:hAnsi="Arial" w:cs="Arial"/>
                <w:sz w:val="18"/>
                <w:szCs w:val="18"/>
              </w:rPr>
              <w:t>2.</w:t>
            </w:r>
          </w:p>
        </w:tc>
        <w:tc>
          <w:tcPr>
            <w:tcW w:w="1762" w:type="pct"/>
            <w:tcBorders>
              <w:top w:val="single" w:sz="4" w:space="0" w:color="auto"/>
              <w:left w:val="single" w:sz="4" w:space="0" w:color="auto"/>
              <w:bottom w:val="single" w:sz="4" w:space="0" w:color="auto"/>
              <w:right w:val="single" w:sz="4" w:space="0" w:color="auto"/>
            </w:tcBorders>
            <w:vAlign w:val="center"/>
          </w:tcPr>
          <w:p w:rsidR="006373AC" w:rsidRDefault="006373AC" w:rsidP="006373AC">
            <w:pPr>
              <w:rPr>
                <w:rFonts w:ascii="Arial" w:hAnsi="Arial" w:cs="Arial"/>
                <w:sz w:val="18"/>
                <w:szCs w:val="18"/>
              </w:rPr>
            </w:pPr>
            <w:r>
              <w:rPr>
                <w:rFonts w:ascii="Arial" w:hAnsi="Arial" w:cs="Arial"/>
                <w:sz w:val="18"/>
                <w:szCs w:val="18"/>
              </w:rPr>
              <w:t xml:space="preserve">Podpaski typu Bella </w:t>
            </w:r>
            <w:proofErr w:type="spellStart"/>
            <w:r>
              <w:rPr>
                <w:rFonts w:ascii="Arial" w:hAnsi="Arial" w:cs="Arial"/>
                <w:sz w:val="18"/>
                <w:szCs w:val="18"/>
              </w:rPr>
              <w:t>Normal</w:t>
            </w:r>
            <w:proofErr w:type="spellEnd"/>
            <w:r>
              <w:rPr>
                <w:rFonts w:ascii="Arial" w:hAnsi="Arial" w:cs="Arial"/>
                <w:sz w:val="18"/>
                <w:szCs w:val="18"/>
              </w:rPr>
              <w:t xml:space="preserve"> Maxi x 10szt.</w:t>
            </w:r>
          </w:p>
        </w:tc>
        <w:tc>
          <w:tcPr>
            <w:tcW w:w="585" w:type="pct"/>
            <w:tcBorders>
              <w:top w:val="single" w:sz="4" w:space="0" w:color="auto"/>
              <w:left w:val="single" w:sz="4" w:space="0" w:color="auto"/>
              <w:bottom w:val="single" w:sz="4" w:space="0" w:color="auto"/>
              <w:right w:val="single" w:sz="4" w:space="0" w:color="auto"/>
            </w:tcBorders>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E79C0">
            <w:pPr>
              <w:jc w:val="center"/>
              <w:rPr>
                <w:rFonts w:ascii="Arial" w:eastAsia="Times New Roman" w:hAnsi="Arial" w:cs="Arial"/>
                <w:sz w:val="18"/>
                <w:szCs w:val="18"/>
              </w:rPr>
            </w:pPr>
          </w:p>
        </w:tc>
        <w:tc>
          <w:tcPr>
            <w:tcW w:w="281"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op.</w:t>
            </w:r>
          </w:p>
        </w:tc>
        <w:tc>
          <w:tcPr>
            <w:tcW w:w="357"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sz w:val="18"/>
                <w:szCs w:val="18"/>
              </w:rPr>
            </w:pPr>
            <w:r>
              <w:rPr>
                <w:rFonts w:ascii="Arial" w:hAnsi="Arial" w:cs="Arial"/>
                <w:sz w:val="18"/>
                <w:szCs w:val="18"/>
              </w:rPr>
              <w:t>2 600</w:t>
            </w:r>
          </w:p>
        </w:tc>
        <w:tc>
          <w:tcPr>
            <w:tcW w:w="426"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32"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40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r>
      <w:tr w:rsidR="006373AC" w:rsidRPr="00376589" w:rsidTr="001E79C0">
        <w:trPr>
          <w:trHeight w:val="411"/>
          <w:jc w:val="center"/>
        </w:trPr>
        <w:tc>
          <w:tcPr>
            <w:tcW w:w="154"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c>
          <w:tcPr>
            <w:tcW w:w="1762" w:type="pct"/>
            <w:tcBorders>
              <w:top w:val="single" w:sz="4" w:space="0" w:color="auto"/>
              <w:left w:val="nil"/>
              <w:bottom w:val="nil"/>
              <w:right w:val="nil"/>
            </w:tcBorders>
            <w:vAlign w:val="center"/>
          </w:tcPr>
          <w:p w:rsidR="006373AC" w:rsidRPr="00376589" w:rsidRDefault="006373AC" w:rsidP="001E79C0">
            <w:pPr>
              <w:jc w:val="both"/>
              <w:rPr>
                <w:rFonts w:ascii="Arial" w:eastAsia="Times New Roman" w:hAnsi="Arial" w:cs="Arial"/>
                <w:sz w:val="18"/>
                <w:szCs w:val="18"/>
              </w:rPr>
            </w:pPr>
          </w:p>
        </w:tc>
        <w:tc>
          <w:tcPr>
            <w:tcW w:w="585" w:type="pct"/>
            <w:tcBorders>
              <w:top w:val="single" w:sz="4" w:space="0" w:color="auto"/>
              <w:left w:val="nil"/>
              <w:bottom w:val="nil"/>
              <w:right w:val="nil"/>
            </w:tcBorders>
          </w:tcPr>
          <w:p w:rsidR="006373AC" w:rsidRPr="00376589" w:rsidRDefault="006373AC" w:rsidP="001E79C0">
            <w:pPr>
              <w:jc w:val="center"/>
              <w:rPr>
                <w:rFonts w:ascii="Arial" w:eastAsia="Times New Roman" w:hAnsi="Arial" w:cs="Arial"/>
                <w:sz w:val="18"/>
                <w:szCs w:val="18"/>
              </w:rPr>
            </w:pPr>
          </w:p>
        </w:tc>
        <w:tc>
          <w:tcPr>
            <w:tcW w:w="347" w:type="pct"/>
            <w:tcBorders>
              <w:top w:val="single" w:sz="4" w:space="0" w:color="auto"/>
              <w:left w:val="nil"/>
              <w:bottom w:val="nil"/>
              <w:right w:val="nil"/>
            </w:tcBorders>
            <w:vAlign w:val="center"/>
          </w:tcPr>
          <w:p w:rsidR="006373AC" w:rsidRPr="00376589" w:rsidRDefault="006373AC" w:rsidP="001E79C0">
            <w:pPr>
              <w:jc w:val="center"/>
              <w:rPr>
                <w:rFonts w:ascii="Arial" w:eastAsia="Times New Roman" w:hAnsi="Arial" w:cs="Arial"/>
                <w:sz w:val="18"/>
                <w:szCs w:val="18"/>
              </w:rPr>
            </w:pPr>
          </w:p>
        </w:tc>
        <w:tc>
          <w:tcPr>
            <w:tcW w:w="281" w:type="pct"/>
            <w:tcBorders>
              <w:top w:val="single" w:sz="4" w:space="0" w:color="auto"/>
              <w:left w:val="nil"/>
              <w:bottom w:val="nil"/>
              <w:right w:val="nil"/>
            </w:tcBorders>
            <w:vAlign w:val="center"/>
          </w:tcPr>
          <w:p w:rsidR="006373AC" w:rsidRPr="00376589" w:rsidRDefault="006373AC" w:rsidP="001E79C0">
            <w:pPr>
              <w:jc w:val="center"/>
              <w:rPr>
                <w:rFonts w:ascii="Arial" w:eastAsia="Times New Roman" w:hAnsi="Arial" w:cs="Arial"/>
                <w:color w:val="000000"/>
                <w:sz w:val="18"/>
                <w:szCs w:val="18"/>
              </w:rPr>
            </w:pPr>
          </w:p>
        </w:tc>
        <w:tc>
          <w:tcPr>
            <w:tcW w:w="357"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color w:val="000000"/>
                <w:sz w:val="18"/>
                <w:szCs w:val="18"/>
              </w:rPr>
            </w:pPr>
          </w:p>
        </w:tc>
        <w:tc>
          <w:tcPr>
            <w:tcW w:w="426" w:type="pct"/>
            <w:tcBorders>
              <w:top w:val="single" w:sz="4" w:space="0" w:color="auto"/>
              <w:left w:val="nil"/>
              <w:bottom w:val="nil"/>
              <w:right w:val="single" w:sz="4" w:space="0" w:color="auto"/>
            </w:tcBorders>
            <w:noWrap/>
            <w:vAlign w:val="center"/>
            <w:hideMark/>
          </w:tcPr>
          <w:p w:rsidR="006373AC" w:rsidRPr="00376589" w:rsidRDefault="006373AC" w:rsidP="001E79C0">
            <w:pPr>
              <w:jc w:val="center"/>
              <w:rPr>
                <w:rFonts w:ascii="Arial" w:eastAsia="Times New Roman" w:hAnsi="Arial" w:cs="Arial"/>
                <w:b/>
                <w:sz w:val="18"/>
                <w:szCs w:val="18"/>
              </w:rPr>
            </w:pPr>
            <w:r w:rsidRPr="00376589">
              <w:rPr>
                <w:rFonts w:ascii="Arial" w:eastAsia="Times New Roman" w:hAnsi="Arial" w:cs="Arial"/>
                <w:b/>
                <w:sz w:val="16"/>
                <w:szCs w:val="16"/>
              </w:rPr>
              <w:t>Razem</w:t>
            </w:r>
          </w:p>
        </w:tc>
        <w:tc>
          <w:tcPr>
            <w:tcW w:w="347"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32" w:type="pct"/>
            <w:tcBorders>
              <w:top w:val="single" w:sz="4" w:space="0" w:color="auto"/>
              <w:left w:val="single" w:sz="4" w:space="0" w:color="auto"/>
              <w:bottom w:val="nil"/>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409"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r>
    </w:tbl>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0B11F8" w:rsidRDefault="000B11F8">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0C3880" w:rsidRDefault="00375413">
      <w:pPr>
        <w:widowControl w:val="0"/>
        <w:suppressAutoHyphens/>
        <w:autoSpaceDE w:val="0"/>
        <w:autoSpaceDN w:val="0"/>
        <w:adjustRightInd w:val="0"/>
        <w:spacing w:before="60" w:after="60"/>
        <w:jc w:val="both"/>
        <w:rPr>
          <w:rFonts w:ascii="Arial" w:hAnsi="Arial" w:cs="Arial"/>
          <w:sz w:val="16"/>
          <w:szCs w:val="16"/>
        </w:rPr>
      </w:pPr>
      <w:r w:rsidRPr="000C3880">
        <w:rPr>
          <w:rFonts w:ascii="Arial" w:hAnsi="Arial" w:cs="Arial"/>
          <w:sz w:val="21"/>
          <w:szCs w:val="21"/>
        </w:rPr>
        <w:t xml:space="preserve"> </w:t>
      </w:r>
      <w:r w:rsidRPr="000C3880">
        <w:rPr>
          <w:rFonts w:ascii="Arial" w:hAnsi="Arial" w:cs="Arial"/>
          <w:sz w:val="21"/>
          <w:szCs w:val="21"/>
        </w:rPr>
        <w:tab/>
      </w: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spacing w:after="160" w:line="259" w:lineRule="auto"/>
        <w:jc w:val="right"/>
        <w:rPr>
          <w:rFonts w:ascii="Arial" w:hAnsi="Arial" w:cs="Arial"/>
          <w:b/>
          <w:bCs/>
          <w:sz w:val="18"/>
          <w:szCs w:val="18"/>
        </w:rPr>
      </w:pPr>
      <w:r w:rsidRPr="000C3880">
        <w:rPr>
          <w:rFonts w:ascii="Arial" w:hAnsi="Arial" w:cs="Arial"/>
          <w:color w:val="000000"/>
          <w:sz w:val="18"/>
          <w:szCs w:val="18"/>
        </w:rPr>
        <w:br w:type="page"/>
      </w:r>
      <w:r w:rsidRPr="000C3880">
        <w:rPr>
          <w:rFonts w:ascii="Arial" w:hAnsi="Arial" w:cs="Arial"/>
          <w:b/>
          <w:bCs/>
          <w:sz w:val="18"/>
          <w:szCs w:val="18"/>
        </w:rPr>
        <w:lastRenderedPageBreak/>
        <w:t>Załącznik Nr 6.9 do SIWZ</w:t>
      </w:r>
    </w:p>
    <w:p w:rsidR="000B11F8" w:rsidRDefault="000B11F8" w:rsidP="000B11F8">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DF2818">
      <w:pPr>
        <w:keepNext/>
        <w:shd w:val="pct20" w:color="auto" w:fill="FFFFFF"/>
        <w:jc w:val="center"/>
        <w:outlineLvl w:val="1"/>
        <w:rPr>
          <w:rFonts w:ascii="Arial" w:hAnsi="Arial" w:cs="Arial"/>
          <w:b/>
          <w:bCs/>
        </w:rPr>
      </w:pPr>
      <w:r>
        <w:rPr>
          <w:rFonts w:ascii="Arial" w:hAnsi="Arial" w:cs="Arial"/>
          <w:b/>
          <w:bCs/>
        </w:rPr>
        <w:t>Pakiet Nr 9 – Wosk kostny</w:t>
      </w:r>
    </w:p>
    <w:p w:rsidR="00375413" w:rsidRPr="000C3880" w:rsidRDefault="00375413">
      <w:pPr>
        <w:widowControl w:val="0"/>
        <w:suppressAutoHyphens/>
        <w:autoSpaceDE w:val="0"/>
        <w:autoSpaceDN w:val="0"/>
        <w:adjustRightInd w:val="0"/>
        <w:spacing w:line="360" w:lineRule="auto"/>
        <w:rPr>
          <w:rFonts w:ascii="Arial" w:hAnsi="Arial" w:cs="Arial"/>
        </w:rPr>
      </w:pP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375413" w:rsidRDefault="00375413">
      <w:pPr>
        <w:widowControl w:val="0"/>
        <w:suppressAutoHyphens/>
        <w:autoSpaceDE w:val="0"/>
        <w:autoSpaceDN w:val="0"/>
        <w:adjustRightInd w:val="0"/>
        <w:spacing w:before="60" w:after="60"/>
        <w:jc w:val="both"/>
        <w:rPr>
          <w:rFonts w:ascii="Arial" w:hAnsi="Arial" w:cs="Arial"/>
          <w:sz w:val="16"/>
          <w:szCs w:val="16"/>
        </w:rPr>
      </w:pPr>
    </w:p>
    <w:p w:rsidR="000B11F8" w:rsidRDefault="000B11F8">
      <w:pPr>
        <w:widowControl w:val="0"/>
        <w:suppressAutoHyphens/>
        <w:autoSpaceDE w:val="0"/>
        <w:autoSpaceDN w:val="0"/>
        <w:adjustRightInd w:val="0"/>
        <w:spacing w:before="60" w:after="60"/>
        <w:jc w:val="both"/>
        <w:rPr>
          <w:rFonts w:ascii="Arial" w:hAnsi="Arial" w:cs="Arial"/>
          <w:sz w:val="16"/>
          <w:szCs w:val="16"/>
        </w:rPr>
      </w:pPr>
    </w:p>
    <w:p w:rsidR="000B11F8" w:rsidRDefault="000B11F8">
      <w:pPr>
        <w:widowControl w:val="0"/>
        <w:suppressAutoHyphens/>
        <w:autoSpaceDE w:val="0"/>
        <w:autoSpaceDN w:val="0"/>
        <w:adjustRightInd w:val="0"/>
        <w:spacing w:before="60" w:after="60"/>
        <w:jc w:val="both"/>
        <w:rPr>
          <w:rFonts w:ascii="Arial" w:hAnsi="Arial" w:cs="Arial"/>
          <w:sz w:val="16"/>
          <w:szCs w:val="16"/>
        </w:rPr>
      </w:pPr>
    </w:p>
    <w:tbl>
      <w:tblPr>
        <w:tblW w:w="4699" w:type="pct"/>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4863"/>
        <w:gridCol w:w="1609"/>
        <w:gridCol w:w="951"/>
        <w:gridCol w:w="852"/>
        <w:gridCol w:w="985"/>
        <w:gridCol w:w="1164"/>
        <w:gridCol w:w="951"/>
        <w:gridCol w:w="910"/>
        <w:gridCol w:w="1123"/>
      </w:tblGrid>
      <w:tr w:rsidR="006373AC" w:rsidRPr="00376589" w:rsidTr="006373AC">
        <w:trPr>
          <w:trHeight w:val="796"/>
          <w:jc w:val="center"/>
        </w:trPr>
        <w:tc>
          <w:tcPr>
            <w:tcW w:w="150"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lp.</w:t>
            </w:r>
          </w:p>
        </w:tc>
        <w:tc>
          <w:tcPr>
            <w:tcW w:w="1759"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Nazwa przedmiotu zamówienia</w:t>
            </w:r>
          </w:p>
        </w:tc>
        <w:tc>
          <w:tcPr>
            <w:tcW w:w="582" w:type="pct"/>
            <w:tcBorders>
              <w:top w:val="single" w:sz="4" w:space="0" w:color="auto"/>
              <w:left w:val="single" w:sz="4" w:space="0" w:color="auto"/>
              <w:bottom w:val="single" w:sz="4" w:space="0" w:color="auto"/>
              <w:right w:val="single" w:sz="4" w:space="0" w:color="auto"/>
            </w:tcBorders>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Nazwa/ </w:t>
            </w:r>
            <w:r w:rsidRPr="00376589">
              <w:rPr>
                <w:rFonts w:ascii="Arial" w:eastAsia="Times New Roman" w:hAnsi="Arial" w:cs="Arial"/>
                <w:b/>
                <w:bCs/>
                <w:sz w:val="16"/>
                <w:szCs w:val="16"/>
              </w:rPr>
              <w:br/>
              <w:t>nr katalogowy</w:t>
            </w:r>
          </w:p>
        </w:tc>
        <w:tc>
          <w:tcPr>
            <w:tcW w:w="344"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Pr>
                <w:rFonts w:ascii="Arial" w:eastAsia="Times New Roman" w:hAnsi="Arial" w:cs="Arial"/>
                <w:b/>
                <w:bCs/>
                <w:sz w:val="16"/>
                <w:szCs w:val="16"/>
              </w:rPr>
              <w:t>Producent</w:t>
            </w:r>
          </w:p>
        </w:tc>
        <w:tc>
          <w:tcPr>
            <w:tcW w:w="308"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j.m.</w:t>
            </w:r>
          </w:p>
        </w:tc>
        <w:tc>
          <w:tcPr>
            <w:tcW w:w="356"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ilość zamawiana</w:t>
            </w:r>
          </w:p>
        </w:tc>
        <w:tc>
          <w:tcPr>
            <w:tcW w:w="421"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Cena za </w:t>
            </w:r>
          </w:p>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jednostkowa netto PLN</w:t>
            </w:r>
          </w:p>
        </w:tc>
        <w:tc>
          <w:tcPr>
            <w:tcW w:w="344"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Wartość</w:t>
            </w:r>
          </w:p>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netto PLN</w:t>
            </w:r>
          </w:p>
        </w:tc>
        <w:tc>
          <w:tcPr>
            <w:tcW w:w="329"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Stawka podatku VAT %</w:t>
            </w:r>
          </w:p>
        </w:tc>
        <w:tc>
          <w:tcPr>
            <w:tcW w:w="406"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
                <w:bCs/>
                <w:sz w:val="16"/>
                <w:szCs w:val="16"/>
              </w:rPr>
            </w:pPr>
            <w:r w:rsidRPr="00376589">
              <w:rPr>
                <w:rFonts w:ascii="Arial" w:eastAsia="Times New Roman" w:hAnsi="Arial" w:cs="Arial"/>
                <w:b/>
                <w:bCs/>
                <w:sz w:val="16"/>
                <w:szCs w:val="16"/>
              </w:rPr>
              <w:t>Wartość brutto PLN</w:t>
            </w:r>
          </w:p>
        </w:tc>
      </w:tr>
      <w:tr w:rsidR="006373AC" w:rsidRPr="00376589" w:rsidTr="006373AC">
        <w:trPr>
          <w:trHeight w:val="233"/>
          <w:jc w:val="center"/>
        </w:trPr>
        <w:tc>
          <w:tcPr>
            <w:tcW w:w="150"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1</w:t>
            </w:r>
          </w:p>
        </w:tc>
        <w:tc>
          <w:tcPr>
            <w:tcW w:w="1759"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2</w:t>
            </w:r>
          </w:p>
        </w:tc>
        <w:tc>
          <w:tcPr>
            <w:tcW w:w="582" w:type="pct"/>
            <w:tcBorders>
              <w:top w:val="single" w:sz="4" w:space="0" w:color="auto"/>
              <w:left w:val="single" w:sz="4" w:space="0" w:color="auto"/>
              <w:bottom w:val="single" w:sz="4" w:space="0" w:color="auto"/>
              <w:right w:val="single" w:sz="4" w:space="0" w:color="auto"/>
            </w:tcBorders>
          </w:tcPr>
          <w:p w:rsidR="006373AC" w:rsidRPr="00376589" w:rsidRDefault="006373AC" w:rsidP="001E79C0">
            <w:pPr>
              <w:jc w:val="center"/>
              <w:rPr>
                <w:rFonts w:ascii="Arial" w:eastAsia="Times New Roman" w:hAnsi="Arial" w:cs="Arial"/>
                <w:bCs/>
                <w:i/>
                <w:sz w:val="16"/>
                <w:szCs w:val="16"/>
              </w:rPr>
            </w:pPr>
          </w:p>
        </w:tc>
        <w:tc>
          <w:tcPr>
            <w:tcW w:w="344"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3</w:t>
            </w:r>
          </w:p>
        </w:tc>
        <w:tc>
          <w:tcPr>
            <w:tcW w:w="308"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4</w:t>
            </w:r>
          </w:p>
        </w:tc>
        <w:tc>
          <w:tcPr>
            <w:tcW w:w="356"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5</w:t>
            </w:r>
          </w:p>
        </w:tc>
        <w:tc>
          <w:tcPr>
            <w:tcW w:w="421"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6</w:t>
            </w:r>
          </w:p>
        </w:tc>
        <w:tc>
          <w:tcPr>
            <w:tcW w:w="344"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7=6*5</w:t>
            </w:r>
          </w:p>
        </w:tc>
        <w:tc>
          <w:tcPr>
            <w:tcW w:w="329"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8</w:t>
            </w:r>
          </w:p>
        </w:tc>
        <w:tc>
          <w:tcPr>
            <w:tcW w:w="406" w:type="pct"/>
            <w:tcBorders>
              <w:top w:val="single" w:sz="4" w:space="0" w:color="auto"/>
              <w:left w:val="single" w:sz="4" w:space="0" w:color="auto"/>
              <w:bottom w:val="single" w:sz="4" w:space="0" w:color="auto"/>
              <w:right w:val="single" w:sz="4" w:space="0" w:color="auto"/>
            </w:tcBorders>
            <w:vAlign w:val="center"/>
            <w:hideMark/>
          </w:tcPr>
          <w:p w:rsidR="006373AC" w:rsidRPr="00376589" w:rsidRDefault="006373AC" w:rsidP="001E79C0">
            <w:pPr>
              <w:jc w:val="center"/>
              <w:rPr>
                <w:rFonts w:ascii="Arial" w:eastAsia="Times New Roman" w:hAnsi="Arial" w:cs="Arial"/>
                <w:bCs/>
                <w:i/>
                <w:sz w:val="16"/>
                <w:szCs w:val="16"/>
              </w:rPr>
            </w:pPr>
            <w:r w:rsidRPr="00376589">
              <w:rPr>
                <w:rFonts w:ascii="Arial" w:eastAsia="Times New Roman" w:hAnsi="Arial" w:cs="Arial"/>
                <w:bCs/>
                <w:i/>
                <w:sz w:val="16"/>
                <w:szCs w:val="16"/>
              </w:rPr>
              <w:t>9=7+8</w:t>
            </w:r>
          </w:p>
        </w:tc>
      </w:tr>
      <w:tr w:rsidR="006373AC" w:rsidRPr="00376589" w:rsidTr="006373AC">
        <w:trPr>
          <w:trHeight w:val="411"/>
          <w:jc w:val="center"/>
        </w:trPr>
        <w:tc>
          <w:tcPr>
            <w:tcW w:w="150" w:type="pct"/>
            <w:tcBorders>
              <w:top w:val="single" w:sz="4" w:space="0" w:color="auto"/>
              <w:left w:val="single" w:sz="4" w:space="0" w:color="auto"/>
              <w:bottom w:val="single" w:sz="4" w:space="0" w:color="auto"/>
              <w:right w:val="single" w:sz="4" w:space="0" w:color="auto"/>
            </w:tcBorders>
            <w:noWrap/>
            <w:vAlign w:val="center"/>
            <w:hideMark/>
          </w:tcPr>
          <w:p w:rsidR="006373AC" w:rsidRPr="00376589" w:rsidRDefault="006373AC" w:rsidP="001E79C0">
            <w:pPr>
              <w:jc w:val="center"/>
              <w:rPr>
                <w:rFonts w:ascii="Arial" w:eastAsia="Times New Roman" w:hAnsi="Arial" w:cs="Arial"/>
                <w:sz w:val="18"/>
                <w:szCs w:val="18"/>
              </w:rPr>
            </w:pPr>
            <w:r w:rsidRPr="00376589">
              <w:rPr>
                <w:rFonts w:ascii="Arial" w:eastAsia="Times New Roman" w:hAnsi="Arial" w:cs="Arial"/>
                <w:sz w:val="18"/>
                <w:szCs w:val="18"/>
              </w:rPr>
              <w:t>1.</w:t>
            </w:r>
          </w:p>
        </w:tc>
        <w:tc>
          <w:tcPr>
            <w:tcW w:w="1759" w:type="pct"/>
            <w:tcBorders>
              <w:top w:val="single" w:sz="4" w:space="0" w:color="auto"/>
              <w:left w:val="single" w:sz="4" w:space="0" w:color="auto"/>
              <w:bottom w:val="single" w:sz="4" w:space="0" w:color="auto"/>
              <w:right w:val="single" w:sz="4" w:space="0" w:color="auto"/>
            </w:tcBorders>
            <w:vAlign w:val="center"/>
          </w:tcPr>
          <w:p w:rsidR="006373AC" w:rsidRDefault="006373AC" w:rsidP="006373AC">
            <w:pPr>
              <w:rPr>
                <w:rFonts w:ascii="Arial" w:hAnsi="Arial" w:cs="Arial"/>
                <w:sz w:val="18"/>
                <w:szCs w:val="18"/>
              </w:rPr>
            </w:pPr>
            <w:r>
              <w:rPr>
                <w:rFonts w:ascii="Arial" w:hAnsi="Arial" w:cs="Arial"/>
                <w:sz w:val="18"/>
                <w:szCs w:val="18"/>
              </w:rPr>
              <w:t xml:space="preserve">Wosk kostny zawierający mieszaninę wosków pszczelich 80% oraz </w:t>
            </w:r>
            <w:proofErr w:type="spellStart"/>
            <w:r>
              <w:rPr>
                <w:rFonts w:ascii="Arial" w:hAnsi="Arial" w:cs="Arial"/>
                <w:sz w:val="18"/>
                <w:szCs w:val="18"/>
              </w:rPr>
              <w:t>palmitynian</w:t>
            </w:r>
            <w:proofErr w:type="spellEnd"/>
            <w:r>
              <w:rPr>
                <w:rFonts w:ascii="Arial" w:hAnsi="Arial" w:cs="Arial"/>
                <w:sz w:val="18"/>
                <w:szCs w:val="18"/>
              </w:rPr>
              <w:t xml:space="preserve"> </w:t>
            </w:r>
            <w:proofErr w:type="spellStart"/>
            <w:r>
              <w:rPr>
                <w:rFonts w:ascii="Arial" w:hAnsi="Arial" w:cs="Arial"/>
                <w:sz w:val="18"/>
                <w:szCs w:val="18"/>
              </w:rPr>
              <w:t>izopropylenowy</w:t>
            </w:r>
            <w:proofErr w:type="spellEnd"/>
            <w:r>
              <w:rPr>
                <w:rFonts w:ascii="Arial" w:hAnsi="Arial" w:cs="Arial"/>
                <w:sz w:val="18"/>
                <w:szCs w:val="18"/>
              </w:rPr>
              <w:t xml:space="preserve"> 20% </w:t>
            </w:r>
          </w:p>
        </w:tc>
        <w:tc>
          <w:tcPr>
            <w:tcW w:w="582" w:type="pct"/>
            <w:tcBorders>
              <w:top w:val="single" w:sz="4" w:space="0" w:color="auto"/>
              <w:left w:val="single" w:sz="4" w:space="0" w:color="auto"/>
              <w:bottom w:val="single" w:sz="4" w:space="0" w:color="auto"/>
              <w:right w:val="single" w:sz="4" w:space="0" w:color="auto"/>
            </w:tcBorders>
          </w:tcPr>
          <w:p w:rsidR="006373AC" w:rsidRPr="00376589" w:rsidRDefault="006373AC" w:rsidP="001E79C0">
            <w:pPr>
              <w:jc w:val="center"/>
              <w:rPr>
                <w:rFonts w:ascii="Arial" w:eastAsia="Times New Roman" w:hAnsi="Arial" w:cs="Arial"/>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rsidR="006373AC" w:rsidRPr="00376589" w:rsidRDefault="006373AC" w:rsidP="001E79C0">
            <w:pPr>
              <w:jc w:val="center"/>
              <w:rPr>
                <w:rFonts w:ascii="Arial" w:eastAsia="Times New Roman" w:hAnsi="Arial" w:cs="Arial"/>
                <w:sz w:val="18"/>
                <w:szCs w:val="18"/>
              </w:rPr>
            </w:pPr>
          </w:p>
        </w:tc>
        <w:tc>
          <w:tcPr>
            <w:tcW w:w="308" w:type="pct"/>
            <w:tcBorders>
              <w:top w:val="single" w:sz="4" w:space="0" w:color="auto"/>
              <w:left w:val="single" w:sz="4" w:space="0" w:color="auto"/>
              <w:bottom w:val="single" w:sz="4" w:space="0" w:color="auto"/>
              <w:right w:val="single" w:sz="4" w:space="0" w:color="auto"/>
            </w:tcBorders>
            <w:vAlign w:val="center"/>
          </w:tcPr>
          <w:p w:rsidR="006373AC" w:rsidRDefault="006373AC">
            <w:pPr>
              <w:jc w:val="center"/>
              <w:rPr>
                <w:rFonts w:ascii="Arial" w:hAnsi="Arial" w:cs="Arial"/>
                <w:sz w:val="18"/>
                <w:szCs w:val="18"/>
              </w:rPr>
            </w:pPr>
            <w:r>
              <w:rPr>
                <w:rFonts w:ascii="Arial" w:hAnsi="Arial" w:cs="Arial"/>
                <w:sz w:val="18"/>
                <w:szCs w:val="18"/>
              </w:rPr>
              <w:t>saszetka 2,5g</w:t>
            </w:r>
          </w:p>
        </w:tc>
        <w:tc>
          <w:tcPr>
            <w:tcW w:w="356"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sz w:val="18"/>
                <w:szCs w:val="18"/>
              </w:rPr>
            </w:pPr>
            <w:r>
              <w:rPr>
                <w:rFonts w:ascii="Arial" w:hAnsi="Arial" w:cs="Arial"/>
                <w:sz w:val="18"/>
                <w:szCs w:val="18"/>
              </w:rPr>
              <w:t>72</w:t>
            </w:r>
          </w:p>
        </w:tc>
        <w:tc>
          <w:tcPr>
            <w:tcW w:w="421"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44"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6373AC" w:rsidRDefault="006373AC">
            <w:pPr>
              <w:jc w:val="center"/>
              <w:rPr>
                <w:rFonts w:ascii="Arial" w:hAnsi="Arial" w:cs="Arial"/>
                <w:color w:val="000000"/>
                <w:sz w:val="18"/>
                <w:szCs w:val="18"/>
              </w:rPr>
            </w:pPr>
            <w:r>
              <w:rPr>
                <w:rFonts w:ascii="Arial" w:hAnsi="Arial" w:cs="Arial"/>
                <w:color w:val="000000"/>
                <w:sz w:val="18"/>
                <w:szCs w:val="18"/>
              </w:rPr>
              <w:t>8%</w:t>
            </w:r>
          </w:p>
        </w:tc>
        <w:tc>
          <w:tcPr>
            <w:tcW w:w="406" w:type="pct"/>
            <w:tcBorders>
              <w:top w:val="single" w:sz="4" w:space="0" w:color="auto"/>
              <w:left w:val="single" w:sz="4" w:space="0" w:color="auto"/>
              <w:bottom w:val="single" w:sz="4" w:space="0" w:color="auto"/>
              <w:right w:val="single" w:sz="4" w:space="0" w:color="auto"/>
            </w:tcBorders>
            <w:noWrap/>
            <w:vAlign w:val="center"/>
          </w:tcPr>
          <w:p w:rsidR="006373AC" w:rsidRPr="00376589" w:rsidRDefault="006373AC" w:rsidP="001E79C0">
            <w:pPr>
              <w:jc w:val="center"/>
              <w:rPr>
                <w:rFonts w:ascii="Arial" w:eastAsia="Times New Roman" w:hAnsi="Arial" w:cs="Arial"/>
                <w:sz w:val="18"/>
                <w:szCs w:val="18"/>
              </w:rPr>
            </w:pPr>
          </w:p>
        </w:tc>
      </w:tr>
      <w:tr w:rsidR="006373AC" w:rsidRPr="00376589" w:rsidTr="006373AC">
        <w:trPr>
          <w:trHeight w:val="411"/>
          <w:jc w:val="center"/>
        </w:trPr>
        <w:tc>
          <w:tcPr>
            <w:tcW w:w="150"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c>
          <w:tcPr>
            <w:tcW w:w="1759" w:type="pct"/>
            <w:tcBorders>
              <w:top w:val="single" w:sz="4" w:space="0" w:color="auto"/>
              <w:left w:val="nil"/>
              <w:bottom w:val="nil"/>
              <w:right w:val="nil"/>
            </w:tcBorders>
            <w:vAlign w:val="center"/>
          </w:tcPr>
          <w:p w:rsidR="006373AC" w:rsidRPr="00376589" w:rsidRDefault="006373AC" w:rsidP="001E79C0">
            <w:pPr>
              <w:jc w:val="both"/>
              <w:rPr>
                <w:rFonts w:ascii="Arial" w:eastAsia="Times New Roman" w:hAnsi="Arial" w:cs="Arial"/>
                <w:sz w:val="18"/>
                <w:szCs w:val="18"/>
              </w:rPr>
            </w:pPr>
          </w:p>
        </w:tc>
        <w:tc>
          <w:tcPr>
            <w:tcW w:w="582" w:type="pct"/>
            <w:tcBorders>
              <w:top w:val="single" w:sz="4" w:space="0" w:color="auto"/>
              <w:left w:val="nil"/>
              <w:bottom w:val="nil"/>
              <w:right w:val="nil"/>
            </w:tcBorders>
          </w:tcPr>
          <w:p w:rsidR="006373AC" w:rsidRPr="00376589" w:rsidRDefault="006373AC" w:rsidP="001E79C0">
            <w:pPr>
              <w:jc w:val="center"/>
              <w:rPr>
                <w:rFonts w:ascii="Arial" w:eastAsia="Times New Roman" w:hAnsi="Arial" w:cs="Arial"/>
                <w:sz w:val="18"/>
                <w:szCs w:val="18"/>
              </w:rPr>
            </w:pPr>
          </w:p>
        </w:tc>
        <w:tc>
          <w:tcPr>
            <w:tcW w:w="344" w:type="pct"/>
            <w:tcBorders>
              <w:top w:val="single" w:sz="4" w:space="0" w:color="auto"/>
              <w:left w:val="nil"/>
              <w:bottom w:val="nil"/>
              <w:right w:val="nil"/>
            </w:tcBorders>
            <w:vAlign w:val="center"/>
          </w:tcPr>
          <w:p w:rsidR="006373AC" w:rsidRPr="00376589" w:rsidRDefault="006373AC" w:rsidP="001E79C0">
            <w:pPr>
              <w:jc w:val="center"/>
              <w:rPr>
                <w:rFonts w:ascii="Arial" w:eastAsia="Times New Roman" w:hAnsi="Arial" w:cs="Arial"/>
                <w:sz w:val="18"/>
                <w:szCs w:val="18"/>
              </w:rPr>
            </w:pPr>
          </w:p>
        </w:tc>
        <w:tc>
          <w:tcPr>
            <w:tcW w:w="308" w:type="pct"/>
            <w:tcBorders>
              <w:top w:val="single" w:sz="4" w:space="0" w:color="auto"/>
              <w:left w:val="nil"/>
              <w:bottom w:val="nil"/>
              <w:right w:val="nil"/>
            </w:tcBorders>
            <w:vAlign w:val="center"/>
          </w:tcPr>
          <w:p w:rsidR="006373AC" w:rsidRPr="00376589" w:rsidRDefault="006373AC" w:rsidP="001E79C0">
            <w:pPr>
              <w:jc w:val="center"/>
              <w:rPr>
                <w:rFonts w:ascii="Arial" w:eastAsia="Times New Roman" w:hAnsi="Arial" w:cs="Arial"/>
                <w:color w:val="000000"/>
                <w:sz w:val="18"/>
                <w:szCs w:val="18"/>
              </w:rPr>
            </w:pPr>
          </w:p>
        </w:tc>
        <w:tc>
          <w:tcPr>
            <w:tcW w:w="356"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color w:val="000000"/>
                <w:sz w:val="18"/>
                <w:szCs w:val="18"/>
              </w:rPr>
            </w:pPr>
          </w:p>
        </w:tc>
        <w:tc>
          <w:tcPr>
            <w:tcW w:w="421"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b/>
                <w:sz w:val="18"/>
                <w:szCs w:val="18"/>
              </w:rPr>
            </w:pPr>
          </w:p>
        </w:tc>
        <w:tc>
          <w:tcPr>
            <w:tcW w:w="344"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c>
          <w:tcPr>
            <w:tcW w:w="329"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c>
          <w:tcPr>
            <w:tcW w:w="406" w:type="pct"/>
            <w:tcBorders>
              <w:top w:val="single" w:sz="4" w:space="0" w:color="auto"/>
              <w:left w:val="nil"/>
              <w:bottom w:val="nil"/>
              <w:right w:val="nil"/>
            </w:tcBorders>
            <w:noWrap/>
            <w:vAlign w:val="center"/>
          </w:tcPr>
          <w:p w:rsidR="006373AC" w:rsidRPr="00376589" w:rsidRDefault="006373AC" w:rsidP="001E79C0">
            <w:pPr>
              <w:jc w:val="center"/>
              <w:rPr>
                <w:rFonts w:ascii="Arial" w:eastAsia="Times New Roman" w:hAnsi="Arial" w:cs="Arial"/>
                <w:sz w:val="18"/>
                <w:szCs w:val="18"/>
              </w:rPr>
            </w:pPr>
          </w:p>
        </w:tc>
      </w:tr>
    </w:tbl>
    <w:p w:rsidR="000B11F8" w:rsidRDefault="000B11F8">
      <w:pPr>
        <w:widowControl w:val="0"/>
        <w:suppressAutoHyphens/>
        <w:autoSpaceDE w:val="0"/>
        <w:autoSpaceDN w:val="0"/>
        <w:adjustRightInd w:val="0"/>
        <w:spacing w:before="60" w:after="60"/>
        <w:jc w:val="both"/>
        <w:rPr>
          <w:rFonts w:ascii="Arial" w:hAnsi="Arial" w:cs="Arial"/>
          <w:sz w:val="16"/>
          <w:szCs w:val="16"/>
        </w:rPr>
      </w:pPr>
    </w:p>
    <w:p w:rsidR="000B11F8" w:rsidRDefault="000B11F8">
      <w:pPr>
        <w:widowControl w:val="0"/>
        <w:suppressAutoHyphens/>
        <w:autoSpaceDE w:val="0"/>
        <w:autoSpaceDN w:val="0"/>
        <w:adjustRightInd w:val="0"/>
        <w:spacing w:before="60" w:after="60"/>
        <w:jc w:val="both"/>
        <w:rPr>
          <w:rFonts w:ascii="Arial" w:hAnsi="Arial" w:cs="Arial"/>
          <w:sz w:val="16"/>
          <w:szCs w:val="16"/>
        </w:rPr>
      </w:pPr>
    </w:p>
    <w:p w:rsidR="00375413" w:rsidRPr="000C3880" w:rsidRDefault="00375413">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627DB5" w:rsidRDefault="00627DB5">
      <w:pPr>
        <w:rPr>
          <w:rFonts w:ascii="Arial" w:hAnsi="Arial" w:cs="Arial"/>
          <w:color w:val="000000"/>
          <w:sz w:val="18"/>
          <w:szCs w:val="18"/>
        </w:rPr>
      </w:pPr>
      <w:r>
        <w:rPr>
          <w:rFonts w:ascii="Arial" w:hAnsi="Arial" w:cs="Arial"/>
          <w:color w:val="000000"/>
          <w:sz w:val="18"/>
          <w:szCs w:val="18"/>
        </w:rPr>
        <w:br w:type="page"/>
      </w:r>
    </w:p>
    <w:p w:rsidR="00627DB5" w:rsidRPr="000C3880" w:rsidRDefault="00627DB5" w:rsidP="00627DB5">
      <w:pPr>
        <w:spacing w:after="160" w:line="259" w:lineRule="auto"/>
        <w:jc w:val="right"/>
        <w:rPr>
          <w:rFonts w:ascii="Arial" w:hAnsi="Arial" w:cs="Arial"/>
          <w:b/>
          <w:bCs/>
          <w:sz w:val="18"/>
          <w:szCs w:val="18"/>
        </w:rPr>
      </w:pPr>
      <w:r w:rsidRPr="000C3880">
        <w:rPr>
          <w:rFonts w:ascii="Arial" w:hAnsi="Arial" w:cs="Arial"/>
          <w:b/>
          <w:bCs/>
          <w:sz w:val="18"/>
          <w:szCs w:val="18"/>
        </w:rPr>
        <w:lastRenderedPageBreak/>
        <w:t>Załącznik Nr 6.</w:t>
      </w:r>
      <w:r>
        <w:rPr>
          <w:rFonts w:ascii="Arial" w:hAnsi="Arial" w:cs="Arial"/>
          <w:b/>
          <w:bCs/>
          <w:sz w:val="18"/>
          <w:szCs w:val="18"/>
        </w:rPr>
        <w:t>10</w:t>
      </w:r>
      <w:r w:rsidRPr="000C3880">
        <w:rPr>
          <w:rFonts w:ascii="Arial" w:hAnsi="Arial" w:cs="Arial"/>
          <w:b/>
          <w:bCs/>
          <w:sz w:val="18"/>
          <w:szCs w:val="18"/>
        </w:rPr>
        <w:t xml:space="preserve"> do SIWZ</w:t>
      </w:r>
    </w:p>
    <w:p w:rsidR="00627DB5" w:rsidRDefault="00627DB5" w:rsidP="00627DB5">
      <w:pPr>
        <w:ind w:left="2268" w:hanging="2268"/>
        <w:rPr>
          <w:rFonts w:ascii="Arial" w:hAnsi="Arial" w:cs="Arial"/>
          <w:b/>
          <w:bCs/>
        </w:rPr>
      </w:pPr>
      <w:r w:rsidRPr="000C3880">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627DB5" w:rsidRPr="000C3880" w:rsidRDefault="00627DB5" w:rsidP="00627DB5">
      <w:pPr>
        <w:ind w:left="2268" w:hanging="2268"/>
        <w:rPr>
          <w:rFonts w:ascii="Arial" w:hAnsi="Arial" w:cs="Arial"/>
          <w:b/>
          <w:bCs/>
        </w:rPr>
      </w:pPr>
    </w:p>
    <w:p w:rsidR="00627DB5" w:rsidRPr="000C3880" w:rsidRDefault="00627DB5" w:rsidP="00627DB5">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627DB5" w:rsidRPr="000C3880" w:rsidRDefault="00627DB5" w:rsidP="00627DB5">
      <w:pPr>
        <w:keepNext/>
        <w:shd w:val="pct20" w:color="auto" w:fill="FFFFFF"/>
        <w:jc w:val="center"/>
        <w:outlineLvl w:val="1"/>
        <w:rPr>
          <w:rFonts w:ascii="Arial" w:hAnsi="Arial" w:cs="Arial"/>
          <w:b/>
          <w:bCs/>
        </w:rPr>
      </w:pPr>
      <w:r>
        <w:rPr>
          <w:rFonts w:ascii="Arial" w:hAnsi="Arial" w:cs="Arial"/>
          <w:b/>
          <w:bCs/>
        </w:rPr>
        <w:t>Pakiet Nr</w:t>
      </w:r>
      <w:r w:rsidR="00864493">
        <w:rPr>
          <w:rFonts w:ascii="Arial" w:hAnsi="Arial" w:cs="Arial"/>
          <w:b/>
          <w:bCs/>
        </w:rPr>
        <w:t xml:space="preserve"> 10</w:t>
      </w:r>
      <w:r>
        <w:rPr>
          <w:rFonts w:ascii="Arial" w:hAnsi="Arial" w:cs="Arial"/>
          <w:b/>
          <w:bCs/>
        </w:rPr>
        <w:t xml:space="preserve">  – Folia operacyjna</w:t>
      </w:r>
    </w:p>
    <w:p w:rsidR="00627DB5" w:rsidRPr="000C3880" w:rsidRDefault="00627DB5" w:rsidP="00627DB5">
      <w:pPr>
        <w:widowControl w:val="0"/>
        <w:suppressAutoHyphens/>
        <w:autoSpaceDE w:val="0"/>
        <w:autoSpaceDN w:val="0"/>
        <w:adjustRightInd w:val="0"/>
        <w:spacing w:line="360" w:lineRule="auto"/>
        <w:rPr>
          <w:rFonts w:ascii="Arial" w:hAnsi="Arial" w:cs="Arial"/>
        </w:rPr>
      </w:pPr>
    </w:p>
    <w:p w:rsidR="00627DB5" w:rsidRPr="000C3880" w:rsidRDefault="00627DB5" w:rsidP="00627DB5">
      <w:pPr>
        <w:widowControl w:val="0"/>
        <w:suppressAutoHyphens/>
        <w:autoSpaceDE w:val="0"/>
        <w:autoSpaceDN w:val="0"/>
        <w:adjustRightInd w:val="0"/>
        <w:spacing w:line="360" w:lineRule="auto"/>
        <w:rPr>
          <w:rFonts w:ascii="Arial" w:hAnsi="Arial" w:cs="Arial"/>
        </w:rPr>
      </w:pPr>
      <w:r w:rsidRPr="000C3880">
        <w:rPr>
          <w:rFonts w:ascii="Arial" w:hAnsi="Arial" w:cs="Arial"/>
        </w:rPr>
        <w:t>Nazwa Wykonawcy …..........................................................................................................................................................................................</w:t>
      </w:r>
    </w:p>
    <w:p w:rsidR="00627DB5" w:rsidRPr="000C3880" w:rsidRDefault="00627DB5" w:rsidP="00627DB5">
      <w:pPr>
        <w:widowControl w:val="0"/>
        <w:suppressAutoHyphens/>
        <w:autoSpaceDE w:val="0"/>
        <w:autoSpaceDN w:val="0"/>
        <w:adjustRightInd w:val="0"/>
        <w:spacing w:line="360" w:lineRule="auto"/>
        <w:rPr>
          <w:rFonts w:ascii="Arial" w:hAnsi="Arial" w:cs="Arial"/>
        </w:rPr>
      </w:pPr>
      <w:r w:rsidRPr="000C3880">
        <w:rPr>
          <w:rFonts w:ascii="Arial" w:hAnsi="Arial" w:cs="Arial"/>
        </w:rPr>
        <w:t>Adres Wykonawcy ….............................................................................................................................................................................................</w:t>
      </w:r>
    </w:p>
    <w:p w:rsidR="00627DB5" w:rsidRDefault="00627DB5" w:rsidP="00627DB5">
      <w:pPr>
        <w:widowControl w:val="0"/>
        <w:suppressAutoHyphens/>
        <w:autoSpaceDE w:val="0"/>
        <w:autoSpaceDN w:val="0"/>
        <w:adjustRightInd w:val="0"/>
        <w:spacing w:before="60" w:after="60"/>
        <w:jc w:val="both"/>
        <w:rPr>
          <w:rFonts w:ascii="Arial" w:hAnsi="Arial" w:cs="Arial"/>
          <w:sz w:val="16"/>
          <w:szCs w:val="16"/>
        </w:rPr>
      </w:pPr>
    </w:p>
    <w:tbl>
      <w:tblPr>
        <w:tblW w:w="4699" w:type="pct"/>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4863"/>
        <w:gridCol w:w="1609"/>
        <w:gridCol w:w="951"/>
        <w:gridCol w:w="852"/>
        <w:gridCol w:w="985"/>
        <w:gridCol w:w="1164"/>
        <w:gridCol w:w="951"/>
        <w:gridCol w:w="910"/>
        <w:gridCol w:w="1123"/>
      </w:tblGrid>
      <w:tr w:rsidR="00627DB5" w:rsidRPr="00376589" w:rsidTr="0064176B">
        <w:trPr>
          <w:trHeight w:val="796"/>
          <w:jc w:val="center"/>
        </w:trPr>
        <w:tc>
          <w:tcPr>
            <w:tcW w:w="150" w:type="pct"/>
            <w:tcBorders>
              <w:top w:val="single" w:sz="4" w:space="0" w:color="auto"/>
              <w:left w:val="single" w:sz="4" w:space="0" w:color="auto"/>
              <w:bottom w:val="single" w:sz="4" w:space="0" w:color="auto"/>
              <w:right w:val="single" w:sz="4" w:space="0" w:color="auto"/>
            </w:tcBorders>
            <w:noWrap/>
            <w:vAlign w:val="center"/>
            <w:hideMark/>
          </w:tcPr>
          <w:p w:rsidR="00627DB5" w:rsidRPr="00376589"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lp.</w:t>
            </w:r>
          </w:p>
        </w:tc>
        <w:tc>
          <w:tcPr>
            <w:tcW w:w="1759" w:type="pct"/>
            <w:tcBorders>
              <w:top w:val="single" w:sz="4" w:space="0" w:color="auto"/>
              <w:left w:val="single" w:sz="4" w:space="0" w:color="auto"/>
              <w:bottom w:val="single" w:sz="4" w:space="0" w:color="auto"/>
              <w:right w:val="single" w:sz="4" w:space="0" w:color="auto"/>
            </w:tcBorders>
            <w:vAlign w:val="center"/>
            <w:hideMark/>
          </w:tcPr>
          <w:p w:rsidR="00627DB5"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Nazwa przedmiotu zamówienia</w:t>
            </w:r>
          </w:p>
          <w:p w:rsidR="005364A5" w:rsidRPr="00376589" w:rsidRDefault="005364A5" w:rsidP="0064176B">
            <w:pPr>
              <w:jc w:val="center"/>
              <w:rPr>
                <w:rFonts w:ascii="Arial" w:eastAsia="Times New Roman" w:hAnsi="Arial" w:cs="Arial"/>
                <w:b/>
                <w:bCs/>
                <w:sz w:val="16"/>
                <w:szCs w:val="16"/>
              </w:rPr>
            </w:pPr>
          </w:p>
        </w:tc>
        <w:tc>
          <w:tcPr>
            <w:tcW w:w="582" w:type="pct"/>
            <w:tcBorders>
              <w:top w:val="single" w:sz="4" w:space="0" w:color="auto"/>
              <w:left w:val="single" w:sz="4" w:space="0" w:color="auto"/>
              <w:bottom w:val="single" w:sz="4" w:space="0" w:color="auto"/>
              <w:right w:val="single" w:sz="4" w:space="0" w:color="auto"/>
            </w:tcBorders>
            <w:hideMark/>
          </w:tcPr>
          <w:p w:rsidR="00627DB5" w:rsidRPr="00376589"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Nazwa/ </w:t>
            </w:r>
            <w:r w:rsidRPr="00376589">
              <w:rPr>
                <w:rFonts w:ascii="Arial" w:eastAsia="Times New Roman" w:hAnsi="Arial" w:cs="Arial"/>
                <w:b/>
                <w:bCs/>
                <w:sz w:val="16"/>
                <w:szCs w:val="16"/>
              </w:rPr>
              <w:br/>
              <w:t>nr katalogowy</w:t>
            </w:r>
          </w:p>
        </w:tc>
        <w:tc>
          <w:tcPr>
            <w:tcW w:w="344"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
                <w:bCs/>
                <w:sz w:val="16"/>
                <w:szCs w:val="16"/>
              </w:rPr>
            </w:pPr>
            <w:r>
              <w:rPr>
                <w:rFonts w:ascii="Arial" w:eastAsia="Times New Roman" w:hAnsi="Arial" w:cs="Arial"/>
                <w:b/>
                <w:bCs/>
                <w:sz w:val="16"/>
                <w:szCs w:val="16"/>
              </w:rPr>
              <w:t>Producent</w:t>
            </w:r>
          </w:p>
        </w:tc>
        <w:tc>
          <w:tcPr>
            <w:tcW w:w="308"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j.m.</w:t>
            </w:r>
          </w:p>
        </w:tc>
        <w:tc>
          <w:tcPr>
            <w:tcW w:w="356"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ilość zamawiana</w:t>
            </w:r>
          </w:p>
        </w:tc>
        <w:tc>
          <w:tcPr>
            <w:tcW w:w="421"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 xml:space="preserve">Cena za </w:t>
            </w:r>
          </w:p>
          <w:p w:rsidR="00627DB5" w:rsidRPr="00376589"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jednostkowa netto PLN</w:t>
            </w:r>
          </w:p>
        </w:tc>
        <w:tc>
          <w:tcPr>
            <w:tcW w:w="344"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Wartość</w:t>
            </w:r>
          </w:p>
          <w:p w:rsidR="00627DB5" w:rsidRPr="00376589"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netto PLN</w:t>
            </w:r>
          </w:p>
        </w:tc>
        <w:tc>
          <w:tcPr>
            <w:tcW w:w="329"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Stawka podatku VAT %</w:t>
            </w:r>
          </w:p>
        </w:tc>
        <w:tc>
          <w:tcPr>
            <w:tcW w:w="406"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
                <w:bCs/>
                <w:sz w:val="16"/>
                <w:szCs w:val="16"/>
              </w:rPr>
            </w:pPr>
            <w:r w:rsidRPr="00376589">
              <w:rPr>
                <w:rFonts w:ascii="Arial" w:eastAsia="Times New Roman" w:hAnsi="Arial" w:cs="Arial"/>
                <w:b/>
                <w:bCs/>
                <w:sz w:val="16"/>
                <w:szCs w:val="16"/>
              </w:rPr>
              <w:t>Wartość brutto PLN</w:t>
            </w:r>
          </w:p>
        </w:tc>
      </w:tr>
      <w:tr w:rsidR="00627DB5" w:rsidRPr="00376589" w:rsidTr="0064176B">
        <w:trPr>
          <w:trHeight w:val="233"/>
          <w:jc w:val="center"/>
        </w:trPr>
        <w:tc>
          <w:tcPr>
            <w:tcW w:w="150" w:type="pct"/>
            <w:tcBorders>
              <w:top w:val="single" w:sz="4" w:space="0" w:color="auto"/>
              <w:left w:val="single" w:sz="4" w:space="0" w:color="auto"/>
              <w:bottom w:val="single" w:sz="4" w:space="0" w:color="auto"/>
              <w:right w:val="single" w:sz="4" w:space="0" w:color="auto"/>
            </w:tcBorders>
            <w:noWrap/>
            <w:vAlign w:val="center"/>
            <w:hideMark/>
          </w:tcPr>
          <w:p w:rsidR="00627DB5" w:rsidRPr="00376589" w:rsidRDefault="00627DB5" w:rsidP="0064176B">
            <w:pPr>
              <w:jc w:val="center"/>
              <w:rPr>
                <w:rFonts w:ascii="Arial" w:eastAsia="Times New Roman" w:hAnsi="Arial" w:cs="Arial"/>
                <w:bCs/>
                <w:i/>
                <w:sz w:val="16"/>
                <w:szCs w:val="16"/>
              </w:rPr>
            </w:pPr>
            <w:r w:rsidRPr="00376589">
              <w:rPr>
                <w:rFonts w:ascii="Arial" w:eastAsia="Times New Roman" w:hAnsi="Arial" w:cs="Arial"/>
                <w:bCs/>
                <w:i/>
                <w:sz w:val="16"/>
                <w:szCs w:val="16"/>
              </w:rPr>
              <w:t>1</w:t>
            </w:r>
          </w:p>
        </w:tc>
        <w:tc>
          <w:tcPr>
            <w:tcW w:w="1759"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Cs/>
                <w:i/>
                <w:sz w:val="16"/>
                <w:szCs w:val="16"/>
              </w:rPr>
            </w:pPr>
            <w:r w:rsidRPr="00376589">
              <w:rPr>
                <w:rFonts w:ascii="Arial" w:eastAsia="Times New Roman" w:hAnsi="Arial" w:cs="Arial"/>
                <w:bCs/>
                <w:i/>
                <w:sz w:val="16"/>
                <w:szCs w:val="16"/>
              </w:rPr>
              <w:t>2</w:t>
            </w:r>
          </w:p>
        </w:tc>
        <w:tc>
          <w:tcPr>
            <w:tcW w:w="582" w:type="pct"/>
            <w:tcBorders>
              <w:top w:val="single" w:sz="4" w:space="0" w:color="auto"/>
              <w:left w:val="single" w:sz="4" w:space="0" w:color="auto"/>
              <w:bottom w:val="single" w:sz="4" w:space="0" w:color="auto"/>
              <w:right w:val="single" w:sz="4" w:space="0" w:color="auto"/>
            </w:tcBorders>
          </w:tcPr>
          <w:p w:rsidR="00627DB5" w:rsidRPr="00376589" w:rsidRDefault="00627DB5" w:rsidP="0064176B">
            <w:pPr>
              <w:jc w:val="center"/>
              <w:rPr>
                <w:rFonts w:ascii="Arial" w:eastAsia="Times New Roman" w:hAnsi="Arial" w:cs="Arial"/>
                <w:bCs/>
                <w:i/>
                <w:sz w:val="16"/>
                <w:szCs w:val="16"/>
              </w:rPr>
            </w:pPr>
          </w:p>
        </w:tc>
        <w:tc>
          <w:tcPr>
            <w:tcW w:w="344"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Cs/>
                <w:i/>
                <w:sz w:val="16"/>
                <w:szCs w:val="16"/>
              </w:rPr>
            </w:pPr>
            <w:r w:rsidRPr="00376589">
              <w:rPr>
                <w:rFonts w:ascii="Arial" w:eastAsia="Times New Roman" w:hAnsi="Arial" w:cs="Arial"/>
                <w:bCs/>
                <w:i/>
                <w:sz w:val="16"/>
                <w:szCs w:val="16"/>
              </w:rPr>
              <w:t>3</w:t>
            </w:r>
          </w:p>
        </w:tc>
        <w:tc>
          <w:tcPr>
            <w:tcW w:w="308"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Cs/>
                <w:i/>
                <w:sz w:val="16"/>
                <w:szCs w:val="16"/>
              </w:rPr>
            </w:pPr>
            <w:r w:rsidRPr="00376589">
              <w:rPr>
                <w:rFonts w:ascii="Arial" w:eastAsia="Times New Roman" w:hAnsi="Arial" w:cs="Arial"/>
                <w:bCs/>
                <w:i/>
                <w:sz w:val="16"/>
                <w:szCs w:val="16"/>
              </w:rPr>
              <w:t>4</w:t>
            </w:r>
          </w:p>
        </w:tc>
        <w:tc>
          <w:tcPr>
            <w:tcW w:w="356"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Cs/>
                <w:i/>
                <w:sz w:val="16"/>
                <w:szCs w:val="16"/>
              </w:rPr>
            </w:pPr>
            <w:r w:rsidRPr="00376589">
              <w:rPr>
                <w:rFonts w:ascii="Arial" w:eastAsia="Times New Roman" w:hAnsi="Arial" w:cs="Arial"/>
                <w:bCs/>
                <w:i/>
                <w:sz w:val="16"/>
                <w:szCs w:val="16"/>
              </w:rPr>
              <w:t>5</w:t>
            </w:r>
          </w:p>
        </w:tc>
        <w:tc>
          <w:tcPr>
            <w:tcW w:w="421"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Cs/>
                <w:i/>
                <w:sz w:val="16"/>
                <w:szCs w:val="16"/>
              </w:rPr>
            </w:pPr>
            <w:r w:rsidRPr="00376589">
              <w:rPr>
                <w:rFonts w:ascii="Arial" w:eastAsia="Times New Roman" w:hAnsi="Arial" w:cs="Arial"/>
                <w:bCs/>
                <w:i/>
                <w:sz w:val="16"/>
                <w:szCs w:val="16"/>
              </w:rPr>
              <w:t>6</w:t>
            </w:r>
          </w:p>
        </w:tc>
        <w:tc>
          <w:tcPr>
            <w:tcW w:w="344"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Cs/>
                <w:i/>
                <w:sz w:val="16"/>
                <w:szCs w:val="16"/>
              </w:rPr>
            </w:pPr>
            <w:r w:rsidRPr="00376589">
              <w:rPr>
                <w:rFonts w:ascii="Arial" w:eastAsia="Times New Roman" w:hAnsi="Arial" w:cs="Arial"/>
                <w:bCs/>
                <w:i/>
                <w:sz w:val="16"/>
                <w:szCs w:val="16"/>
              </w:rPr>
              <w:t>7=6*5</w:t>
            </w:r>
          </w:p>
        </w:tc>
        <w:tc>
          <w:tcPr>
            <w:tcW w:w="329"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Cs/>
                <w:i/>
                <w:sz w:val="16"/>
                <w:szCs w:val="16"/>
              </w:rPr>
            </w:pPr>
            <w:r w:rsidRPr="00376589">
              <w:rPr>
                <w:rFonts w:ascii="Arial" w:eastAsia="Times New Roman" w:hAnsi="Arial" w:cs="Arial"/>
                <w:bCs/>
                <w:i/>
                <w:sz w:val="16"/>
                <w:szCs w:val="16"/>
              </w:rPr>
              <w:t>8</w:t>
            </w:r>
          </w:p>
        </w:tc>
        <w:tc>
          <w:tcPr>
            <w:tcW w:w="406" w:type="pct"/>
            <w:tcBorders>
              <w:top w:val="single" w:sz="4" w:space="0" w:color="auto"/>
              <w:left w:val="single" w:sz="4" w:space="0" w:color="auto"/>
              <w:bottom w:val="single" w:sz="4" w:space="0" w:color="auto"/>
              <w:right w:val="single" w:sz="4" w:space="0" w:color="auto"/>
            </w:tcBorders>
            <w:vAlign w:val="center"/>
            <w:hideMark/>
          </w:tcPr>
          <w:p w:rsidR="00627DB5" w:rsidRPr="00376589" w:rsidRDefault="00627DB5" w:rsidP="0064176B">
            <w:pPr>
              <w:jc w:val="center"/>
              <w:rPr>
                <w:rFonts w:ascii="Arial" w:eastAsia="Times New Roman" w:hAnsi="Arial" w:cs="Arial"/>
                <w:bCs/>
                <w:i/>
                <w:sz w:val="16"/>
                <w:szCs w:val="16"/>
              </w:rPr>
            </w:pPr>
            <w:r w:rsidRPr="00376589">
              <w:rPr>
                <w:rFonts w:ascii="Arial" w:eastAsia="Times New Roman" w:hAnsi="Arial" w:cs="Arial"/>
                <w:bCs/>
                <w:i/>
                <w:sz w:val="16"/>
                <w:szCs w:val="16"/>
              </w:rPr>
              <w:t>9=7+8</w:t>
            </w:r>
          </w:p>
        </w:tc>
      </w:tr>
      <w:tr w:rsidR="00960197" w:rsidRPr="00376589" w:rsidTr="00960197">
        <w:trPr>
          <w:trHeight w:val="411"/>
          <w:jc w:val="center"/>
        </w:trPr>
        <w:tc>
          <w:tcPr>
            <w:tcW w:w="150" w:type="pct"/>
            <w:tcBorders>
              <w:top w:val="single" w:sz="4" w:space="0" w:color="auto"/>
              <w:left w:val="single" w:sz="4" w:space="0" w:color="auto"/>
              <w:bottom w:val="single" w:sz="4" w:space="0" w:color="auto"/>
              <w:right w:val="single" w:sz="4" w:space="0" w:color="auto"/>
            </w:tcBorders>
            <w:noWrap/>
            <w:vAlign w:val="center"/>
            <w:hideMark/>
          </w:tcPr>
          <w:p w:rsidR="00960197" w:rsidRPr="00376589" w:rsidRDefault="00960197" w:rsidP="0064176B">
            <w:pPr>
              <w:jc w:val="center"/>
              <w:rPr>
                <w:rFonts w:ascii="Arial" w:eastAsia="Times New Roman" w:hAnsi="Arial" w:cs="Arial"/>
                <w:sz w:val="18"/>
                <w:szCs w:val="18"/>
              </w:rPr>
            </w:pPr>
            <w:r w:rsidRPr="00376589">
              <w:rPr>
                <w:rFonts w:ascii="Arial" w:eastAsia="Times New Roman" w:hAnsi="Arial" w:cs="Arial"/>
                <w:sz w:val="18"/>
                <w:szCs w:val="18"/>
              </w:rPr>
              <w:t>1.</w:t>
            </w:r>
          </w:p>
        </w:tc>
        <w:tc>
          <w:tcPr>
            <w:tcW w:w="1759" w:type="pct"/>
            <w:tcBorders>
              <w:top w:val="single" w:sz="4" w:space="0" w:color="auto"/>
              <w:left w:val="single" w:sz="4" w:space="0" w:color="auto"/>
              <w:bottom w:val="single" w:sz="4" w:space="0" w:color="auto"/>
              <w:right w:val="single" w:sz="4" w:space="0" w:color="auto"/>
            </w:tcBorders>
            <w:vAlign w:val="center"/>
          </w:tcPr>
          <w:p w:rsidR="00960197" w:rsidRDefault="00960197">
            <w:pPr>
              <w:widowControl w:val="0"/>
              <w:suppressAutoHyphens/>
              <w:autoSpaceDE w:val="0"/>
              <w:autoSpaceDN w:val="0"/>
              <w:adjustRightInd w:val="0"/>
              <w:rPr>
                <w:rFonts w:ascii="Arial" w:hAnsi="Arial" w:cs="Arial"/>
                <w:sz w:val="16"/>
                <w:szCs w:val="16"/>
              </w:rPr>
            </w:pPr>
            <w:r>
              <w:rPr>
                <w:rFonts w:ascii="Arial" w:hAnsi="Arial" w:cs="Arial"/>
                <w:sz w:val="16"/>
                <w:szCs w:val="16"/>
              </w:rPr>
              <w:t xml:space="preserve">Folia bakteriobójcza zawierająca w warstwie klejącej </w:t>
            </w:r>
            <w:proofErr w:type="spellStart"/>
            <w:r>
              <w:rPr>
                <w:rFonts w:ascii="Arial" w:hAnsi="Arial" w:cs="Arial"/>
                <w:sz w:val="16"/>
                <w:szCs w:val="16"/>
              </w:rPr>
              <w:t>jodofor</w:t>
            </w:r>
            <w:proofErr w:type="spellEnd"/>
            <w:r>
              <w:rPr>
                <w:rFonts w:ascii="Arial" w:hAnsi="Arial" w:cs="Arial"/>
                <w:sz w:val="16"/>
                <w:szCs w:val="16"/>
              </w:rPr>
              <w:t xml:space="preserve">, wykonana z poliestru o grubości 0,025mm, antystatyczna, hypoalergiczna, rozmiar powierzchni </w:t>
            </w:r>
            <w:proofErr w:type="spellStart"/>
            <w:r>
              <w:rPr>
                <w:rFonts w:ascii="Arial" w:hAnsi="Arial" w:cs="Arial"/>
                <w:sz w:val="16"/>
                <w:szCs w:val="16"/>
              </w:rPr>
              <w:t>lepnej</w:t>
            </w:r>
            <w:proofErr w:type="spellEnd"/>
            <w:r>
              <w:rPr>
                <w:rFonts w:ascii="Arial" w:hAnsi="Arial" w:cs="Arial"/>
                <w:sz w:val="16"/>
                <w:szCs w:val="16"/>
              </w:rPr>
              <w:t xml:space="preserve"> 34 x 35cm</w:t>
            </w:r>
          </w:p>
          <w:p w:rsidR="00960197" w:rsidRDefault="00960197">
            <w:pPr>
              <w:widowControl w:val="0"/>
              <w:suppressAutoHyphens/>
              <w:autoSpaceDE w:val="0"/>
              <w:autoSpaceDN w:val="0"/>
              <w:adjustRightInd w:val="0"/>
              <w:rPr>
                <w:rFonts w:ascii="Arial" w:hAnsi="Arial" w:cs="Arial"/>
                <w:sz w:val="16"/>
                <w:szCs w:val="16"/>
              </w:rPr>
            </w:pPr>
          </w:p>
        </w:tc>
        <w:tc>
          <w:tcPr>
            <w:tcW w:w="582" w:type="pct"/>
            <w:tcBorders>
              <w:top w:val="single" w:sz="4" w:space="0" w:color="auto"/>
              <w:left w:val="single" w:sz="4" w:space="0" w:color="auto"/>
              <w:bottom w:val="single" w:sz="4" w:space="0" w:color="auto"/>
              <w:right w:val="single" w:sz="4" w:space="0" w:color="auto"/>
            </w:tcBorders>
          </w:tcPr>
          <w:p w:rsidR="00960197" w:rsidRPr="00376589" w:rsidRDefault="00960197" w:rsidP="0064176B">
            <w:pPr>
              <w:jc w:val="center"/>
              <w:rPr>
                <w:rFonts w:ascii="Arial" w:eastAsia="Times New Roman" w:hAnsi="Arial" w:cs="Arial"/>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rsidR="00960197" w:rsidRPr="00376589" w:rsidRDefault="00960197" w:rsidP="0064176B">
            <w:pPr>
              <w:jc w:val="center"/>
              <w:rPr>
                <w:rFonts w:ascii="Arial" w:eastAsia="Times New Roman" w:hAnsi="Arial" w:cs="Arial"/>
                <w:sz w:val="18"/>
                <w:szCs w:val="18"/>
              </w:rPr>
            </w:pPr>
          </w:p>
        </w:tc>
        <w:tc>
          <w:tcPr>
            <w:tcW w:w="308" w:type="pct"/>
            <w:tcBorders>
              <w:top w:val="single" w:sz="4" w:space="0" w:color="auto"/>
              <w:left w:val="single" w:sz="4" w:space="0" w:color="auto"/>
              <w:bottom w:val="single" w:sz="4" w:space="0" w:color="auto"/>
              <w:right w:val="single" w:sz="4" w:space="0" w:color="auto"/>
            </w:tcBorders>
            <w:vAlign w:val="center"/>
          </w:tcPr>
          <w:p w:rsidR="00960197" w:rsidRDefault="00960197" w:rsidP="0064176B">
            <w:pPr>
              <w:jc w:val="center"/>
              <w:rPr>
                <w:rFonts w:ascii="Arial" w:hAnsi="Arial" w:cs="Arial"/>
                <w:sz w:val="18"/>
                <w:szCs w:val="18"/>
              </w:rPr>
            </w:pPr>
            <w:r>
              <w:rPr>
                <w:rFonts w:ascii="Arial" w:hAnsi="Arial" w:cs="Arial"/>
                <w:sz w:val="18"/>
                <w:szCs w:val="18"/>
              </w:rPr>
              <w:t>szt.</w:t>
            </w:r>
          </w:p>
        </w:tc>
        <w:tc>
          <w:tcPr>
            <w:tcW w:w="356" w:type="pct"/>
            <w:tcBorders>
              <w:top w:val="single" w:sz="4" w:space="0" w:color="auto"/>
              <w:left w:val="single" w:sz="4" w:space="0" w:color="auto"/>
              <w:bottom w:val="single" w:sz="4" w:space="0" w:color="auto"/>
              <w:right w:val="single" w:sz="4" w:space="0" w:color="auto"/>
            </w:tcBorders>
            <w:noWrap/>
            <w:vAlign w:val="center"/>
          </w:tcPr>
          <w:p w:rsidR="00960197" w:rsidRDefault="00960197" w:rsidP="0064176B">
            <w:pPr>
              <w:jc w:val="center"/>
              <w:rPr>
                <w:rFonts w:ascii="Arial" w:hAnsi="Arial" w:cs="Arial"/>
                <w:sz w:val="18"/>
                <w:szCs w:val="18"/>
              </w:rPr>
            </w:pPr>
            <w:r>
              <w:rPr>
                <w:rFonts w:ascii="Arial" w:hAnsi="Arial" w:cs="Arial"/>
                <w:sz w:val="18"/>
                <w:szCs w:val="18"/>
              </w:rPr>
              <w:t>210</w:t>
            </w:r>
          </w:p>
        </w:tc>
        <w:tc>
          <w:tcPr>
            <w:tcW w:w="421" w:type="pct"/>
            <w:tcBorders>
              <w:top w:val="single" w:sz="4" w:space="0" w:color="auto"/>
              <w:left w:val="single" w:sz="4" w:space="0" w:color="auto"/>
              <w:bottom w:val="single" w:sz="4" w:space="0" w:color="auto"/>
              <w:right w:val="single" w:sz="4" w:space="0" w:color="auto"/>
            </w:tcBorders>
            <w:noWrap/>
            <w:vAlign w:val="center"/>
          </w:tcPr>
          <w:p w:rsidR="00960197" w:rsidRPr="00376589" w:rsidRDefault="00960197" w:rsidP="0064176B">
            <w:pPr>
              <w:jc w:val="center"/>
              <w:rPr>
                <w:rFonts w:ascii="Arial" w:eastAsia="Times New Roman" w:hAnsi="Arial" w:cs="Arial"/>
                <w:sz w:val="18"/>
                <w:szCs w:val="18"/>
              </w:rPr>
            </w:pPr>
          </w:p>
        </w:tc>
        <w:tc>
          <w:tcPr>
            <w:tcW w:w="344" w:type="pct"/>
            <w:tcBorders>
              <w:top w:val="single" w:sz="4" w:space="0" w:color="auto"/>
              <w:left w:val="single" w:sz="4" w:space="0" w:color="auto"/>
              <w:bottom w:val="single" w:sz="4" w:space="0" w:color="auto"/>
              <w:right w:val="single" w:sz="4" w:space="0" w:color="auto"/>
            </w:tcBorders>
            <w:noWrap/>
            <w:vAlign w:val="center"/>
          </w:tcPr>
          <w:p w:rsidR="00960197" w:rsidRPr="00376589" w:rsidRDefault="00960197" w:rsidP="0064176B">
            <w:pPr>
              <w:jc w:val="center"/>
              <w:rPr>
                <w:rFonts w:ascii="Arial" w:eastAsia="Times New Roman" w:hAnsi="Arial" w:cs="Arial"/>
                <w:sz w:val="18"/>
                <w:szCs w:val="18"/>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960197" w:rsidRDefault="00960197" w:rsidP="0064176B">
            <w:pPr>
              <w:jc w:val="center"/>
              <w:rPr>
                <w:rFonts w:ascii="Arial" w:hAnsi="Arial" w:cs="Arial"/>
                <w:color w:val="000000"/>
                <w:sz w:val="18"/>
                <w:szCs w:val="18"/>
              </w:rPr>
            </w:pPr>
            <w:r>
              <w:rPr>
                <w:rFonts w:ascii="Arial" w:hAnsi="Arial" w:cs="Arial"/>
                <w:color w:val="000000"/>
                <w:sz w:val="18"/>
                <w:szCs w:val="18"/>
              </w:rPr>
              <w:t>8 %</w:t>
            </w:r>
          </w:p>
        </w:tc>
        <w:tc>
          <w:tcPr>
            <w:tcW w:w="406" w:type="pct"/>
            <w:tcBorders>
              <w:top w:val="single" w:sz="4" w:space="0" w:color="auto"/>
              <w:left w:val="single" w:sz="4" w:space="0" w:color="auto"/>
              <w:bottom w:val="single" w:sz="4" w:space="0" w:color="auto"/>
              <w:right w:val="single" w:sz="4" w:space="0" w:color="auto"/>
            </w:tcBorders>
            <w:noWrap/>
            <w:vAlign w:val="center"/>
          </w:tcPr>
          <w:p w:rsidR="00960197" w:rsidRPr="00376589" w:rsidRDefault="00960197" w:rsidP="0064176B">
            <w:pPr>
              <w:jc w:val="center"/>
              <w:rPr>
                <w:rFonts w:ascii="Arial" w:eastAsia="Times New Roman" w:hAnsi="Arial" w:cs="Arial"/>
                <w:sz w:val="18"/>
                <w:szCs w:val="18"/>
              </w:rPr>
            </w:pPr>
          </w:p>
        </w:tc>
      </w:tr>
      <w:tr w:rsidR="00960197" w:rsidRPr="00376589" w:rsidTr="00960197">
        <w:trPr>
          <w:trHeight w:val="411"/>
          <w:jc w:val="center"/>
        </w:trPr>
        <w:tc>
          <w:tcPr>
            <w:tcW w:w="150" w:type="pct"/>
            <w:tcBorders>
              <w:top w:val="single" w:sz="4" w:space="0" w:color="auto"/>
              <w:left w:val="single" w:sz="4" w:space="0" w:color="auto"/>
              <w:bottom w:val="single" w:sz="4" w:space="0" w:color="auto"/>
              <w:right w:val="single" w:sz="4" w:space="0" w:color="auto"/>
            </w:tcBorders>
            <w:noWrap/>
            <w:vAlign w:val="center"/>
          </w:tcPr>
          <w:p w:rsidR="00960197" w:rsidRPr="00376589" w:rsidRDefault="00960197" w:rsidP="0064176B">
            <w:pPr>
              <w:jc w:val="center"/>
              <w:rPr>
                <w:rFonts w:ascii="Arial" w:eastAsia="Times New Roman" w:hAnsi="Arial" w:cs="Arial"/>
                <w:sz w:val="18"/>
                <w:szCs w:val="18"/>
              </w:rPr>
            </w:pPr>
            <w:r>
              <w:rPr>
                <w:rFonts w:ascii="Arial" w:eastAsia="Times New Roman" w:hAnsi="Arial" w:cs="Arial"/>
                <w:sz w:val="18"/>
                <w:szCs w:val="18"/>
              </w:rPr>
              <w:t>2.</w:t>
            </w:r>
          </w:p>
        </w:tc>
        <w:tc>
          <w:tcPr>
            <w:tcW w:w="1759" w:type="pct"/>
            <w:tcBorders>
              <w:top w:val="single" w:sz="4" w:space="0" w:color="auto"/>
              <w:left w:val="single" w:sz="4" w:space="0" w:color="auto"/>
              <w:bottom w:val="single" w:sz="4" w:space="0" w:color="auto"/>
              <w:right w:val="single" w:sz="4" w:space="0" w:color="auto"/>
            </w:tcBorders>
            <w:vAlign w:val="center"/>
          </w:tcPr>
          <w:p w:rsidR="00960197" w:rsidRDefault="00960197">
            <w:pPr>
              <w:widowControl w:val="0"/>
              <w:suppressAutoHyphens/>
              <w:autoSpaceDE w:val="0"/>
              <w:autoSpaceDN w:val="0"/>
              <w:adjustRightInd w:val="0"/>
              <w:rPr>
                <w:rFonts w:ascii="Arial" w:hAnsi="Arial" w:cs="Arial"/>
                <w:sz w:val="16"/>
                <w:szCs w:val="16"/>
              </w:rPr>
            </w:pPr>
            <w:r>
              <w:rPr>
                <w:rFonts w:ascii="Arial" w:hAnsi="Arial" w:cs="Arial"/>
                <w:sz w:val="16"/>
                <w:szCs w:val="16"/>
              </w:rPr>
              <w:t xml:space="preserve">Folia bakteriobójcza zawierająca w warstwie klejącej </w:t>
            </w:r>
            <w:proofErr w:type="spellStart"/>
            <w:r>
              <w:rPr>
                <w:rFonts w:ascii="Arial" w:hAnsi="Arial" w:cs="Arial"/>
                <w:sz w:val="16"/>
                <w:szCs w:val="16"/>
              </w:rPr>
              <w:t>jodofor</w:t>
            </w:r>
            <w:proofErr w:type="spellEnd"/>
            <w:r>
              <w:rPr>
                <w:rFonts w:ascii="Arial" w:hAnsi="Arial" w:cs="Arial"/>
                <w:sz w:val="16"/>
                <w:szCs w:val="16"/>
              </w:rPr>
              <w:t xml:space="preserve">, wykonana z poliestru o grubości 0,025mm, antystatyczna, hypoalergiczna, rozmiar powierzchni </w:t>
            </w:r>
            <w:proofErr w:type="spellStart"/>
            <w:r>
              <w:rPr>
                <w:rFonts w:ascii="Arial" w:hAnsi="Arial" w:cs="Arial"/>
                <w:sz w:val="16"/>
                <w:szCs w:val="16"/>
              </w:rPr>
              <w:t>lepnej</w:t>
            </w:r>
            <w:proofErr w:type="spellEnd"/>
            <w:r>
              <w:rPr>
                <w:rFonts w:ascii="Arial" w:hAnsi="Arial" w:cs="Arial"/>
                <w:sz w:val="16"/>
                <w:szCs w:val="16"/>
              </w:rPr>
              <w:t xml:space="preserve"> 56 x 60cm</w:t>
            </w:r>
          </w:p>
          <w:p w:rsidR="00960197" w:rsidRDefault="00960197">
            <w:pPr>
              <w:widowControl w:val="0"/>
              <w:suppressAutoHyphens/>
              <w:autoSpaceDE w:val="0"/>
              <w:autoSpaceDN w:val="0"/>
              <w:adjustRightInd w:val="0"/>
              <w:rPr>
                <w:rFonts w:ascii="Arial" w:hAnsi="Arial" w:cs="Arial"/>
                <w:sz w:val="16"/>
                <w:szCs w:val="16"/>
              </w:rPr>
            </w:pPr>
          </w:p>
        </w:tc>
        <w:tc>
          <w:tcPr>
            <w:tcW w:w="582" w:type="pct"/>
            <w:tcBorders>
              <w:top w:val="single" w:sz="4" w:space="0" w:color="auto"/>
              <w:left w:val="single" w:sz="4" w:space="0" w:color="auto"/>
              <w:bottom w:val="single" w:sz="4" w:space="0" w:color="auto"/>
              <w:right w:val="single" w:sz="4" w:space="0" w:color="auto"/>
            </w:tcBorders>
          </w:tcPr>
          <w:p w:rsidR="00960197" w:rsidRPr="00376589" w:rsidRDefault="00960197" w:rsidP="0064176B">
            <w:pPr>
              <w:jc w:val="center"/>
              <w:rPr>
                <w:rFonts w:ascii="Arial" w:eastAsia="Times New Roman" w:hAnsi="Arial" w:cs="Arial"/>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rsidR="00960197" w:rsidRPr="00376589" w:rsidRDefault="00960197" w:rsidP="0064176B">
            <w:pPr>
              <w:jc w:val="center"/>
              <w:rPr>
                <w:rFonts w:ascii="Arial" w:eastAsia="Times New Roman" w:hAnsi="Arial" w:cs="Arial"/>
                <w:sz w:val="18"/>
                <w:szCs w:val="18"/>
              </w:rPr>
            </w:pPr>
          </w:p>
        </w:tc>
        <w:tc>
          <w:tcPr>
            <w:tcW w:w="308" w:type="pct"/>
            <w:tcBorders>
              <w:top w:val="single" w:sz="4" w:space="0" w:color="auto"/>
              <w:left w:val="single" w:sz="4" w:space="0" w:color="auto"/>
              <w:bottom w:val="single" w:sz="4" w:space="0" w:color="auto"/>
              <w:right w:val="single" w:sz="4" w:space="0" w:color="auto"/>
            </w:tcBorders>
            <w:vAlign w:val="center"/>
          </w:tcPr>
          <w:p w:rsidR="00960197" w:rsidRDefault="00960197" w:rsidP="0064176B">
            <w:pPr>
              <w:jc w:val="center"/>
              <w:rPr>
                <w:rFonts w:ascii="Arial" w:hAnsi="Arial" w:cs="Arial"/>
                <w:sz w:val="18"/>
                <w:szCs w:val="18"/>
              </w:rPr>
            </w:pPr>
            <w:r>
              <w:rPr>
                <w:rFonts w:ascii="Arial" w:hAnsi="Arial" w:cs="Arial"/>
                <w:sz w:val="18"/>
                <w:szCs w:val="18"/>
              </w:rPr>
              <w:t>szt.</w:t>
            </w:r>
          </w:p>
        </w:tc>
        <w:tc>
          <w:tcPr>
            <w:tcW w:w="356" w:type="pct"/>
            <w:tcBorders>
              <w:top w:val="single" w:sz="4" w:space="0" w:color="auto"/>
              <w:left w:val="single" w:sz="4" w:space="0" w:color="auto"/>
              <w:bottom w:val="single" w:sz="4" w:space="0" w:color="auto"/>
              <w:right w:val="single" w:sz="4" w:space="0" w:color="auto"/>
            </w:tcBorders>
            <w:noWrap/>
            <w:vAlign w:val="center"/>
          </w:tcPr>
          <w:p w:rsidR="00960197" w:rsidRDefault="00960197" w:rsidP="0064176B">
            <w:pPr>
              <w:jc w:val="center"/>
              <w:rPr>
                <w:rFonts w:ascii="Arial" w:hAnsi="Arial" w:cs="Arial"/>
                <w:sz w:val="18"/>
                <w:szCs w:val="18"/>
              </w:rPr>
            </w:pPr>
            <w:r>
              <w:rPr>
                <w:rFonts w:ascii="Arial" w:hAnsi="Arial" w:cs="Arial"/>
                <w:sz w:val="18"/>
                <w:szCs w:val="18"/>
              </w:rPr>
              <w:t>60</w:t>
            </w:r>
          </w:p>
        </w:tc>
        <w:tc>
          <w:tcPr>
            <w:tcW w:w="421" w:type="pct"/>
            <w:tcBorders>
              <w:top w:val="single" w:sz="4" w:space="0" w:color="auto"/>
              <w:left w:val="single" w:sz="4" w:space="0" w:color="auto"/>
              <w:bottom w:val="single" w:sz="4" w:space="0" w:color="auto"/>
              <w:right w:val="single" w:sz="4" w:space="0" w:color="auto"/>
            </w:tcBorders>
            <w:noWrap/>
            <w:vAlign w:val="center"/>
          </w:tcPr>
          <w:p w:rsidR="00960197" w:rsidRPr="00376589" w:rsidRDefault="00960197" w:rsidP="0064176B">
            <w:pPr>
              <w:jc w:val="center"/>
              <w:rPr>
                <w:rFonts w:ascii="Arial" w:eastAsia="Times New Roman" w:hAnsi="Arial" w:cs="Arial"/>
                <w:sz w:val="18"/>
                <w:szCs w:val="18"/>
              </w:rPr>
            </w:pPr>
          </w:p>
        </w:tc>
        <w:tc>
          <w:tcPr>
            <w:tcW w:w="344" w:type="pct"/>
            <w:tcBorders>
              <w:top w:val="single" w:sz="4" w:space="0" w:color="auto"/>
              <w:left w:val="single" w:sz="4" w:space="0" w:color="auto"/>
              <w:bottom w:val="single" w:sz="4" w:space="0" w:color="auto"/>
              <w:right w:val="single" w:sz="4" w:space="0" w:color="auto"/>
            </w:tcBorders>
            <w:noWrap/>
            <w:vAlign w:val="center"/>
          </w:tcPr>
          <w:p w:rsidR="00960197" w:rsidRPr="00376589" w:rsidRDefault="00960197" w:rsidP="0064176B">
            <w:pPr>
              <w:jc w:val="center"/>
              <w:rPr>
                <w:rFonts w:ascii="Arial" w:eastAsia="Times New Roman" w:hAnsi="Arial" w:cs="Arial"/>
                <w:sz w:val="18"/>
                <w:szCs w:val="18"/>
              </w:rPr>
            </w:pPr>
          </w:p>
        </w:tc>
        <w:tc>
          <w:tcPr>
            <w:tcW w:w="329" w:type="pct"/>
            <w:tcBorders>
              <w:top w:val="single" w:sz="4" w:space="0" w:color="auto"/>
              <w:left w:val="single" w:sz="4" w:space="0" w:color="auto"/>
              <w:bottom w:val="single" w:sz="4" w:space="0" w:color="auto"/>
              <w:right w:val="single" w:sz="4" w:space="0" w:color="auto"/>
            </w:tcBorders>
            <w:noWrap/>
            <w:vAlign w:val="center"/>
          </w:tcPr>
          <w:p w:rsidR="00960197" w:rsidRDefault="00960197" w:rsidP="0064176B">
            <w:pPr>
              <w:jc w:val="center"/>
              <w:rPr>
                <w:rFonts w:ascii="Arial" w:hAnsi="Arial" w:cs="Arial"/>
                <w:color w:val="000000"/>
                <w:sz w:val="18"/>
                <w:szCs w:val="18"/>
              </w:rPr>
            </w:pPr>
            <w:r>
              <w:rPr>
                <w:rFonts w:ascii="Arial" w:hAnsi="Arial" w:cs="Arial"/>
                <w:color w:val="000000"/>
                <w:sz w:val="18"/>
                <w:szCs w:val="18"/>
              </w:rPr>
              <w:t>8 %</w:t>
            </w:r>
          </w:p>
        </w:tc>
        <w:tc>
          <w:tcPr>
            <w:tcW w:w="406" w:type="pct"/>
            <w:tcBorders>
              <w:top w:val="single" w:sz="4" w:space="0" w:color="auto"/>
              <w:left w:val="single" w:sz="4" w:space="0" w:color="auto"/>
              <w:bottom w:val="single" w:sz="4" w:space="0" w:color="auto"/>
              <w:right w:val="single" w:sz="4" w:space="0" w:color="auto"/>
            </w:tcBorders>
            <w:noWrap/>
            <w:vAlign w:val="center"/>
          </w:tcPr>
          <w:p w:rsidR="00960197" w:rsidRPr="00376589" w:rsidRDefault="00960197" w:rsidP="0064176B">
            <w:pPr>
              <w:jc w:val="center"/>
              <w:rPr>
                <w:rFonts w:ascii="Arial" w:eastAsia="Times New Roman" w:hAnsi="Arial" w:cs="Arial"/>
                <w:sz w:val="18"/>
                <w:szCs w:val="18"/>
              </w:rPr>
            </w:pPr>
          </w:p>
        </w:tc>
      </w:tr>
      <w:tr w:rsidR="00960197" w:rsidRPr="00376589" w:rsidTr="00960197">
        <w:trPr>
          <w:trHeight w:val="411"/>
          <w:jc w:val="center"/>
        </w:trPr>
        <w:tc>
          <w:tcPr>
            <w:tcW w:w="150" w:type="pct"/>
            <w:tcBorders>
              <w:top w:val="single" w:sz="4" w:space="0" w:color="auto"/>
              <w:left w:val="nil"/>
              <w:bottom w:val="nil"/>
              <w:right w:val="nil"/>
            </w:tcBorders>
            <w:noWrap/>
            <w:vAlign w:val="center"/>
          </w:tcPr>
          <w:p w:rsidR="00960197" w:rsidRDefault="00960197" w:rsidP="0064176B">
            <w:pPr>
              <w:jc w:val="center"/>
              <w:rPr>
                <w:rFonts w:ascii="Arial" w:eastAsia="Times New Roman" w:hAnsi="Arial" w:cs="Arial"/>
                <w:sz w:val="18"/>
                <w:szCs w:val="18"/>
              </w:rPr>
            </w:pPr>
          </w:p>
        </w:tc>
        <w:tc>
          <w:tcPr>
            <w:tcW w:w="1759" w:type="pct"/>
            <w:tcBorders>
              <w:top w:val="single" w:sz="4" w:space="0" w:color="auto"/>
              <w:left w:val="nil"/>
              <w:bottom w:val="nil"/>
              <w:right w:val="nil"/>
            </w:tcBorders>
            <w:vAlign w:val="center"/>
          </w:tcPr>
          <w:p w:rsidR="00960197" w:rsidRDefault="00960197">
            <w:pPr>
              <w:widowControl w:val="0"/>
              <w:suppressAutoHyphens/>
              <w:autoSpaceDE w:val="0"/>
              <w:autoSpaceDN w:val="0"/>
              <w:adjustRightInd w:val="0"/>
              <w:rPr>
                <w:rFonts w:ascii="Arial" w:hAnsi="Arial" w:cs="Arial"/>
                <w:sz w:val="16"/>
                <w:szCs w:val="16"/>
              </w:rPr>
            </w:pPr>
          </w:p>
        </w:tc>
        <w:tc>
          <w:tcPr>
            <w:tcW w:w="582" w:type="pct"/>
            <w:tcBorders>
              <w:top w:val="single" w:sz="4" w:space="0" w:color="auto"/>
              <w:left w:val="nil"/>
              <w:bottom w:val="nil"/>
              <w:right w:val="nil"/>
            </w:tcBorders>
          </w:tcPr>
          <w:p w:rsidR="00960197" w:rsidRPr="00376589" w:rsidRDefault="00960197" w:rsidP="0064176B">
            <w:pPr>
              <w:jc w:val="center"/>
              <w:rPr>
                <w:rFonts w:ascii="Arial" w:eastAsia="Times New Roman" w:hAnsi="Arial" w:cs="Arial"/>
                <w:sz w:val="18"/>
                <w:szCs w:val="18"/>
              </w:rPr>
            </w:pPr>
          </w:p>
        </w:tc>
        <w:tc>
          <w:tcPr>
            <w:tcW w:w="344" w:type="pct"/>
            <w:tcBorders>
              <w:top w:val="single" w:sz="4" w:space="0" w:color="auto"/>
              <w:left w:val="nil"/>
              <w:bottom w:val="nil"/>
              <w:right w:val="nil"/>
            </w:tcBorders>
            <w:vAlign w:val="center"/>
          </w:tcPr>
          <w:p w:rsidR="00960197" w:rsidRPr="00376589" w:rsidRDefault="00960197" w:rsidP="0064176B">
            <w:pPr>
              <w:jc w:val="center"/>
              <w:rPr>
                <w:rFonts w:ascii="Arial" w:eastAsia="Times New Roman" w:hAnsi="Arial" w:cs="Arial"/>
                <w:sz w:val="18"/>
                <w:szCs w:val="18"/>
              </w:rPr>
            </w:pPr>
          </w:p>
        </w:tc>
        <w:tc>
          <w:tcPr>
            <w:tcW w:w="308" w:type="pct"/>
            <w:tcBorders>
              <w:top w:val="single" w:sz="4" w:space="0" w:color="auto"/>
              <w:left w:val="nil"/>
              <w:bottom w:val="nil"/>
              <w:right w:val="nil"/>
            </w:tcBorders>
            <w:vAlign w:val="center"/>
          </w:tcPr>
          <w:p w:rsidR="00960197" w:rsidRDefault="00960197" w:rsidP="0064176B">
            <w:pPr>
              <w:jc w:val="center"/>
              <w:rPr>
                <w:rFonts w:ascii="Arial" w:hAnsi="Arial" w:cs="Arial"/>
                <w:sz w:val="18"/>
                <w:szCs w:val="18"/>
              </w:rPr>
            </w:pPr>
          </w:p>
        </w:tc>
        <w:tc>
          <w:tcPr>
            <w:tcW w:w="356" w:type="pct"/>
            <w:tcBorders>
              <w:top w:val="single" w:sz="4" w:space="0" w:color="auto"/>
              <w:left w:val="nil"/>
              <w:bottom w:val="nil"/>
              <w:right w:val="nil"/>
            </w:tcBorders>
            <w:noWrap/>
            <w:vAlign w:val="center"/>
          </w:tcPr>
          <w:p w:rsidR="00960197" w:rsidRDefault="00960197" w:rsidP="0064176B">
            <w:pPr>
              <w:jc w:val="center"/>
              <w:rPr>
                <w:rFonts w:ascii="Arial" w:hAnsi="Arial" w:cs="Arial"/>
                <w:sz w:val="18"/>
                <w:szCs w:val="18"/>
              </w:rPr>
            </w:pPr>
          </w:p>
        </w:tc>
        <w:tc>
          <w:tcPr>
            <w:tcW w:w="421" w:type="pct"/>
            <w:tcBorders>
              <w:top w:val="single" w:sz="4" w:space="0" w:color="auto"/>
              <w:left w:val="nil"/>
              <w:bottom w:val="nil"/>
              <w:right w:val="single" w:sz="4" w:space="0" w:color="auto"/>
            </w:tcBorders>
            <w:noWrap/>
            <w:vAlign w:val="center"/>
          </w:tcPr>
          <w:p w:rsidR="00960197" w:rsidRPr="00960197" w:rsidRDefault="00960197" w:rsidP="0064176B">
            <w:pPr>
              <w:jc w:val="center"/>
              <w:rPr>
                <w:rFonts w:ascii="Arial" w:eastAsia="Times New Roman" w:hAnsi="Arial" w:cs="Arial"/>
                <w:b/>
                <w:sz w:val="18"/>
                <w:szCs w:val="18"/>
              </w:rPr>
            </w:pPr>
            <w:r w:rsidRPr="00960197">
              <w:rPr>
                <w:rFonts w:ascii="Arial" w:eastAsia="Times New Roman" w:hAnsi="Arial" w:cs="Arial"/>
                <w:b/>
                <w:sz w:val="18"/>
                <w:szCs w:val="18"/>
              </w:rPr>
              <w:t>Razem</w:t>
            </w:r>
          </w:p>
        </w:tc>
        <w:tc>
          <w:tcPr>
            <w:tcW w:w="344" w:type="pct"/>
            <w:tcBorders>
              <w:top w:val="single" w:sz="4" w:space="0" w:color="auto"/>
              <w:left w:val="single" w:sz="4" w:space="0" w:color="auto"/>
              <w:bottom w:val="single" w:sz="4" w:space="0" w:color="auto"/>
              <w:right w:val="single" w:sz="4" w:space="0" w:color="auto"/>
            </w:tcBorders>
            <w:noWrap/>
            <w:vAlign w:val="center"/>
          </w:tcPr>
          <w:p w:rsidR="00960197" w:rsidRPr="00376589" w:rsidRDefault="00960197" w:rsidP="0064176B">
            <w:pPr>
              <w:jc w:val="center"/>
              <w:rPr>
                <w:rFonts w:ascii="Arial" w:eastAsia="Times New Roman" w:hAnsi="Arial" w:cs="Arial"/>
                <w:sz w:val="18"/>
                <w:szCs w:val="18"/>
              </w:rPr>
            </w:pPr>
          </w:p>
        </w:tc>
        <w:tc>
          <w:tcPr>
            <w:tcW w:w="329" w:type="pct"/>
            <w:tcBorders>
              <w:top w:val="single" w:sz="4" w:space="0" w:color="auto"/>
              <w:left w:val="single" w:sz="4" w:space="0" w:color="auto"/>
              <w:bottom w:val="nil"/>
              <w:right w:val="single" w:sz="4" w:space="0" w:color="auto"/>
            </w:tcBorders>
            <w:noWrap/>
            <w:vAlign w:val="center"/>
          </w:tcPr>
          <w:p w:rsidR="00960197" w:rsidRDefault="00960197" w:rsidP="0064176B">
            <w:pPr>
              <w:jc w:val="center"/>
              <w:rPr>
                <w:rFonts w:ascii="Arial" w:hAnsi="Arial" w:cs="Arial"/>
                <w:color w:val="000000"/>
                <w:sz w:val="18"/>
                <w:szCs w:val="18"/>
              </w:rPr>
            </w:pPr>
          </w:p>
        </w:tc>
        <w:tc>
          <w:tcPr>
            <w:tcW w:w="406" w:type="pct"/>
            <w:tcBorders>
              <w:top w:val="single" w:sz="4" w:space="0" w:color="auto"/>
              <w:left w:val="single" w:sz="4" w:space="0" w:color="auto"/>
              <w:bottom w:val="single" w:sz="4" w:space="0" w:color="auto"/>
              <w:right w:val="single" w:sz="4" w:space="0" w:color="auto"/>
            </w:tcBorders>
            <w:noWrap/>
            <w:vAlign w:val="center"/>
          </w:tcPr>
          <w:p w:rsidR="00960197" w:rsidRPr="00376589" w:rsidRDefault="00960197" w:rsidP="0064176B">
            <w:pPr>
              <w:jc w:val="center"/>
              <w:rPr>
                <w:rFonts w:ascii="Arial" w:eastAsia="Times New Roman" w:hAnsi="Arial" w:cs="Arial"/>
                <w:sz w:val="18"/>
                <w:szCs w:val="18"/>
              </w:rPr>
            </w:pPr>
          </w:p>
        </w:tc>
      </w:tr>
      <w:tr w:rsidR="00627DB5" w:rsidRPr="00376589" w:rsidTr="00960197">
        <w:trPr>
          <w:trHeight w:val="411"/>
          <w:jc w:val="center"/>
        </w:trPr>
        <w:tc>
          <w:tcPr>
            <w:tcW w:w="150" w:type="pct"/>
            <w:tcBorders>
              <w:top w:val="nil"/>
              <w:left w:val="nil"/>
              <w:bottom w:val="nil"/>
              <w:right w:val="nil"/>
            </w:tcBorders>
            <w:noWrap/>
            <w:vAlign w:val="center"/>
          </w:tcPr>
          <w:p w:rsidR="00627DB5" w:rsidRPr="00376589" w:rsidRDefault="00627DB5" w:rsidP="0064176B">
            <w:pPr>
              <w:jc w:val="center"/>
              <w:rPr>
                <w:rFonts w:ascii="Arial" w:eastAsia="Times New Roman" w:hAnsi="Arial" w:cs="Arial"/>
                <w:sz w:val="18"/>
                <w:szCs w:val="18"/>
              </w:rPr>
            </w:pPr>
          </w:p>
        </w:tc>
        <w:tc>
          <w:tcPr>
            <w:tcW w:w="1759" w:type="pct"/>
            <w:tcBorders>
              <w:top w:val="nil"/>
              <w:left w:val="nil"/>
              <w:bottom w:val="nil"/>
              <w:right w:val="nil"/>
            </w:tcBorders>
            <w:vAlign w:val="center"/>
          </w:tcPr>
          <w:p w:rsidR="00627DB5" w:rsidRPr="00376589" w:rsidRDefault="00627DB5" w:rsidP="0064176B">
            <w:pPr>
              <w:jc w:val="both"/>
              <w:rPr>
                <w:rFonts w:ascii="Arial" w:eastAsia="Times New Roman" w:hAnsi="Arial" w:cs="Arial"/>
                <w:sz w:val="18"/>
                <w:szCs w:val="18"/>
              </w:rPr>
            </w:pPr>
          </w:p>
        </w:tc>
        <w:tc>
          <w:tcPr>
            <w:tcW w:w="582" w:type="pct"/>
            <w:tcBorders>
              <w:top w:val="nil"/>
              <w:left w:val="nil"/>
              <w:bottom w:val="nil"/>
              <w:right w:val="nil"/>
            </w:tcBorders>
          </w:tcPr>
          <w:p w:rsidR="00627DB5" w:rsidRPr="00376589" w:rsidRDefault="00627DB5" w:rsidP="0064176B">
            <w:pPr>
              <w:jc w:val="center"/>
              <w:rPr>
                <w:rFonts w:ascii="Arial" w:eastAsia="Times New Roman" w:hAnsi="Arial" w:cs="Arial"/>
                <w:sz w:val="18"/>
                <w:szCs w:val="18"/>
              </w:rPr>
            </w:pPr>
          </w:p>
        </w:tc>
        <w:tc>
          <w:tcPr>
            <w:tcW w:w="344" w:type="pct"/>
            <w:tcBorders>
              <w:top w:val="nil"/>
              <w:left w:val="nil"/>
              <w:bottom w:val="nil"/>
              <w:right w:val="nil"/>
            </w:tcBorders>
            <w:vAlign w:val="center"/>
          </w:tcPr>
          <w:p w:rsidR="00627DB5" w:rsidRPr="00376589" w:rsidRDefault="00627DB5" w:rsidP="0064176B">
            <w:pPr>
              <w:jc w:val="center"/>
              <w:rPr>
                <w:rFonts w:ascii="Arial" w:eastAsia="Times New Roman" w:hAnsi="Arial" w:cs="Arial"/>
                <w:sz w:val="18"/>
                <w:szCs w:val="18"/>
              </w:rPr>
            </w:pPr>
          </w:p>
        </w:tc>
        <w:tc>
          <w:tcPr>
            <w:tcW w:w="308" w:type="pct"/>
            <w:tcBorders>
              <w:top w:val="nil"/>
              <w:left w:val="nil"/>
              <w:bottom w:val="nil"/>
              <w:right w:val="nil"/>
            </w:tcBorders>
            <w:vAlign w:val="center"/>
          </w:tcPr>
          <w:p w:rsidR="00627DB5" w:rsidRPr="00376589" w:rsidRDefault="00627DB5" w:rsidP="0064176B">
            <w:pPr>
              <w:jc w:val="center"/>
              <w:rPr>
                <w:rFonts w:ascii="Arial" w:eastAsia="Times New Roman" w:hAnsi="Arial" w:cs="Arial"/>
                <w:color w:val="000000"/>
                <w:sz w:val="18"/>
                <w:szCs w:val="18"/>
              </w:rPr>
            </w:pPr>
          </w:p>
        </w:tc>
        <w:tc>
          <w:tcPr>
            <w:tcW w:w="356" w:type="pct"/>
            <w:tcBorders>
              <w:top w:val="nil"/>
              <w:left w:val="nil"/>
              <w:bottom w:val="nil"/>
              <w:right w:val="nil"/>
            </w:tcBorders>
            <w:noWrap/>
            <w:vAlign w:val="center"/>
          </w:tcPr>
          <w:p w:rsidR="00627DB5" w:rsidRPr="00376589" w:rsidRDefault="00627DB5" w:rsidP="0064176B">
            <w:pPr>
              <w:jc w:val="center"/>
              <w:rPr>
                <w:rFonts w:ascii="Arial" w:eastAsia="Times New Roman" w:hAnsi="Arial" w:cs="Arial"/>
                <w:color w:val="000000"/>
                <w:sz w:val="18"/>
                <w:szCs w:val="18"/>
              </w:rPr>
            </w:pPr>
          </w:p>
        </w:tc>
        <w:tc>
          <w:tcPr>
            <w:tcW w:w="421" w:type="pct"/>
            <w:tcBorders>
              <w:top w:val="nil"/>
              <w:left w:val="nil"/>
              <w:bottom w:val="nil"/>
              <w:right w:val="nil"/>
            </w:tcBorders>
            <w:noWrap/>
            <w:vAlign w:val="center"/>
          </w:tcPr>
          <w:p w:rsidR="00627DB5" w:rsidRPr="00376589" w:rsidRDefault="00627DB5" w:rsidP="0064176B">
            <w:pPr>
              <w:jc w:val="center"/>
              <w:rPr>
                <w:rFonts w:ascii="Arial" w:eastAsia="Times New Roman" w:hAnsi="Arial" w:cs="Arial"/>
                <w:b/>
                <w:sz w:val="18"/>
                <w:szCs w:val="18"/>
              </w:rPr>
            </w:pPr>
          </w:p>
        </w:tc>
        <w:tc>
          <w:tcPr>
            <w:tcW w:w="344" w:type="pct"/>
            <w:tcBorders>
              <w:top w:val="single" w:sz="4" w:space="0" w:color="auto"/>
              <w:left w:val="nil"/>
              <w:bottom w:val="nil"/>
              <w:right w:val="nil"/>
            </w:tcBorders>
            <w:noWrap/>
            <w:vAlign w:val="center"/>
          </w:tcPr>
          <w:p w:rsidR="00627DB5" w:rsidRPr="00376589" w:rsidRDefault="00627DB5" w:rsidP="0064176B">
            <w:pPr>
              <w:jc w:val="center"/>
              <w:rPr>
                <w:rFonts w:ascii="Arial" w:eastAsia="Times New Roman" w:hAnsi="Arial" w:cs="Arial"/>
                <w:sz w:val="18"/>
                <w:szCs w:val="18"/>
              </w:rPr>
            </w:pPr>
          </w:p>
        </w:tc>
        <w:tc>
          <w:tcPr>
            <w:tcW w:w="329" w:type="pct"/>
            <w:tcBorders>
              <w:top w:val="nil"/>
              <w:left w:val="nil"/>
              <w:bottom w:val="nil"/>
              <w:right w:val="nil"/>
            </w:tcBorders>
            <w:noWrap/>
            <w:vAlign w:val="center"/>
          </w:tcPr>
          <w:p w:rsidR="00627DB5" w:rsidRPr="00376589" w:rsidRDefault="00627DB5" w:rsidP="0064176B">
            <w:pPr>
              <w:jc w:val="center"/>
              <w:rPr>
                <w:rFonts w:ascii="Arial" w:eastAsia="Times New Roman" w:hAnsi="Arial" w:cs="Arial"/>
                <w:sz w:val="18"/>
                <w:szCs w:val="18"/>
              </w:rPr>
            </w:pPr>
          </w:p>
        </w:tc>
        <w:tc>
          <w:tcPr>
            <w:tcW w:w="406" w:type="pct"/>
            <w:tcBorders>
              <w:top w:val="single" w:sz="4" w:space="0" w:color="auto"/>
              <w:left w:val="nil"/>
              <w:bottom w:val="nil"/>
              <w:right w:val="nil"/>
            </w:tcBorders>
            <w:noWrap/>
            <w:vAlign w:val="center"/>
          </w:tcPr>
          <w:p w:rsidR="00627DB5" w:rsidRPr="00376589" w:rsidRDefault="00627DB5" w:rsidP="0064176B">
            <w:pPr>
              <w:jc w:val="center"/>
              <w:rPr>
                <w:rFonts w:ascii="Arial" w:eastAsia="Times New Roman" w:hAnsi="Arial" w:cs="Arial"/>
                <w:sz w:val="18"/>
                <w:szCs w:val="18"/>
              </w:rPr>
            </w:pPr>
          </w:p>
        </w:tc>
      </w:tr>
    </w:tbl>
    <w:p w:rsidR="00627DB5" w:rsidRDefault="00627DB5" w:rsidP="00627DB5">
      <w:pPr>
        <w:widowControl w:val="0"/>
        <w:suppressAutoHyphens/>
        <w:autoSpaceDE w:val="0"/>
        <w:autoSpaceDN w:val="0"/>
        <w:adjustRightInd w:val="0"/>
        <w:spacing w:before="60" w:after="60"/>
        <w:jc w:val="both"/>
        <w:rPr>
          <w:rFonts w:ascii="Arial" w:hAnsi="Arial" w:cs="Arial"/>
          <w:sz w:val="16"/>
          <w:szCs w:val="16"/>
        </w:rPr>
      </w:pPr>
    </w:p>
    <w:p w:rsidR="00627DB5" w:rsidRDefault="00627DB5" w:rsidP="00627DB5">
      <w:pPr>
        <w:widowControl w:val="0"/>
        <w:suppressAutoHyphens/>
        <w:autoSpaceDE w:val="0"/>
        <w:autoSpaceDN w:val="0"/>
        <w:adjustRightInd w:val="0"/>
        <w:spacing w:before="60" w:after="60"/>
        <w:jc w:val="both"/>
        <w:rPr>
          <w:rFonts w:ascii="Arial" w:hAnsi="Arial" w:cs="Arial"/>
          <w:sz w:val="16"/>
          <w:szCs w:val="16"/>
        </w:rPr>
      </w:pPr>
    </w:p>
    <w:p w:rsidR="00627DB5" w:rsidRPr="000C3880" w:rsidRDefault="00627DB5" w:rsidP="00627DB5">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627DB5" w:rsidRPr="000C3880" w:rsidRDefault="00627DB5" w:rsidP="00627DB5">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627DB5" w:rsidP="00627DB5">
      <w:pPr>
        <w:spacing w:after="160" w:line="259" w:lineRule="auto"/>
        <w:rPr>
          <w:rFonts w:ascii="Arial" w:hAnsi="Arial" w:cs="Arial"/>
          <w:color w:val="000000"/>
          <w:sz w:val="18"/>
          <w:szCs w:val="18"/>
        </w:rPr>
        <w:sectPr w:rsidR="00375413" w:rsidRPr="000C3880">
          <w:pgSz w:w="16838" w:h="11906" w:orient="landscape"/>
          <w:pgMar w:top="1134" w:right="1134" w:bottom="1418" w:left="1134" w:header="709" w:footer="709" w:gutter="0"/>
          <w:cols w:space="708"/>
          <w:docGrid w:linePitch="360"/>
        </w:sectPr>
      </w:pPr>
      <w:r w:rsidRPr="000C3880">
        <w:rPr>
          <w:rFonts w:ascii="Arial" w:hAnsi="Arial" w:cs="Arial"/>
          <w:color w:val="000000"/>
          <w:sz w:val="18"/>
          <w:szCs w:val="18"/>
        </w:rPr>
        <w:br w:type="page"/>
      </w:r>
    </w:p>
    <w:p w:rsidR="00375413" w:rsidRPr="000C3880" w:rsidRDefault="00375413">
      <w:pPr>
        <w:jc w:val="right"/>
        <w:rPr>
          <w:rFonts w:ascii="Arial" w:hAnsi="Arial" w:cs="Arial"/>
          <w:b/>
          <w:bCs/>
        </w:rPr>
      </w:pPr>
      <w:r w:rsidRPr="000C3880">
        <w:rPr>
          <w:rFonts w:ascii="Arial" w:hAnsi="Arial" w:cs="Arial"/>
          <w:b/>
          <w:bCs/>
        </w:rPr>
        <w:lastRenderedPageBreak/>
        <w:t>Załącznik Nr 7 do SIWZ</w:t>
      </w:r>
    </w:p>
    <w:p w:rsidR="00375413" w:rsidRPr="000C3880" w:rsidRDefault="00375413">
      <w:pPr>
        <w:jc w:val="right"/>
        <w:rPr>
          <w:rFonts w:ascii="Arial" w:hAnsi="Arial" w:cs="Arial"/>
        </w:rPr>
      </w:pPr>
    </w:p>
    <w:p w:rsidR="00375413" w:rsidRPr="000C3880" w:rsidRDefault="00375413">
      <w:pPr>
        <w:widowControl w:val="0"/>
        <w:suppressAutoHyphens/>
        <w:autoSpaceDE w:val="0"/>
        <w:autoSpaceDN w:val="0"/>
        <w:adjustRightInd w:val="0"/>
        <w:rPr>
          <w:rFonts w:ascii="Arial" w:hAnsi="Arial" w:cs="Arial"/>
          <w:color w:val="000000"/>
          <w:sz w:val="18"/>
          <w:szCs w:val="18"/>
        </w:rPr>
      </w:pPr>
    </w:p>
    <w:p w:rsidR="00375413" w:rsidRDefault="00D5068D">
      <w:pPr>
        <w:rPr>
          <w:rFonts w:ascii="Arial" w:eastAsia="Times New Roman" w:hAnsi="Arial" w:cs="Arial"/>
          <w:b/>
          <w:color w:val="000000"/>
        </w:rPr>
      </w:pPr>
      <w:r w:rsidRPr="00D5068D">
        <w:rPr>
          <w:rFonts w:ascii="Arial" w:hAnsi="Arial" w:cs="Arial"/>
          <w:b/>
          <w:bCs/>
        </w:rPr>
        <w:t xml:space="preserve">NAZWA ZAMÓWIENIA: </w:t>
      </w:r>
      <w:r w:rsidR="0064176B">
        <w:rPr>
          <w:rFonts w:ascii="Arial" w:hAnsi="Arial" w:cs="Arial"/>
          <w:b/>
          <w:bCs/>
        </w:rPr>
        <w:t>„D</w:t>
      </w:r>
      <w:r w:rsidR="0064176B" w:rsidRPr="000C3880">
        <w:rPr>
          <w:rFonts w:ascii="Arial" w:hAnsi="Arial" w:cs="Arial"/>
          <w:b/>
          <w:bCs/>
        </w:rPr>
        <w:t>ostawa</w:t>
      </w:r>
      <w:r w:rsidR="0064176B">
        <w:rPr>
          <w:rFonts w:ascii="Arial" w:hAnsi="Arial" w:cs="Arial"/>
          <w:b/>
          <w:bCs/>
        </w:rPr>
        <w:t xml:space="preserve"> materiałów</w:t>
      </w:r>
      <w:r w:rsidR="0064176B" w:rsidRPr="000C3880">
        <w:rPr>
          <w:rFonts w:ascii="Arial" w:hAnsi="Arial" w:cs="Arial"/>
        </w:rPr>
        <w:t xml:space="preserve"> </w:t>
      </w:r>
      <w:r w:rsidR="0064176B" w:rsidRPr="00887AA2">
        <w:rPr>
          <w:rFonts w:ascii="Arial" w:eastAsia="Times New Roman" w:hAnsi="Arial" w:cs="Arial"/>
          <w:b/>
          <w:color w:val="000000"/>
        </w:rPr>
        <w:t>opatrunkowych i higienicznych</w:t>
      </w:r>
      <w:r w:rsidR="0064176B">
        <w:rPr>
          <w:rFonts w:ascii="Arial" w:eastAsia="Times New Roman" w:hAnsi="Arial" w:cs="Arial"/>
          <w:b/>
          <w:color w:val="000000"/>
        </w:rPr>
        <w:t>,</w:t>
      </w:r>
      <w:r w:rsidR="0064176B" w:rsidRPr="00887AA2">
        <w:rPr>
          <w:rFonts w:ascii="Arial" w:eastAsia="Times New Roman" w:hAnsi="Arial" w:cs="Arial"/>
          <w:b/>
          <w:color w:val="000000"/>
        </w:rPr>
        <w:t xml:space="preserve"> wosku kostnego</w:t>
      </w:r>
      <w:r w:rsidR="0064176B">
        <w:rPr>
          <w:rFonts w:ascii="Arial" w:eastAsia="Times New Roman" w:hAnsi="Arial" w:cs="Arial"/>
          <w:b/>
          <w:color w:val="000000"/>
        </w:rPr>
        <w:t xml:space="preserve"> oraz folii opatrunkowej”</w:t>
      </w:r>
    </w:p>
    <w:p w:rsidR="0064176B" w:rsidRPr="000C3880" w:rsidRDefault="0064176B">
      <w:pPr>
        <w:rPr>
          <w:rFonts w:ascii="Arial" w:hAnsi="Arial" w:cs="Arial"/>
          <w:color w:val="000000"/>
          <w:sz w:val="18"/>
          <w:szCs w:val="18"/>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rsidR="00375413" w:rsidRPr="000C3880" w:rsidRDefault="00375413">
      <w:pPr>
        <w:jc w:val="both"/>
        <w:rPr>
          <w:rFonts w:ascii="Arial" w:hAnsi="Arial" w:cs="Arial"/>
          <w:i/>
          <w:iCs/>
        </w:rPr>
      </w:pPr>
    </w:p>
    <w:p w:rsidR="00375413" w:rsidRPr="000C3880" w:rsidRDefault="00375413">
      <w:pPr>
        <w:widowControl w:val="0"/>
        <w:suppressAutoHyphens/>
        <w:autoSpaceDE w:val="0"/>
        <w:autoSpaceDN w:val="0"/>
        <w:adjustRightInd w:val="0"/>
        <w:jc w:val="center"/>
        <w:rPr>
          <w:rFonts w:ascii="Arial" w:hAnsi="Arial" w:cs="Arial"/>
          <w:b/>
          <w:bCs/>
          <w:color w:val="000000"/>
        </w:rPr>
      </w:pPr>
    </w:p>
    <w:p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4365"/>
        <w:gridCol w:w="3992"/>
      </w:tblGrid>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2350"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c>
          <w:tcPr>
            <w:tcW w:w="2149"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Adres podmiotu</w:t>
            </w: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bl>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rPr>
      </w:pPr>
    </w:p>
    <w:p w:rsidR="00375413" w:rsidRDefault="00375413">
      <w:pPr>
        <w:widowControl w:val="0"/>
        <w:suppressAutoHyphens/>
        <w:autoSpaceDE w:val="0"/>
        <w:autoSpaceDN w:val="0"/>
        <w:adjustRightInd w:val="0"/>
        <w:rPr>
          <w:rFonts w:ascii="Arial" w:hAnsi="Arial" w:cs="Arial"/>
          <w:b/>
          <w:bCs/>
          <w:i/>
          <w:i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rPr>
          <w:rFonts w:ascii="Arial" w:hAnsi="Arial" w:cs="Arial"/>
          <w:b/>
          <w:bCs/>
          <w:i/>
          <w:iCs/>
        </w:rPr>
      </w:pPr>
    </w:p>
    <w:sectPr w:rsidR="00D5068D" w:rsidSect="00375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39E" w:rsidRDefault="0000139E">
      <w:pPr>
        <w:rPr>
          <w:rFonts w:cs="Times New Roman"/>
        </w:rPr>
      </w:pPr>
      <w:r>
        <w:rPr>
          <w:rFonts w:cs="Times New Roman"/>
        </w:rPr>
        <w:separator/>
      </w:r>
    </w:p>
  </w:endnote>
  <w:endnote w:type="continuationSeparator" w:id="0">
    <w:p w:rsidR="0000139E" w:rsidRDefault="000013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9E" w:rsidRDefault="0000139E">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031A71">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031A71">
      <w:rPr>
        <w:rFonts w:ascii="Arial" w:hAnsi="Arial" w:cs="Arial"/>
        <w:noProof/>
        <w:sz w:val="16"/>
        <w:szCs w:val="16"/>
      </w:rPr>
      <w:t>27</w:t>
    </w:r>
    <w:r>
      <w:rPr>
        <w:rFonts w:ascii="Arial" w:hAnsi="Arial" w:cs="Arial"/>
        <w:sz w:val="16"/>
        <w:szCs w:val="16"/>
      </w:rPr>
      <w:fldChar w:fldCharType="end"/>
    </w:r>
  </w:p>
  <w:p w:rsidR="0000139E" w:rsidRDefault="0000139E">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39E" w:rsidRDefault="0000139E">
      <w:pPr>
        <w:rPr>
          <w:rFonts w:cs="Times New Roman"/>
        </w:rPr>
      </w:pPr>
      <w:r>
        <w:rPr>
          <w:rFonts w:cs="Times New Roman"/>
        </w:rPr>
        <w:separator/>
      </w:r>
    </w:p>
  </w:footnote>
  <w:footnote w:type="continuationSeparator" w:id="0">
    <w:p w:rsidR="0000139E" w:rsidRDefault="0000139E">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9E" w:rsidRDefault="0000139E">
    <w:pPr>
      <w:pStyle w:val="Nagwek"/>
      <w:rPr>
        <w:rFonts w:ascii="Arial" w:hAnsi="Arial" w:cs="Arial"/>
        <w:i/>
        <w:iCs/>
        <w:sz w:val="18"/>
        <w:szCs w:val="18"/>
      </w:rPr>
    </w:pPr>
    <w:r>
      <w:rPr>
        <w:rFonts w:ascii="Arial" w:hAnsi="Arial" w:cs="Arial"/>
        <w:i/>
        <w:iCs/>
        <w:sz w:val="18"/>
        <w:szCs w:val="18"/>
      </w:rPr>
      <w:t>PZOZ/DZP/382/46PN/14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6C86B63C"/>
    <w:lvl w:ilvl="0">
      <w:start w:val="17"/>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1B40067"/>
    <w:multiLevelType w:val="hybridMultilevel"/>
    <w:tmpl w:val="3140E30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nsid w:val="03243995"/>
    <w:multiLevelType w:val="multilevel"/>
    <w:tmpl w:val="06044B5A"/>
    <w:lvl w:ilvl="0">
      <w:start w:val="18"/>
      <w:numFmt w:val="decimal"/>
      <w:lvlText w:val="%1."/>
      <w:lvlJc w:val="left"/>
      <w:pPr>
        <w:ind w:left="435" w:hanging="435"/>
      </w:pPr>
      <w:rPr>
        <w:rFonts w:ascii="Times New Roman" w:hAnsi="Times New Roman" w:cs="Times New Roman" w:hint="default"/>
      </w:rPr>
    </w:lvl>
    <w:lvl w:ilvl="1">
      <w:start w:val="2"/>
      <w:numFmt w:val="decimal"/>
      <w:lvlText w:val="%1.%2."/>
      <w:lvlJc w:val="left"/>
      <w:pPr>
        <w:ind w:left="435" w:hanging="435"/>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nsid w:val="03F74EAD"/>
    <w:multiLevelType w:val="hybridMultilevel"/>
    <w:tmpl w:val="D88AC8A6"/>
    <w:lvl w:ilvl="0" w:tplc="355EDDCC">
      <w:start w:val="5"/>
      <w:numFmt w:val="decimal"/>
      <w:lvlText w:val="%1."/>
      <w:lvlJc w:val="left"/>
      <w:pPr>
        <w:ind w:left="785" w:hanging="360"/>
      </w:pPr>
      <w:rPr>
        <w:rFonts w:ascii="Arial" w:hAnsi="Arial" w:cs="Arial" w:hint="default"/>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4">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5">
    <w:nsid w:val="0B0315D2"/>
    <w:multiLevelType w:val="hybridMultilevel"/>
    <w:tmpl w:val="B2D4DBE6"/>
    <w:lvl w:ilvl="0" w:tplc="A3DCC3EC">
      <w:start w:val="8"/>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nsid w:val="0B6A0874"/>
    <w:multiLevelType w:val="multilevel"/>
    <w:tmpl w:val="52A868DE"/>
    <w:lvl w:ilvl="0">
      <w:start w:val="2"/>
      <w:numFmt w:val="decimal"/>
      <w:lvlText w:val="%1."/>
      <w:lvlJc w:val="left"/>
      <w:pPr>
        <w:tabs>
          <w:tab w:val="num" w:pos="1440"/>
        </w:tabs>
        <w:ind w:left="1440" w:hanging="360"/>
      </w:pPr>
      <w:rPr>
        <w:rFonts w:cs="Times New Roman"/>
        <w:b w:val="0"/>
        <w:i w:val="0"/>
        <w:sz w:val="20"/>
        <w:szCs w:val="20"/>
      </w:rPr>
    </w:lvl>
    <w:lvl w:ilvl="1">
      <w:start w:val="1"/>
      <w:numFmt w:val="decimal"/>
      <w:isLgl/>
      <w:lvlText w:val="%1.%2."/>
      <w:lvlJc w:val="left"/>
      <w:pPr>
        <w:ind w:left="1470" w:hanging="39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8">
    <w:nsid w:val="104C756B"/>
    <w:multiLevelType w:val="hybridMultilevel"/>
    <w:tmpl w:val="B7EA18AC"/>
    <w:lvl w:ilvl="0" w:tplc="EEEA2F38">
      <w:start w:val="1"/>
      <w:numFmt w:val="decimal"/>
      <w:lvlText w:val="%1."/>
      <w:lvlJc w:val="left"/>
      <w:pPr>
        <w:ind w:left="1440" w:hanging="360"/>
      </w:pPr>
      <w:rPr>
        <w:rFonts w:ascii="Arial" w:hAnsi="Arial" w:cs="Arial" w:hint="default"/>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9">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10">
    <w:nsid w:val="198122B7"/>
    <w:multiLevelType w:val="multilevel"/>
    <w:tmpl w:val="1D0240E0"/>
    <w:lvl w:ilvl="0">
      <w:start w:val="3"/>
      <w:numFmt w:val="decimal"/>
      <w:lvlText w:val="%1."/>
      <w:lvlJc w:val="left"/>
      <w:pPr>
        <w:ind w:left="357"/>
      </w:pPr>
      <w:rPr>
        <w:rFonts w:ascii="Arial" w:hAnsi="Arial" w:cs="Arial" w:hint="default"/>
        <w:b w:val="0"/>
        <w:bCs w:val="0"/>
        <w:color w:val="auto"/>
      </w:rPr>
    </w:lvl>
    <w:lvl w:ilvl="1">
      <w:numFmt w:val="decimal"/>
      <w:lvlText w:val=""/>
      <w:lvlJc w:val="left"/>
      <w:pPr>
        <w:ind w:left="357"/>
      </w:pPr>
      <w:rPr>
        <w:rFonts w:ascii="Times New Roman" w:hAnsi="Times New Roman" w:cs="Times New Roman" w:hint="default"/>
      </w:rPr>
    </w:lvl>
    <w:lvl w:ilvl="2">
      <w:numFmt w:val="decimal"/>
      <w:lvlText w:val=""/>
      <w:lvlJc w:val="left"/>
      <w:pPr>
        <w:ind w:left="357"/>
      </w:pPr>
      <w:rPr>
        <w:rFonts w:ascii="Times New Roman" w:hAnsi="Times New Roman" w:cs="Times New Roman" w:hint="default"/>
      </w:rPr>
    </w:lvl>
    <w:lvl w:ilvl="3">
      <w:numFmt w:val="decimal"/>
      <w:lvlText w:val=""/>
      <w:lvlJc w:val="left"/>
      <w:pPr>
        <w:ind w:left="357"/>
      </w:pPr>
      <w:rPr>
        <w:rFonts w:ascii="Times New Roman" w:hAnsi="Times New Roman" w:cs="Times New Roman" w:hint="default"/>
      </w:rPr>
    </w:lvl>
    <w:lvl w:ilvl="4">
      <w:numFmt w:val="decimal"/>
      <w:lvlText w:val=""/>
      <w:lvlJc w:val="left"/>
      <w:pPr>
        <w:ind w:left="357"/>
      </w:pPr>
      <w:rPr>
        <w:rFonts w:ascii="Times New Roman" w:hAnsi="Times New Roman" w:cs="Times New Roman" w:hint="default"/>
      </w:rPr>
    </w:lvl>
    <w:lvl w:ilvl="5">
      <w:numFmt w:val="decimal"/>
      <w:lvlText w:val=""/>
      <w:lvlJc w:val="left"/>
      <w:pPr>
        <w:ind w:left="357"/>
      </w:pPr>
      <w:rPr>
        <w:rFonts w:ascii="Times New Roman" w:hAnsi="Times New Roman" w:cs="Times New Roman" w:hint="default"/>
      </w:rPr>
    </w:lvl>
    <w:lvl w:ilvl="6">
      <w:numFmt w:val="decimal"/>
      <w:lvlText w:val=""/>
      <w:lvlJc w:val="left"/>
      <w:pPr>
        <w:ind w:left="357"/>
      </w:pPr>
      <w:rPr>
        <w:rFonts w:ascii="Times New Roman" w:hAnsi="Times New Roman" w:cs="Times New Roman" w:hint="default"/>
      </w:rPr>
    </w:lvl>
    <w:lvl w:ilvl="7">
      <w:numFmt w:val="decimal"/>
      <w:lvlText w:val=""/>
      <w:lvlJc w:val="left"/>
      <w:pPr>
        <w:ind w:left="357"/>
      </w:pPr>
      <w:rPr>
        <w:rFonts w:ascii="Times New Roman" w:hAnsi="Times New Roman" w:cs="Times New Roman" w:hint="default"/>
      </w:rPr>
    </w:lvl>
    <w:lvl w:ilvl="8">
      <w:numFmt w:val="decimal"/>
      <w:lvlText w:val=""/>
      <w:lvlJc w:val="left"/>
      <w:pPr>
        <w:ind w:left="357"/>
      </w:pPr>
      <w:rPr>
        <w:rFonts w:ascii="Times New Roman" w:hAnsi="Times New Roman" w:cs="Times New Roman" w:hint="default"/>
      </w:rPr>
    </w:lvl>
  </w:abstractNum>
  <w:abstractNum w:abstractNumId="11">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1C8F431E"/>
    <w:multiLevelType w:val="hybridMultilevel"/>
    <w:tmpl w:val="598E3316"/>
    <w:lvl w:ilvl="0" w:tplc="1F3C84FA">
      <w:start w:val="1"/>
      <w:numFmt w:val="lowerLetter"/>
      <w:lvlText w:val="%1."/>
      <w:lvlJc w:val="left"/>
      <w:pPr>
        <w:tabs>
          <w:tab w:val="num" w:pos="720"/>
        </w:tabs>
        <w:ind w:left="720" w:hanging="360"/>
      </w:pPr>
      <w:rPr>
        <w:rFonts w:ascii="Arial" w:hAnsi="Arial" w:cs="Arial" w:hint="default"/>
      </w:rPr>
    </w:lvl>
    <w:lvl w:ilvl="1" w:tplc="F4A6504E">
      <w:start w:val="1"/>
      <w:numFmt w:val="decimal"/>
      <w:lvlText w:val="%2."/>
      <w:lvlJc w:val="left"/>
      <w:pPr>
        <w:tabs>
          <w:tab w:val="num" w:pos="1440"/>
        </w:tabs>
        <w:ind w:left="1440" w:hanging="360"/>
      </w:pPr>
      <w:rPr>
        <w:rFonts w:ascii="Arial" w:hAnsi="Arial" w:cs="Arial" w:hint="default"/>
      </w:rPr>
    </w:lvl>
    <w:lvl w:ilvl="2" w:tplc="1AF48CB4">
      <w:start w:val="1"/>
      <w:numFmt w:val="decimal"/>
      <w:lvlText w:val="%3."/>
      <w:lvlJc w:val="left"/>
      <w:pPr>
        <w:tabs>
          <w:tab w:val="num" w:pos="2700"/>
        </w:tabs>
        <w:ind w:left="2700" w:hanging="180"/>
      </w:pPr>
      <w:rPr>
        <w:rFonts w:ascii="Arial" w:hAnsi="Arial" w:cs="Arial" w:hint="default"/>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64558A7"/>
    <w:multiLevelType w:val="hybridMultilevel"/>
    <w:tmpl w:val="F0267D54"/>
    <w:lvl w:ilvl="0" w:tplc="E67000F0">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5">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6">
    <w:nsid w:val="32B57708"/>
    <w:multiLevelType w:val="hybridMultilevel"/>
    <w:tmpl w:val="65E0C1D2"/>
    <w:lvl w:ilvl="0" w:tplc="712C12EA">
      <w:start w:val="1"/>
      <w:numFmt w:val="decimal"/>
      <w:lvlText w:val="%1."/>
      <w:lvlJc w:val="left"/>
      <w:pPr>
        <w:tabs>
          <w:tab w:val="num" w:pos="360"/>
        </w:tabs>
        <w:ind w:left="360" w:hanging="360"/>
      </w:pPr>
      <w:rPr>
        <w:rFonts w:ascii="Arial" w:hAnsi="Arial" w:cs="Arial" w:hint="default"/>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8">
    <w:nsid w:val="36FE7ADC"/>
    <w:multiLevelType w:val="hybridMultilevel"/>
    <w:tmpl w:val="A858A3AC"/>
    <w:lvl w:ilvl="0" w:tplc="699AC2F4">
      <w:start w:val="1"/>
      <w:numFmt w:val="lowerLetter"/>
      <w:lvlText w:val="%1."/>
      <w:lvlJc w:val="left"/>
      <w:pPr>
        <w:ind w:left="1440" w:hanging="360"/>
      </w:pPr>
      <w:rPr>
        <w:rFonts w:ascii="Arial" w:hAnsi="Arial" w:cs="Arial"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19">
    <w:nsid w:val="3D2F07B7"/>
    <w:multiLevelType w:val="multilevel"/>
    <w:tmpl w:val="2560377A"/>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Times New Roman" w:hAnsi="Times New Roman" w:cs="Times New Roman"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0">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21">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4DD7691A"/>
    <w:multiLevelType w:val="hybridMultilevel"/>
    <w:tmpl w:val="4788853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52055808"/>
    <w:multiLevelType w:val="multilevel"/>
    <w:tmpl w:val="D64A4EE4"/>
    <w:lvl w:ilvl="0">
      <w:start w:val="1"/>
      <w:numFmt w:val="decimal"/>
      <w:lvlText w:val="%1."/>
      <w:legacy w:legacy="1" w:legacySpace="0" w:legacyIndent="360"/>
      <w:lvlJc w:val="left"/>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5">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6">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27">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28">
    <w:nsid w:val="649B4E4F"/>
    <w:multiLevelType w:val="hybridMultilevel"/>
    <w:tmpl w:val="1B2CB386"/>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29">
    <w:nsid w:val="660B77F1"/>
    <w:multiLevelType w:val="hybridMultilevel"/>
    <w:tmpl w:val="F8FED1B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0">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1">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32">
    <w:nsid w:val="6B283E1E"/>
    <w:multiLevelType w:val="hybridMultilevel"/>
    <w:tmpl w:val="A754C7AE"/>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09402DC2">
      <w:start w:val="1"/>
      <w:numFmt w:val="decimal"/>
      <w:lvlText w:val="%4."/>
      <w:lvlJc w:val="left"/>
      <w:pPr>
        <w:tabs>
          <w:tab w:val="num" w:pos="2520"/>
        </w:tabs>
        <w:ind w:left="2520" w:hanging="360"/>
      </w:pPr>
      <w:rPr>
        <w:rFonts w:ascii="Arial" w:hAnsi="Arial" w:cs="Arial" w:hint="default"/>
        <w:b w:val="0"/>
        <w:bCs w:val="0"/>
        <w:color w:val="auto"/>
        <w:sz w:val="20"/>
        <w:szCs w:val="20"/>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3">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34">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5">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6">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7">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4"/>
  </w:num>
  <w:num w:numId="2">
    <w:abstractNumId w:val="32"/>
  </w:num>
  <w:num w:numId="3">
    <w:abstractNumId w:val="24"/>
  </w:num>
  <w:num w:numId="4">
    <w:abstractNumId w:val="12"/>
  </w:num>
  <w:num w:numId="5">
    <w:abstractNumId w:val="25"/>
  </w:num>
  <w:num w:numId="6">
    <w:abstractNumId w:val="26"/>
  </w:num>
  <w:num w:numId="7">
    <w:abstractNumId w:val="15"/>
  </w:num>
  <w:num w:numId="8">
    <w:abstractNumId w:val="34"/>
    <w:lvlOverride w:ilvl="0">
      <w:lvl w:ilvl="0">
        <w:start w:val="2"/>
        <w:numFmt w:val="decimal"/>
        <w:lvlText w:val="%1."/>
        <w:legacy w:legacy="1" w:legacySpace="0" w:legacyIndent="360"/>
        <w:lvlJc w:val="left"/>
        <w:rPr>
          <w:rFonts w:ascii="Arial" w:hAnsi="Arial" w:cs="Arial" w:hint="default"/>
        </w:rPr>
      </w:lvl>
    </w:lvlOverride>
  </w:num>
  <w:num w:numId="9">
    <w:abstractNumId w:val="5"/>
  </w:num>
  <w:num w:numId="10">
    <w:abstractNumId w:val="18"/>
  </w:num>
  <w:num w:numId="1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num>
  <w:num w:numId="20">
    <w:abstractNumId w:val="36"/>
    <w:lvlOverride w:ilvl="0">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
    <w:lvlOverride w:ilvl="0">
      <w:startOverride w:val="1"/>
    </w:lvlOverride>
  </w:num>
  <w:num w:numId="27">
    <w:abstractNumId w:val="4"/>
    <w:lvlOverride w:ilvl="0">
      <w:lvl w:ilvl="0">
        <w:start w:val="1"/>
        <w:numFmt w:val="lowerLetter"/>
        <w:lvlText w:val="%1."/>
        <w:legacy w:legacy="1" w:legacySpace="0" w:legacyIndent="360"/>
        <w:lvlJc w:val="left"/>
        <w:rPr>
          <w:rFonts w:ascii="Arial" w:hAnsi="Arial" w:cs="Arial" w:hint="default"/>
        </w:rPr>
      </w:lvl>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 w:ilvl="0">
        <w:start w:val="1"/>
        <w:numFmt w:val="lowerLetter"/>
        <w:lvlText w:val="%1."/>
        <w:legacy w:legacy="1" w:legacySpace="0" w:legacyIndent="360"/>
        <w:lvlJc w:val="left"/>
        <w:rPr>
          <w:rFonts w:ascii="Arial" w:hAnsi="Arial" w:cs="Arial" w:hint="default"/>
        </w:rPr>
      </w:lvl>
    </w:lvlOverride>
  </w:num>
  <w:num w:numId="30">
    <w:abstractNumId w:val="30"/>
  </w:num>
  <w:num w:numId="31">
    <w:abstractNumId w:val="27"/>
  </w:num>
  <w:num w:numId="32">
    <w:abstractNumId w:val="0"/>
  </w:num>
  <w:num w:numId="33">
    <w:abstractNumId w:val="2"/>
  </w:num>
  <w:num w:numId="34">
    <w:abstractNumId w:val="10"/>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0"/>
  </w:num>
  <w:num w:numId="38">
    <w:abstractNumId w:val="1"/>
  </w:num>
  <w:num w:numId="39">
    <w:abstractNumId w:val="28"/>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3"/>
  </w:num>
  <w:num w:numId="4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375413"/>
    <w:rsid w:val="0000139E"/>
    <w:rsid w:val="00031A71"/>
    <w:rsid w:val="000B11F8"/>
    <w:rsid w:val="000C3880"/>
    <w:rsid w:val="000D18B3"/>
    <w:rsid w:val="0010479A"/>
    <w:rsid w:val="00140A0B"/>
    <w:rsid w:val="00144469"/>
    <w:rsid w:val="001501F2"/>
    <w:rsid w:val="001C68DF"/>
    <w:rsid w:val="001E79C0"/>
    <w:rsid w:val="00276DFE"/>
    <w:rsid w:val="002D7A36"/>
    <w:rsid w:val="003463EA"/>
    <w:rsid w:val="00375413"/>
    <w:rsid w:val="00376589"/>
    <w:rsid w:val="00391631"/>
    <w:rsid w:val="00394BF5"/>
    <w:rsid w:val="004253FC"/>
    <w:rsid w:val="00455343"/>
    <w:rsid w:val="004A0CFD"/>
    <w:rsid w:val="004E370D"/>
    <w:rsid w:val="00501696"/>
    <w:rsid w:val="005364A5"/>
    <w:rsid w:val="005E590F"/>
    <w:rsid w:val="00627DB5"/>
    <w:rsid w:val="006373AC"/>
    <w:rsid w:val="0064176B"/>
    <w:rsid w:val="006561B0"/>
    <w:rsid w:val="00663434"/>
    <w:rsid w:val="00666F5C"/>
    <w:rsid w:val="00762A24"/>
    <w:rsid w:val="00807241"/>
    <w:rsid w:val="00864493"/>
    <w:rsid w:val="008714EB"/>
    <w:rsid w:val="00887AA2"/>
    <w:rsid w:val="00960197"/>
    <w:rsid w:val="00A05009"/>
    <w:rsid w:val="00A400B5"/>
    <w:rsid w:val="00B61769"/>
    <w:rsid w:val="00BC4497"/>
    <w:rsid w:val="00C2168C"/>
    <w:rsid w:val="00C27B16"/>
    <w:rsid w:val="00C959D9"/>
    <w:rsid w:val="00CA2781"/>
    <w:rsid w:val="00D33D74"/>
    <w:rsid w:val="00D5068D"/>
    <w:rsid w:val="00DA511F"/>
    <w:rsid w:val="00DB3367"/>
    <w:rsid w:val="00DF2818"/>
    <w:rsid w:val="00E113A5"/>
    <w:rsid w:val="00FC6618"/>
    <w:rsid w:val="00FD146C"/>
    <w:rsid w:val="00FF3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01F2"/>
    <w:rPr>
      <w:rFonts w:ascii="Times New Roman" w:hAnsi="Times New Roman"/>
      <w:sz w:val="20"/>
      <w:szCs w:val="20"/>
    </w:rPr>
  </w:style>
  <w:style w:type="paragraph" w:styleId="Nagwek2">
    <w:name w:val="heading 2"/>
    <w:basedOn w:val="Normalny"/>
    <w:next w:val="Normalny"/>
    <w:link w:val="Nagwek2Znak"/>
    <w:uiPriority w:val="99"/>
    <w:qFormat/>
    <w:rsid w:val="001501F2"/>
    <w:pPr>
      <w:keepNext/>
      <w:jc w:val="center"/>
      <w:outlineLvl w:val="1"/>
    </w:pPr>
    <w:rPr>
      <w:b/>
      <w:bCs/>
    </w:rPr>
  </w:style>
  <w:style w:type="paragraph" w:styleId="Nagwek5">
    <w:name w:val="heading 5"/>
    <w:basedOn w:val="Normalny"/>
    <w:next w:val="Normalny"/>
    <w:link w:val="Nagwek5Znak"/>
    <w:uiPriority w:val="99"/>
    <w:qFormat/>
    <w:rsid w:val="001501F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1501F2"/>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sid w:val="001501F2"/>
    <w:rPr>
      <w:rFonts w:ascii="Times New Roman" w:hAnsi="Times New Roman" w:cs="Times New Roman"/>
      <w:b/>
      <w:bCs/>
      <w:i/>
      <w:iCs/>
      <w:sz w:val="26"/>
      <w:szCs w:val="26"/>
      <w:lang w:eastAsia="pl-PL"/>
    </w:rPr>
  </w:style>
  <w:style w:type="character" w:styleId="Hipercze">
    <w:name w:val="Hyperlink"/>
    <w:basedOn w:val="Domylnaczcionkaakapitu"/>
    <w:uiPriority w:val="99"/>
    <w:rsid w:val="001501F2"/>
    <w:rPr>
      <w:rFonts w:ascii="Times New Roman" w:hAnsi="Times New Roman" w:cs="Times New Roman"/>
      <w:color w:val="0000FF"/>
      <w:u w:val="single"/>
    </w:rPr>
  </w:style>
  <w:style w:type="paragraph" w:styleId="Lista">
    <w:name w:val="List"/>
    <w:basedOn w:val="Normalny"/>
    <w:uiPriority w:val="99"/>
    <w:rsid w:val="001501F2"/>
    <w:pPr>
      <w:ind w:left="283" w:hanging="283"/>
    </w:pPr>
  </w:style>
  <w:style w:type="paragraph" w:styleId="Lista2">
    <w:name w:val="List 2"/>
    <w:basedOn w:val="Normalny"/>
    <w:uiPriority w:val="99"/>
    <w:rsid w:val="001501F2"/>
    <w:pPr>
      <w:ind w:left="566" w:hanging="283"/>
    </w:pPr>
  </w:style>
  <w:style w:type="paragraph" w:styleId="Lista3">
    <w:name w:val="List 3"/>
    <w:basedOn w:val="Normalny"/>
    <w:uiPriority w:val="99"/>
    <w:rsid w:val="001501F2"/>
    <w:pPr>
      <w:ind w:left="849" w:hanging="283"/>
    </w:pPr>
  </w:style>
  <w:style w:type="paragraph" w:styleId="Tytu">
    <w:name w:val="Title"/>
    <w:basedOn w:val="Normalny"/>
    <w:link w:val="TytuZnak"/>
    <w:uiPriority w:val="99"/>
    <w:qFormat/>
    <w:rsid w:val="001501F2"/>
    <w:pPr>
      <w:ind w:left="-284" w:firstLine="284"/>
      <w:jc w:val="center"/>
    </w:pPr>
    <w:rPr>
      <w:b/>
      <w:bCs/>
    </w:rPr>
  </w:style>
  <w:style w:type="character" w:customStyle="1" w:styleId="TytuZnak">
    <w:name w:val="Tytuł Znak"/>
    <w:basedOn w:val="Domylnaczcionkaakapitu"/>
    <w:link w:val="Tytu"/>
    <w:uiPriority w:val="99"/>
    <w:rsid w:val="001501F2"/>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1501F2"/>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sid w:val="001501F2"/>
    <w:rPr>
      <w:rFonts w:ascii="Tahoma" w:hAnsi="Tahoma" w:cs="Tahoma"/>
      <w:sz w:val="20"/>
      <w:szCs w:val="20"/>
      <w:lang w:eastAsia="pl-PL"/>
    </w:rPr>
  </w:style>
  <w:style w:type="paragraph" w:styleId="Tekstpodstawowywcity">
    <w:name w:val="Body Text Indent"/>
    <w:basedOn w:val="Normalny"/>
    <w:link w:val="TekstpodstawowywcityZnak"/>
    <w:uiPriority w:val="99"/>
    <w:rsid w:val="001501F2"/>
    <w:pPr>
      <w:jc w:val="both"/>
    </w:pPr>
  </w:style>
  <w:style w:type="character" w:customStyle="1" w:styleId="TekstpodstawowywcityZnak">
    <w:name w:val="Tekst podstawowy wcięty Znak"/>
    <w:basedOn w:val="Domylnaczcionkaakapitu"/>
    <w:link w:val="Tekstpodstawowywcity"/>
    <w:uiPriority w:val="99"/>
    <w:rsid w:val="001501F2"/>
    <w:rPr>
      <w:rFonts w:ascii="Times New Roman" w:hAnsi="Times New Roman" w:cs="Times New Roman"/>
      <w:sz w:val="20"/>
      <w:szCs w:val="20"/>
      <w:lang w:eastAsia="pl-PL"/>
    </w:rPr>
  </w:style>
  <w:style w:type="paragraph" w:styleId="Lista-kontynuacja">
    <w:name w:val="List Continue"/>
    <w:basedOn w:val="Normalny"/>
    <w:uiPriority w:val="99"/>
    <w:rsid w:val="001501F2"/>
    <w:pPr>
      <w:spacing w:after="120"/>
      <w:ind w:left="283"/>
    </w:pPr>
  </w:style>
  <w:style w:type="paragraph" w:styleId="Lista-kontynuacja2">
    <w:name w:val="List Continue 2"/>
    <w:basedOn w:val="Normalny"/>
    <w:uiPriority w:val="99"/>
    <w:rsid w:val="001501F2"/>
    <w:pPr>
      <w:spacing w:after="120"/>
      <w:ind w:left="566"/>
    </w:pPr>
  </w:style>
  <w:style w:type="paragraph" w:styleId="Tekstpodstawowy2">
    <w:name w:val="Body Text 2"/>
    <w:basedOn w:val="Normalny"/>
    <w:link w:val="Tekstpodstawowy2Znak"/>
    <w:uiPriority w:val="99"/>
    <w:rsid w:val="001501F2"/>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sid w:val="001501F2"/>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1501F2"/>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sid w:val="001501F2"/>
    <w:rPr>
      <w:rFonts w:ascii="Arial" w:hAnsi="Arial" w:cs="Arial"/>
      <w:b/>
      <w:bCs/>
      <w:i/>
      <w:iCs/>
      <w:sz w:val="20"/>
      <w:szCs w:val="20"/>
      <w:lang w:eastAsia="pl-PL"/>
    </w:rPr>
  </w:style>
  <w:style w:type="paragraph" w:customStyle="1" w:styleId="WW-Tekstpodstawowywcity2">
    <w:name w:val="WW-Tekst podstawowy wcięty 2"/>
    <w:basedOn w:val="Normalny"/>
    <w:uiPriority w:val="99"/>
    <w:rsid w:val="001501F2"/>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rsid w:val="001501F2"/>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rsid w:val="001501F2"/>
    <w:pPr>
      <w:widowControl w:val="0"/>
      <w:suppressAutoHyphens/>
      <w:jc w:val="both"/>
    </w:pPr>
    <w:rPr>
      <w:rFonts w:cs="Times New Roman"/>
      <w:color w:val="000000"/>
      <w:sz w:val="22"/>
      <w:szCs w:val="22"/>
    </w:rPr>
  </w:style>
  <w:style w:type="paragraph" w:customStyle="1" w:styleId="Domyolnie">
    <w:name w:val="Domyolnie"/>
    <w:uiPriority w:val="99"/>
    <w:rsid w:val="001501F2"/>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rsid w:val="001501F2"/>
    <w:pPr>
      <w:tabs>
        <w:tab w:val="center" w:pos="4536"/>
        <w:tab w:val="right" w:pos="9072"/>
      </w:tabs>
    </w:pPr>
    <w:rPr>
      <w:rFonts w:cs="Times New Roman"/>
    </w:rPr>
  </w:style>
  <w:style w:type="character" w:customStyle="1" w:styleId="StopkaZnak">
    <w:name w:val="Stopka Znak"/>
    <w:basedOn w:val="Domylnaczcionkaakapitu"/>
    <w:link w:val="Stopka"/>
    <w:uiPriority w:val="99"/>
    <w:rsid w:val="001501F2"/>
    <w:rPr>
      <w:rFonts w:ascii="Times New Roman" w:hAnsi="Times New Roman" w:cs="Times New Roman"/>
      <w:sz w:val="20"/>
      <w:szCs w:val="20"/>
      <w:lang w:eastAsia="pl-PL"/>
    </w:rPr>
  </w:style>
  <w:style w:type="paragraph" w:styleId="Nagwek">
    <w:name w:val="header"/>
    <w:basedOn w:val="Normalny"/>
    <w:link w:val="NagwekZnak"/>
    <w:uiPriority w:val="99"/>
    <w:rsid w:val="001501F2"/>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sid w:val="001501F2"/>
    <w:rPr>
      <w:rFonts w:ascii="Calibri" w:hAnsi="Calibri" w:cs="Calibri"/>
      <w:sz w:val="20"/>
      <w:szCs w:val="20"/>
      <w:lang w:eastAsia="pl-PL"/>
    </w:rPr>
  </w:style>
  <w:style w:type="paragraph" w:customStyle="1" w:styleId="Akapitzlist1">
    <w:name w:val="Akapit z listą1"/>
    <w:basedOn w:val="Normalny"/>
    <w:uiPriority w:val="99"/>
    <w:rsid w:val="001501F2"/>
    <w:pPr>
      <w:ind w:left="720"/>
    </w:pPr>
    <w:rPr>
      <w:rFonts w:cs="Times New Roman"/>
      <w:sz w:val="24"/>
      <w:szCs w:val="24"/>
    </w:rPr>
  </w:style>
  <w:style w:type="paragraph" w:styleId="Akapitzlist">
    <w:name w:val="List Paragraph"/>
    <w:basedOn w:val="Normalny"/>
    <w:qFormat/>
    <w:rsid w:val="001501F2"/>
    <w:pPr>
      <w:ind w:left="720"/>
    </w:pPr>
    <w:rPr>
      <w:rFonts w:cs="Times New Roman"/>
      <w:sz w:val="24"/>
      <w:szCs w:val="24"/>
    </w:rPr>
  </w:style>
  <w:style w:type="paragraph" w:styleId="Tekstdymka">
    <w:name w:val="Balloon Text"/>
    <w:basedOn w:val="Normalny"/>
    <w:link w:val="TekstdymkaZnak"/>
    <w:uiPriority w:val="99"/>
    <w:rsid w:val="001501F2"/>
    <w:rPr>
      <w:rFonts w:ascii="Tahoma" w:hAnsi="Tahoma" w:cs="Tahoma"/>
      <w:sz w:val="16"/>
      <w:szCs w:val="16"/>
    </w:rPr>
  </w:style>
  <w:style w:type="character" w:customStyle="1" w:styleId="TekstdymkaZnak">
    <w:name w:val="Tekst dymka Znak"/>
    <w:basedOn w:val="Domylnaczcionkaakapitu"/>
    <w:link w:val="Tekstdymka"/>
    <w:uiPriority w:val="99"/>
    <w:rsid w:val="001501F2"/>
    <w:rPr>
      <w:rFonts w:ascii="Tahoma" w:hAnsi="Tahoma" w:cs="Tahoma"/>
      <w:sz w:val="16"/>
      <w:szCs w:val="16"/>
      <w:lang w:eastAsia="pl-PL"/>
    </w:rPr>
  </w:style>
  <w:style w:type="character" w:customStyle="1" w:styleId="UyteHipercze1">
    <w:name w:val="UżyteHiperłącze1"/>
    <w:basedOn w:val="Domylnaczcionkaakapitu"/>
    <w:uiPriority w:val="99"/>
    <w:rsid w:val="001501F2"/>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sid w:val="001501F2"/>
    <w:rPr>
      <w:rFonts w:ascii="Times New Roman" w:hAnsi="Times New Roman" w:cs="Times New Roman"/>
      <w:sz w:val="20"/>
      <w:szCs w:val="20"/>
      <w:lang w:eastAsia="pl-PL"/>
    </w:rPr>
  </w:style>
  <w:style w:type="character" w:customStyle="1" w:styleId="highlight">
    <w:name w:val="highlight"/>
    <w:uiPriority w:val="99"/>
    <w:rsid w:val="001501F2"/>
  </w:style>
  <w:style w:type="character" w:styleId="UyteHipercze">
    <w:name w:val="FollowedHyperlink"/>
    <w:basedOn w:val="Domylnaczcionkaakapitu"/>
    <w:uiPriority w:val="99"/>
    <w:rsid w:val="001501F2"/>
    <w:rPr>
      <w:rFonts w:ascii="Times New Roman" w:hAnsi="Times New Roman" w:cs="Times New Roman"/>
      <w:color w:val="auto"/>
      <w:u w:val="single"/>
    </w:rPr>
  </w:style>
  <w:style w:type="paragraph" w:customStyle="1" w:styleId="Akapitzlist2">
    <w:name w:val="Akapit z listą2"/>
    <w:basedOn w:val="Normalny"/>
    <w:uiPriority w:val="99"/>
    <w:rsid w:val="001501F2"/>
    <w:pPr>
      <w:ind w:left="720"/>
    </w:pPr>
    <w:rPr>
      <w:rFonts w:cs="Times New Roman"/>
      <w:sz w:val="24"/>
      <w:szCs w:val="24"/>
    </w:rPr>
  </w:style>
  <w:style w:type="paragraph" w:styleId="Zwykytekst">
    <w:name w:val="Plain Text"/>
    <w:basedOn w:val="Normalny"/>
    <w:link w:val="ZwykytekstZnak"/>
    <w:uiPriority w:val="99"/>
    <w:rsid w:val="001501F2"/>
    <w:rPr>
      <w:rFonts w:ascii="Consolas" w:hAnsi="Consolas" w:cs="Consolas"/>
      <w:sz w:val="21"/>
      <w:szCs w:val="21"/>
    </w:rPr>
  </w:style>
  <w:style w:type="character" w:customStyle="1" w:styleId="ZwykytekstZnak">
    <w:name w:val="Zwykły tekst Znak"/>
    <w:basedOn w:val="Domylnaczcionkaakapitu"/>
    <w:link w:val="Zwykytekst"/>
    <w:uiPriority w:val="99"/>
    <w:rsid w:val="001501F2"/>
    <w:rPr>
      <w:rFonts w:ascii="Consolas" w:hAnsi="Consolas" w:cs="Consolas"/>
      <w:sz w:val="21"/>
      <w:szCs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uiPriority w:val="99"/>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9663">
      <w:bodyDiv w:val="1"/>
      <w:marLeft w:val="0"/>
      <w:marRight w:val="0"/>
      <w:marTop w:val="0"/>
      <w:marBottom w:val="0"/>
      <w:divBdr>
        <w:top w:val="none" w:sz="0" w:space="0" w:color="auto"/>
        <w:left w:val="none" w:sz="0" w:space="0" w:color="auto"/>
        <w:bottom w:val="none" w:sz="0" w:space="0" w:color="auto"/>
        <w:right w:val="none" w:sz="0" w:space="0" w:color="auto"/>
      </w:divBdr>
    </w:div>
    <w:div w:id="320934235">
      <w:bodyDiv w:val="1"/>
      <w:marLeft w:val="0"/>
      <w:marRight w:val="0"/>
      <w:marTop w:val="0"/>
      <w:marBottom w:val="0"/>
      <w:divBdr>
        <w:top w:val="none" w:sz="0" w:space="0" w:color="auto"/>
        <w:left w:val="none" w:sz="0" w:space="0" w:color="auto"/>
        <w:bottom w:val="none" w:sz="0" w:space="0" w:color="auto"/>
        <w:right w:val="none" w:sz="0" w:space="0" w:color="auto"/>
      </w:divBdr>
    </w:div>
    <w:div w:id="734084534">
      <w:bodyDiv w:val="1"/>
      <w:marLeft w:val="0"/>
      <w:marRight w:val="0"/>
      <w:marTop w:val="0"/>
      <w:marBottom w:val="0"/>
      <w:divBdr>
        <w:top w:val="none" w:sz="0" w:space="0" w:color="auto"/>
        <w:left w:val="none" w:sz="0" w:space="0" w:color="auto"/>
        <w:bottom w:val="none" w:sz="0" w:space="0" w:color="auto"/>
        <w:right w:val="none" w:sz="0" w:space="0" w:color="auto"/>
      </w:divBdr>
    </w:div>
    <w:div w:id="1050035629">
      <w:bodyDiv w:val="1"/>
      <w:marLeft w:val="0"/>
      <w:marRight w:val="0"/>
      <w:marTop w:val="0"/>
      <w:marBottom w:val="0"/>
      <w:divBdr>
        <w:top w:val="none" w:sz="0" w:space="0" w:color="auto"/>
        <w:left w:val="none" w:sz="0" w:space="0" w:color="auto"/>
        <w:bottom w:val="none" w:sz="0" w:space="0" w:color="auto"/>
        <w:right w:val="none" w:sz="0" w:space="0" w:color="auto"/>
      </w:divBdr>
    </w:div>
    <w:div w:id="1066340795">
      <w:bodyDiv w:val="1"/>
      <w:marLeft w:val="0"/>
      <w:marRight w:val="0"/>
      <w:marTop w:val="0"/>
      <w:marBottom w:val="0"/>
      <w:divBdr>
        <w:top w:val="none" w:sz="0" w:space="0" w:color="auto"/>
        <w:left w:val="none" w:sz="0" w:space="0" w:color="auto"/>
        <w:bottom w:val="none" w:sz="0" w:space="0" w:color="auto"/>
        <w:right w:val="none" w:sz="0" w:space="0" w:color="auto"/>
      </w:divBdr>
    </w:div>
    <w:div w:id="1249922575">
      <w:bodyDiv w:val="1"/>
      <w:marLeft w:val="0"/>
      <w:marRight w:val="0"/>
      <w:marTop w:val="0"/>
      <w:marBottom w:val="0"/>
      <w:divBdr>
        <w:top w:val="none" w:sz="0" w:space="0" w:color="auto"/>
        <w:left w:val="none" w:sz="0" w:space="0" w:color="auto"/>
        <w:bottom w:val="none" w:sz="0" w:space="0" w:color="auto"/>
        <w:right w:val="none" w:sz="0" w:space="0" w:color="auto"/>
      </w:divBdr>
    </w:div>
    <w:div w:id="1324813464">
      <w:bodyDiv w:val="1"/>
      <w:marLeft w:val="0"/>
      <w:marRight w:val="0"/>
      <w:marTop w:val="0"/>
      <w:marBottom w:val="0"/>
      <w:divBdr>
        <w:top w:val="none" w:sz="0" w:space="0" w:color="auto"/>
        <w:left w:val="none" w:sz="0" w:space="0" w:color="auto"/>
        <w:bottom w:val="none" w:sz="0" w:space="0" w:color="auto"/>
        <w:right w:val="none" w:sz="0" w:space="0" w:color="auto"/>
      </w:divBdr>
    </w:div>
    <w:div w:id="1453207405">
      <w:bodyDiv w:val="1"/>
      <w:marLeft w:val="0"/>
      <w:marRight w:val="0"/>
      <w:marTop w:val="0"/>
      <w:marBottom w:val="0"/>
      <w:divBdr>
        <w:top w:val="none" w:sz="0" w:space="0" w:color="auto"/>
        <w:left w:val="none" w:sz="0" w:space="0" w:color="auto"/>
        <w:bottom w:val="none" w:sz="0" w:space="0" w:color="auto"/>
        <w:right w:val="none" w:sz="0" w:space="0" w:color="auto"/>
      </w:divBdr>
    </w:div>
    <w:div w:id="1505320254">
      <w:bodyDiv w:val="1"/>
      <w:marLeft w:val="0"/>
      <w:marRight w:val="0"/>
      <w:marTop w:val="0"/>
      <w:marBottom w:val="0"/>
      <w:divBdr>
        <w:top w:val="none" w:sz="0" w:space="0" w:color="auto"/>
        <w:left w:val="none" w:sz="0" w:space="0" w:color="auto"/>
        <w:bottom w:val="none" w:sz="0" w:space="0" w:color="auto"/>
        <w:right w:val="none" w:sz="0" w:space="0" w:color="auto"/>
      </w:divBdr>
    </w:div>
    <w:div w:id="1779644524">
      <w:bodyDiv w:val="1"/>
      <w:marLeft w:val="0"/>
      <w:marRight w:val="0"/>
      <w:marTop w:val="0"/>
      <w:marBottom w:val="0"/>
      <w:divBdr>
        <w:top w:val="none" w:sz="0" w:space="0" w:color="auto"/>
        <w:left w:val="none" w:sz="0" w:space="0" w:color="auto"/>
        <w:bottom w:val="none" w:sz="0" w:space="0" w:color="auto"/>
        <w:right w:val="none" w:sz="0" w:space="0" w:color="auto"/>
      </w:divBdr>
    </w:div>
    <w:div w:id="21044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27</Pages>
  <Words>7712</Words>
  <Characters>54141</Characters>
  <Application>Microsoft Office Word</Application>
  <DocSecurity>0</DocSecurity>
  <Lines>451</Lines>
  <Paragraphs>123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Marta Mikulska</cp:lastModifiedBy>
  <cp:revision>5</cp:revision>
  <cp:lastPrinted>2014-10-03T11:21:00Z</cp:lastPrinted>
  <dcterms:created xsi:type="dcterms:W3CDTF">2014-10-02T12:52:00Z</dcterms:created>
  <dcterms:modified xsi:type="dcterms:W3CDTF">2014-10-08T11:52:00Z</dcterms:modified>
</cp:coreProperties>
</file>