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821FB" w:rsidRPr="002821FB" w:rsidRDefault="002821FB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anestezjologicznej w wymiarze maksymalnie </w:t>
      </w:r>
      <w:r w:rsidR="00653781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>0 godzin miesięcznie - 1 osoba</w:t>
      </w:r>
    </w:p>
    <w:p w:rsidR="002821FB" w:rsidRPr="002821FB" w:rsidRDefault="002821FB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C37ED9" w:rsidRPr="002821FB" w:rsidRDefault="00C37ED9" w:rsidP="00C37E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pielęgniarskich</w:t>
      </w:r>
      <w:r w:rsidRPr="002821FB">
        <w:rPr>
          <w:rFonts w:ascii="Arial" w:eastAsia="Calibri" w:hAnsi="Arial" w:cs="Arial"/>
          <w:sz w:val="20"/>
          <w:szCs w:val="20"/>
        </w:rPr>
        <w:t xml:space="preserve"> w Oddziale Psychiatrycznym </w:t>
      </w:r>
      <w:r w:rsidRPr="002821FB">
        <w:rPr>
          <w:rFonts w:ascii="Arial" w:eastAsia="Calibri" w:hAnsi="Arial" w:cs="Arial"/>
          <w:sz w:val="20"/>
          <w:szCs w:val="20"/>
        </w:rPr>
        <w:br/>
        <w:t xml:space="preserve">i </w:t>
      </w:r>
      <w:r>
        <w:rPr>
          <w:rFonts w:ascii="Arial" w:eastAsia="Calibri" w:hAnsi="Arial" w:cs="Arial"/>
          <w:sz w:val="20"/>
          <w:szCs w:val="20"/>
        </w:rPr>
        <w:t>PLAZA w wymiarze maksymalnie 96</w:t>
      </w:r>
      <w:r w:rsidRPr="002821FB">
        <w:rPr>
          <w:rFonts w:ascii="Arial" w:eastAsia="Calibri" w:hAnsi="Arial" w:cs="Arial"/>
          <w:sz w:val="20"/>
          <w:szCs w:val="20"/>
        </w:rPr>
        <w:t xml:space="preserve"> godzin miesięcznie </w:t>
      </w:r>
      <w:r w:rsidRPr="002821FB">
        <w:rPr>
          <w:rFonts w:ascii="Arial" w:eastAsia="Calibri" w:hAnsi="Arial" w:cs="Arial"/>
          <w:bCs/>
          <w:sz w:val="20"/>
          <w:szCs w:val="20"/>
        </w:rPr>
        <w:t xml:space="preserve"> - </w:t>
      </w:r>
      <w:r w:rsidRPr="00C37ED9">
        <w:rPr>
          <w:rFonts w:ascii="Arial" w:eastAsia="Calibri" w:hAnsi="Arial" w:cs="Arial"/>
          <w:bCs/>
          <w:sz w:val="20"/>
          <w:szCs w:val="20"/>
        </w:rPr>
        <w:t>1 osoba</w:t>
      </w:r>
    </w:p>
    <w:p w:rsidR="00435CD5" w:rsidRPr="00F566A6" w:rsidRDefault="00435CD5" w:rsidP="00435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</w:p>
    <w:p w:rsidR="00435CD5" w:rsidRPr="00F566A6" w:rsidRDefault="00435CD5" w:rsidP="00435CD5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566A6">
        <w:rPr>
          <w:rFonts w:ascii="Arial" w:hAnsi="Arial" w:cs="Arial"/>
          <w:sz w:val="20"/>
          <w:szCs w:val="20"/>
        </w:rPr>
        <w:t xml:space="preserve">Udzielanie świadczeń zdrowotnych w </w:t>
      </w:r>
      <w:r>
        <w:rPr>
          <w:rFonts w:ascii="Arial" w:hAnsi="Arial" w:cs="Arial"/>
          <w:sz w:val="20"/>
          <w:szCs w:val="20"/>
        </w:rPr>
        <w:t xml:space="preserve">zakresie czynności pielęgniarskich </w:t>
      </w:r>
      <w:r w:rsidRPr="00F566A6">
        <w:rPr>
          <w:rFonts w:ascii="Arial" w:eastAsia="Calibri" w:hAnsi="Arial" w:cs="Arial"/>
          <w:bCs/>
          <w:sz w:val="20"/>
          <w:szCs w:val="20"/>
        </w:rPr>
        <w:t>w P</w:t>
      </w:r>
      <w:r>
        <w:rPr>
          <w:rFonts w:ascii="Arial" w:eastAsia="Calibri" w:hAnsi="Arial" w:cs="Arial"/>
          <w:bCs/>
          <w:sz w:val="20"/>
          <w:szCs w:val="20"/>
        </w:rPr>
        <w:t>rzychodni Świętej Trójcy</w:t>
      </w:r>
      <w:r w:rsidRPr="00F566A6">
        <w:rPr>
          <w:rFonts w:ascii="Arial" w:eastAsia="Calibri" w:hAnsi="Arial" w:cs="Arial"/>
          <w:bCs/>
          <w:sz w:val="20"/>
          <w:szCs w:val="20"/>
        </w:rPr>
        <w:t xml:space="preserve"> przy ul. Miodowej – maksymalnie </w:t>
      </w:r>
      <w:r>
        <w:rPr>
          <w:rFonts w:ascii="Arial" w:eastAsia="Calibri" w:hAnsi="Arial" w:cs="Arial"/>
          <w:bCs/>
          <w:sz w:val="20"/>
          <w:szCs w:val="20"/>
        </w:rPr>
        <w:t>100</w:t>
      </w:r>
      <w:r w:rsidRPr="00F566A6">
        <w:rPr>
          <w:rFonts w:ascii="Arial" w:eastAsia="Calibri" w:hAnsi="Arial" w:cs="Arial"/>
          <w:bCs/>
          <w:sz w:val="20"/>
          <w:szCs w:val="20"/>
        </w:rPr>
        <w:t xml:space="preserve"> h/miesiąc - 1 osoba</w:t>
      </w:r>
    </w:p>
    <w:p w:rsidR="002821FB" w:rsidRPr="002821FB" w:rsidRDefault="00653781" w:rsidP="002821F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Zadanie 4</w:t>
      </w:r>
    </w:p>
    <w:p w:rsidR="00653781" w:rsidRPr="00653781" w:rsidRDefault="00653781" w:rsidP="006537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781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opieki pielęgniarskiej w Zakładzie Medycyny Szk</w:t>
      </w:r>
      <w:r w:rsidR="00715F85">
        <w:rPr>
          <w:rFonts w:ascii="Arial" w:eastAsia="Times New Roman" w:hAnsi="Arial" w:cs="Arial"/>
          <w:sz w:val="20"/>
          <w:szCs w:val="20"/>
          <w:lang w:eastAsia="pl-PL"/>
        </w:rPr>
        <w:t>olnej w wymiarze maksymalnie 90</w:t>
      </w:r>
      <w:r w:rsidRPr="00653781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</w:t>
      </w:r>
      <w:r w:rsidR="00715F85">
        <w:rPr>
          <w:rFonts w:ascii="Arial" w:eastAsia="Times New Roman" w:hAnsi="Arial" w:cs="Arial"/>
          <w:sz w:val="20"/>
          <w:szCs w:val="20"/>
          <w:lang w:eastAsia="pl-PL"/>
        </w:rPr>
        <w:t>/ osobę</w:t>
      </w:r>
      <w:r w:rsidRPr="006537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</w:t>
      </w:r>
      <w:r w:rsidR="00715F85">
        <w:rPr>
          <w:rFonts w:ascii="Arial" w:eastAsia="Times New Roman" w:hAnsi="Arial" w:cs="Arial"/>
          <w:bCs/>
          <w:sz w:val="20"/>
          <w:szCs w:val="20"/>
          <w:lang w:eastAsia="pl-PL"/>
        </w:rPr>
        <w:t>2 osoby</w:t>
      </w:r>
    </w:p>
    <w:p w:rsidR="00283A21" w:rsidRPr="00D863BB" w:rsidRDefault="00F01702" w:rsidP="00D863BB">
      <w:pPr>
        <w:tabs>
          <w:tab w:val="left" w:pos="6315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ab/>
      </w: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D863BB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>zamówienie będzie w</w:t>
      </w:r>
      <w:r w:rsidR="00027F62" w:rsidRPr="0016626F">
        <w:rPr>
          <w:rFonts w:ascii="Arial" w:hAnsi="Arial" w:cs="Arial"/>
          <w:bCs/>
          <w:sz w:val="20"/>
          <w:szCs w:val="20"/>
        </w:rPr>
        <w:t>ykonywane w okresie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</w:t>
      </w:r>
      <w:r w:rsidR="005659C4" w:rsidRPr="00D863BB">
        <w:rPr>
          <w:rFonts w:ascii="Arial" w:hAnsi="Arial" w:cs="Arial"/>
          <w:bCs/>
          <w:sz w:val="20"/>
          <w:szCs w:val="20"/>
        </w:rPr>
        <w:t>24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miesięcy od dnia zawarcia umowy</w:t>
      </w:r>
      <w:r w:rsidR="00D863BB">
        <w:rPr>
          <w:rFonts w:ascii="Arial" w:hAnsi="Arial" w:cs="Arial"/>
          <w:bCs/>
          <w:sz w:val="20"/>
          <w:szCs w:val="20"/>
        </w:rPr>
        <w:t>.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0695E">
        <w:rPr>
          <w:rFonts w:ascii="Arial" w:hAnsi="Arial" w:cs="Arial"/>
          <w:bCs/>
          <w:sz w:val="20"/>
          <w:szCs w:val="20"/>
        </w:rPr>
        <w:t xml:space="preserve">85141200-1 – Usługi świadczone przez pielęgniarki, </w:t>
      </w:r>
      <w:r w:rsidR="00D96EB2">
        <w:rPr>
          <w:rFonts w:ascii="Arial" w:hAnsi="Arial" w:cs="Arial"/>
          <w:bCs/>
          <w:sz w:val="20"/>
          <w:szCs w:val="20"/>
        </w:rPr>
        <w:t xml:space="preserve">85121200-5 Specjalistyczne usługi medyczne, 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</w:t>
      </w:r>
      <w:r w:rsidR="00D8263E">
        <w:rPr>
          <w:rFonts w:ascii="Arial" w:eastAsia="Times New Roman" w:hAnsi="Arial" w:cs="Arial"/>
          <w:sz w:val="20"/>
          <w:szCs w:val="20"/>
          <w:lang w:eastAsia="pl-PL"/>
        </w:rPr>
        <w:t>operacyjnego – dotyczy zada</w:t>
      </w:r>
      <w:r w:rsidR="005C7ED9">
        <w:rPr>
          <w:rFonts w:ascii="Arial" w:eastAsia="Times New Roman" w:hAnsi="Arial" w:cs="Arial"/>
          <w:sz w:val="20"/>
          <w:szCs w:val="20"/>
          <w:lang w:eastAsia="pl-PL"/>
        </w:rPr>
        <w:t>nia nr</w:t>
      </w:r>
      <w:r w:rsidR="00D8263E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Pr="0094431A" w:rsidRDefault="00895F00" w:rsidP="00BF051F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kwalifikacji określonych w § 4 pkt.3 Rozporządzeniu Ministra Zdrowia z dnia 22.12.2004 r. (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2004 nr 282 poz. 2814 z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zm.) </w:t>
      </w:r>
      <w:r w:rsidR="005C7E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dotyczy zadania nr 4</w:t>
      </w:r>
      <w:r w:rsidR="0094431A">
        <w:rPr>
          <w:rFonts w:ascii="Arial" w:eastAsia="Calibri" w:hAnsi="Arial" w:cs="Arial"/>
          <w:bCs/>
          <w:sz w:val="20"/>
          <w:szCs w:val="20"/>
        </w:rPr>
        <w:t>,</w:t>
      </w:r>
    </w:p>
    <w:p w:rsidR="0094431A" w:rsidRDefault="0094431A" w:rsidP="00BF051F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431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do przetaczania krwi i jej składników –- dotyczy zadania nr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1,</w:t>
      </w:r>
      <w:r w:rsidRPr="009443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2.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8706E" w:rsidRPr="005C7ED9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 w:rsidR="001D45AB">
        <w:rPr>
          <w:rFonts w:ascii="Arial" w:eastAsia="Calibri" w:hAnsi="Arial" w:cs="Arial"/>
          <w:sz w:val="20"/>
          <w:szCs w:val="20"/>
        </w:rPr>
        <w:t xml:space="preserve"> – dotyczy zadania nr 1</w:t>
      </w:r>
    </w:p>
    <w:p w:rsidR="005C7ED9" w:rsidRPr="00D13EB0" w:rsidRDefault="005C7ED9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 – dotyczy zadania nr 1, 2</w:t>
      </w:r>
    </w:p>
    <w:p w:rsidR="00D13EB0" w:rsidRDefault="00D13EB0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kopia dokumentów potwierdzających posiadanie </w:t>
      </w:r>
      <w:r w:rsidRPr="00FE2CE9">
        <w:rPr>
          <w:rFonts w:ascii="Arial" w:hAnsi="Arial" w:cs="Arial"/>
          <w:bCs/>
          <w:sz w:val="20"/>
          <w:szCs w:val="20"/>
        </w:rPr>
        <w:t>kwalifikacji określonych w § 4 pkt.3 Rozporządzeniu Ministra Zdrowia z dnia 22.12.2004 r. (</w:t>
      </w:r>
      <w:proofErr w:type="spellStart"/>
      <w:r w:rsidRPr="00FE2CE9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FE2CE9">
        <w:rPr>
          <w:rFonts w:ascii="Arial" w:hAnsi="Arial" w:cs="Arial"/>
          <w:bCs/>
          <w:sz w:val="20"/>
          <w:szCs w:val="20"/>
        </w:rPr>
        <w:t xml:space="preserve">. 2004 nr 282 poz. 2814 z </w:t>
      </w:r>
      <w:proofErr w:type="spellStart"/>
      <w:r w:rsidRPr="00FE2CE9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FE2CE9">
        <w:rPr>
          <w:rFonts w:ascii="Arial" w:hAnsi="Arial" w:cs="Arial"/>
          <w:bCs/>
          <w:sz w:val="20"/>
          <w:szCs w:val="20"/>
        </w:rPr>
        <w:t>. zm.) - dotyczy zadania nr 4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>k pielęgniarskich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24213">
        <w:rPr>
          <w:rFonts w:ascii="Arial" w:hAnsi="Arial" w:cs="Arial"/>
          <w:b/>
          <w:bCs/>
          <w:i/>
          <w:sz w:val="20"/>
          <w:szCs w:val="20"/>
        </w:rPr>
        <w:t>30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383489">
        <w:rPr>
          <w:rFonts w:ascii="Arial" w:hAnsi="Arial" w:cs="Arial"/>
          <w:b/>
          <w:bCs/>
          <w:sz w:val="20"/>
          <w:szCs w:val="20"/>
        </w:rPr>
        <w:t>25 listopada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383489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30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21FB"/>
    <w:rsid w:val="00283A21"/>
    <w:rsid w:val="002A76CB"/>
    <w:rsid w:val="002C6109"/>
    <w:rsid w:val="002C73EF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3489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5E8C"/>
    <w:rsid w:val="007757AE"/>
    <w:rsid w:val="007812C2"/>
    <w:rsid w:val="007812C3"/>
    <w:rsid w:val="007930E7"/>
    <w:rsid w:val="007938AE"/>
    <w:rsid w:val="007950A4"/>
    <w:rsid w:val="00796220"/>
    <w:rsid w:val="007A21D7"/>
    <w:rsid w:val="007C0D16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656F"/>
    <w:rsid w:val="00A24213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44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63E"/>
    <w:rsid w:val="00D863BB"/>
    <w:rsid w:val="00D8706E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33C9-DDE3-42BD-B946-6A256B86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250</cp:revision>
  <cp:lastPrinted>2019-11-07T08:57:00Z</cp:lastPrinted>
  <dcterms:created xsi:type="dcterms:W3CDTF">2014-03-31T06:41:00Z</dcterms:created>
  <dcterms:modified xsi:type="dcterms:W3CDTF">2019-11-18T12:37:00Z</dcterms:modified>
</cp:coreProperties>
</file>