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11713C" w:rsidRDefault="005D27CD" w:rsidP="001171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D4E71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6D4E71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6D4E71">
        <w:rPr>
          <w:rFonts w:ascii="Arial" w:eastAsia="Calibri" w:hAnsi="Arial" w:cs="Arial"/>
          <w:sz w:val="20"/>
          <w:szCs w:val="20"/>
        </w:rPr>
        <w:br/>
      </w:r>
      <w:r w:rsidRPr="006D4E71">
        <w:rPr>
          <w:rFonts w:ascii="Arial" w:eastAsia="Calibri" w:hAnsi="Arial" w:cs="Arial"/>
          <w:sz w:val="20"/>
          <w:szCs w:val="20"/>
        </w:rPr>
        <w:t>o działalności leczniczej (Dz. U. z 201</w:t>
      </w:r>
      <w:r w:rsidR="00DB6BC2">
        <w:rPr>
          <w:rFonts w:ascii="Arial" w:eastAsia="Calibri" w:hAnsi="Arial" w:cs="Arial"/>
          <w:sz w:val="20"/>
          <w:szCs w:val="20"/>
        </w:rPr>
        <w:t>8</w:t>
      </w:r>
      <w:r w:rsidRPr="006D4E71">
        <w:rPr>
          <w:rFonts w:ascii="Arial" w:eastAsia="Calibri" w:hAnsi="Arial" w:cs="Arial"/>
          <w:sz w:val="20"/>
          <w:szCs w:val="20"/>
        </w:rPr>
        <w:t xml:space="preserve"> r., poz. </w:t>
      </w:r>
      <w:r w:rsidR="00DB6BC2">
        <w:rPr>
          <w:rFonts w:ascii="Arial" w:hAnsi="Arial" w:cs="Arial"/>
          <w:sz w:val="20"/>
          <w:szCs w:val="20"/>
        </w:rPr>
        <w:t>2190</w:t>
      </w:r>
      <w:r w:rsidR="00084202">
        <w:rPr>
          <w:rFonts w:ascii="Arial" w:hAnsi="Arial" w:cs="Arial"/>
          <w:sz w:val="20"/>
          <w:szCs w:val="20"/>
        </w:rPr>
        <w:t xml:space="preserve"> z późn.zm.</w:t>
      </w:r>
      <w:r w:rsidRPr="006D4E71">
        <w:rPr>
          <w:rFonts w:ascii="Arial" w:eastAsia="Calibri" w:hAnsi="Arial" w:cs="Arial"/>
          <w:sz w:val="20"/>
          <w:szCs w:val="20"/>
        </w:rPr>
        <w:t xml:space="preserve">) </w:t>
      </w:r>
      <w:r w:rsidR="00BC29E1">
        <w:rPr>
          <w:rFonts w:ascii="Arial" w:hAnsi="Arial" w:cs="Arial"/>
          <w:bCs/>
          <w:color w:val="000000"/>
          <w:sz w:val="20"/>
          <w:szCs w:val="20"/>
        </w:rPr>
        <w:t xml:space="preserve">ogłasza konkurs ofert </w:t>
      </w:r>
      <w:r w:rsidR="00BC29E1">
        <w:rPr>
          <w:rFonts w:ascii="Arial" w:eastAsia="Times New Roman" w:hAnsi="Arial" w:cs="Arial"/>
          <w:sz w:val="20"/>
          <w:szCs w:val="20"/>
          <w:lang w:eastAsia="pl-PL"/>
        </w:rPr>
        <w:t xml:space="preserve">na udzielanie </w:t>
      </w:r>
      <w:r w:rsidR="00BC29E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świadczeń </w:t>
      </w:r>
      <w:r w:rsidR="00BC29E1">
        <w:rPr>
          <w:rFonts w:ascii="Arial" w:eastAsia="Calibri" w:hAnsi="Arial" w:cs="Arial"/>
          <w:sz w:val="20"/>
          <w:szCs w:val="20"/>
        </w:rPr>
        <w:t xml:space="preserve">zdrowotnych </w:t>
      </w:r>
      <w:r w:rsidR="00BC29E1"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 w:rsidR="00BC29E1">
        <w:rPr>
          <w:rFonts w:ascii="Arial" w:hAnsi="Arial" w:cs="Arial"/>
          <w:bCs/>
          <w:sz w:val="20"/>
          <w:szCs w:val="20"/>
        </w:rPr>
        <w:t xml:space="preserve"> operacyjnego usuwania zaćmy na rzecz pacjentów Płockiego Zakład</w:t>
      </w:r>
      <w:r w:rsidR="00DB6BC2">
        <w:rPr>
          <w:rFonts w:ascii="Arial" w:hAnsi="Arial" w:cs="Arial"/>
          <w:bCs/>
          <w:sz w:val="20"/>
          <w:szCs w:val="20"/>
        </w:rPr>
        <w:t xml:space="preserve">u Opieki Zdrowotnej Sp. z o.o. </w:t>
      </w:r>
      <w:r w:rsidR="00BC29E1">
        <w:rPr>
          <w:rFonts w:ascii="Arial" w:hAnsi="Arial" w:cs="Arial"/>
          <w:bCs/>
          <w:sz w:val="20"/>
          <w:szCs w:val="20"/>
        </w:rPr>
        <w:t xml:space="preserve">(szacowana ilość świadczeń – </w:t>
      </w:r>
      <w:r w:rsidR="00C937D9">
        <w:rPr>
          <w:rFonts w:ascii="Arial" w:hAnsi="Arial" w:cs="Arial"/>
          <w:bCs/>
          <w:sz w:val="20"/>
          <w:szCs w:val="20"/>
        </w:rPr>
        <w:t>1</w:t>
      </w:r>
      <w:r w:rsidR="00DB5D66">
        <w:rPr>
          <w:rFonts w:ascii="Arial" w:hAnsi="Arial" w:cs="Arial"/>
          <w:bCs/>
          <w:sz w:val="20"/>
          <w:szCs w:val="20"/>
        </w:rPr>
        <w:t>4</w:t>
      </w:r>
      <w:bookmarkStart w:id="0" w:name="_GoBack"/>
      <w:bookmarkEnd w:id="0"/>
      <w:r w:rsidR="00BC29E1">
        <w:rPr>
          <w:rFonts w:ascii="Arial" w:hAnsi="Arial" w:cs="Arial"/>
          <w:bCs/>
          <w:sz w:val="20"/>
          <w:szCs w:val="20"/>
        </w:rPr>
        <w:t xml:space="preserve"> w miesiącu) </w:t>
      </w:r>
    </w:p>
    <w:p w:rsidR="00A96EC7" w:rsidRDefault="00A96EC7" w:rsidP="00B043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96EC7" w:rsidRDefault="00A96EC7" w:rsidP="00B04308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Świadczenia lekarza okulisty do realizacji zabiegów operacyjnych usuwania zaćmy u pacjentów Płockiego Zakładu Opieki Zdrowotnej Sp. z o.o. wraz z opieką pooperacyjną tj.:</w:t>
      </w:r>
    </w:p>
    <w:p w:rsidR="00A96EC7" w:rsidRDefault="00A96EC7" w:rsidP="00B04308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kwalifikacja pacjenta do zabiegu operacyjnego, </w:t>
      </w:r>
    </w:p>
    <w:p w:rsidR="00A96EC7" w:rsidRDefault="00A96EC7" w:rsidP="00B04308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wykonanie zabiegu operacyjnego, </w:t>
      </w:r>
    </w:p>
    <w:p w:rsidR="00A96EC7" w:rsidRDefault="00A96EC7" w:rsidP="00B04308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opieka po zabiegu operacyjnym nad pacjentem pozostającym w Oddziale Chirurgicznym Ogólnym Szpitala Św. Trójcy,</w:t>
      </w:r>
    </w:p>
    <w:p w:rsidR="00A96EC7" w:rsidRDefault="00A96EC7" w:rsidP="00B04308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wypis pacjenta z Oddziału Chirurgicznego Ogólnego Szpitala Św. Trójcy,</w:t>
      </w:r>
    </w:p>
    <w:p w:rsidR="00A96EC7" w:rsidRDefault="00A96EC7" w:rsidP="00B04308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- dostarczenie zestawów medycznych niezbędnych do realizacji zabiegów operacyjnych tj.: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custom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pac</w:t>
      </w:r>
      <w:r w:rsidR="00A522FD">
        <w:rPr>
          <w:rFonts w:ascii="Arial" w:eastAsia="Times New Roman" w:hAnsi="Arial" w:cs="Arial"/>
          <w:sz w:val="20"/>
          <w:szCs w:val="20"/>
          <w:lang w:eastAsia="pl-PL"/>
        </w:rPr>
        <w:t>k</w:t>
      </w:r>
      <w:proofErr w:type="spellEnd"/>
      <w:r w:rsidR="00A522F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="00A522FD">
        <w:rPr>
          <w:rFonts w:ascii="Arial" w:eastAsia="Times New Roman" w:hAnsi="Arial" w:cs="Arial"/>
          <w:sz w:val="20"/>
          <w:szCs w:val="20"/>
          <w:lang w:eastAsia="pl-PL"/>
        </w:rPr>
        <w:t>provisc</w:t>
      </w:r>
      <w:proofErr w:type="spellEnd"/>
      <w:r w:rsidR="00A522FD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="00A522FD">
        <w:rPr>
          <w:rFonts w:ascii="Arial" w:eastAsia="Times New Roman" w:hAnsi="Arial" w:cs="Arial"/>
          <w:sz w:val="20"/>
          <w:szCs w:val="20"/>
          <w:lang w:eastAsia="pl-PL"/>
        </w:rPr>
        <w:t>discovisc</w:t>
      </w:r>
      <w:proofErr w:type="spellEnd"/>
      <w:r w:rsidR="00A522FD">
        <w:rPr>
          <w:rFonts w:ascii="Arial" w:eastAsia="Times New Roman" w:hAnsi="Arial" w:cs="Arial"/>
          <w:sz w:val="20"/>
          <w:szCs w:val="20"/>
          <w:lang w:eastAsia="pl-PL"/>
        </w:rPr>
        <w:t>, soczewka,</w:t>
      </w:r>
    </w:p>
    <w:p w:rsidR="00A96EC7" w:rsidRDefault="00A96EC7" w:rsidP="00B043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dostarczenie sprzętu medycznego niezbędnego do przeprowadzenia zabiegu operacyjnego (zgodnie z treścią ogłoszenia</w:t>
      </w:r>
      <w:r w:rsidR="009E2A9E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3D7419" w:rsidRPr="003D7419" w:rsidRDefault="003D7419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BC29E1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Przedmiotem konkursu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operacyjnego usuwania zaćmy</w:t>
      </w:r>
      <w:r>
        <w:rPr>
          <w:rFonts w:ascii="Arial" w:hAnsi="Arial" w:cs="Arial"/>
          <w:bCs/>
          <w:sz w:val="20"/>
          <w:szCs w:val="20"/>
        </w:rPr>
        <w:t xml:space="preserve"> na rzecz pacjentów Płockiego Zakładu Opieki Zdrowotnej Sp. z o.o. Podane </w:t>
      </w:r>
      <w:r>
        <w:rPr>
          <w:rFonts w:ascii="Arial" w:hAnsi="Arial" w:cs="Arial"/>
          <w:bCs/>
          <w:sz w:val="20"/>
          <w:szCs w:val="20"/>
        </w:rPr>
        <w:br/>
        <w:t>w ogłoszeniu ilości świadczeń są ilościami szacunkowymi, w celu określenia wartości zamówienia, co nie odzwierciedla deklarowanego wykorzystania w okresie trwania umowy. Udzielający Zamówienia zastrzega sobie możliwość zmniejszenia ilości świadczeń, co nie może być podstawą jakichkolwiek roszczeń ze strony Oferenta</w:t>
      </w:r>
      <w:r w:rsidR="00796220" w:rsidRPr="006D4E71">
        <w:rPr>
          <w:rFonts w:ascii="Arial" w:hAnsi="Arial" w:cs="Arial"/>
          <w:bCs/>
          <w:sz w:val="20"/>
          <w:szCs w:val="20"/>
        </w:rPr>
        <w:t>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6D4E71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796220" w:rsidRPr="006D4E71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zamówienie będzie w</w:t>
      </w:r>
      <w:r w:rsidR="00DB6BC2">
        <w:rPr>
          <w:rFonts w:ascii="Arial" w:hAnsi="Arial" w:cs="Arial"/>
          <w:bCs/>
          <w:sz w:val="20"/>
          <w:szCs w:val="20"/>
        </w:rPr>
        <w:t>ykonywane w okresie 18</w:t>
      </w:r>
      <w:r w:rsidR="00725D9F" w:rsidRPr="006D4E71">
        <w:rPr>
          <w:rFonts w:ascii="Arial" w:hAnsi="Arial" w:cs="Arial"/>
          <w:bCs/>
          <w:sz w:val="20"/>
          <w:szCs w:val="20"/>
        </w:rPr>
        <w:t xml:space="preserve"> miesięcy,</w:t>
      </w:r>
    </w:p>
    <w:p w:rsidR="00725D9F" w:rsidRPr="00BC29E1" w:rsidRDefault="00BC29E1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BC29E1">
        <w:rPr>
          <w:rFonts w:ascii="Arial" w:hAnsi="Arial" w:cs="Arial"/>
          <w:bCs/>
          <w:sz w:val="20"/>
          <w:szCs w:val="20"/>
        </w:rPr>
        <w:t>CPV: 85100000-0 Usługi ochrony zdrowia, 85121200-5 S</w:t>
      </w:r>
      <w:r w:rsidR="005B7EA5">
        <w:rPr>
          <w:rFonts w:ascii="Arial" w:hAnsi="Arial" w:cs="Arial"/>
          <w:bCs/>
          <w:sz w:val="20"/>
          <w:szCs w:val="20"/>
        </w:rPr>
        <w:t>pecjalistyczne usługi medyczne.</w:t>
      </w:r>
    </w:p>
    <w:p w:rsidR="001F2487" w:rsidRPr="00383C43" w:rsidRDefault="00796220" w:rsidP="00383C43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1F2487">
        <w:rPr>
          <w:rFonts w:ascii="Arial" w:hAnsi="Arial" w:cs="Arial"/>
          <w:sz w:val="20"/>
          <w:szCs w:val="20"/>
        </w:rPr>
        <w:t>miesięcznym będzie następujący:</w:t>
      </w:r>
      <w:r w:rsidR="00383C43">
        <w:rPr>
          <w:rFonts w:ascii="Arial" w:hAnsi="Arial" w:cs="Arial"/>
          <w:bCs/>
          <w:sz w:val="20"/>
          <w:szCs w:val="20"/>
        </w:rPr>
        <w:t xml:space="preserve"> </w:t>
      </w:r>
      <w:r w:rsidR="00DB6BC2">
        <w:rPr>
          <w:rFonts w:ascii="Arial" w:eastAsia="Times New Roman" w:hAnsi="Arial" w:cs="Arial"/>
          <w:sz w:val="20"/>
          <w:szCs w:val="20"/>
          <w:lang w:eastAsia="pl-PL"/>
        </w:rPr>
        <w:t>za 1 wykonany zabieg</w:t>
      </w:r>
      <w:r w:rsidR="0004546C">
        <w:rPr>
          <w:rFonts w:ascii="Arial" w:hAnsi="Arial" w:cs="Arial"/>
          <w:bCs/>
          <w:sz w:val="20"/>
          <w:szCs w:val="20"/>
        </w:rPr>
        <w:t>.</w:t>
      </w:r>
      <w:r w:rsidR="001F2487" w:rsidRPr="00383C43">
        <w:rPr>
          <w:rFonts w:ascii="Arial" w:hAnsi="Arial" w:cs="Arial"/>
          <w:bCs/>
          <w:sz w:val="20"/>
          <w:szCs w:val="20"/>
        </w:rPr>
        <w:t xml:space="preserve">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BC29E1" w:rsidRDefault="00BC29E1" w:rsidP="00BC29E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posiadanie wymaganych prawem uprawnień do świadczenia usług lekarskich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objętych przedmiotem zamówienia, posiadanie specjalizacji z danego zakresu</w:t>
      </w:r>
      <w:r>
        <w:rPr>
          <w:rFonts w:ascii="Arial" w:hAnsi="Arial" w:cs="Arial"/>
          <w:bCs/>
          <w:sz w:val="20"/>
          <w:szCs w:val="20"/>
        </w:rPr>
        <w:t>,</w:t>
      </w:r>
    </w:p>
    <w:p w:rsidR="00BC29E1" w:rsidRPr="00B04308" w:rsidRDefault="00BC29E1" w:rsidP="00BC29E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04308">
        <w:rPr>
          <w:rFonts w:ascii="Arial" w:hAnsi="Arial" w:cs="Arial"/>
          <w:bCs/>
          <w:sz w:val="20"/>
          <w:szCs w:val="20"/>
        </w:rPr>
        <w:t>dysponowanie potwierdzone oświadczeniem Oferenta i wykorzystanie w realizacji za</w:t>
      </w:r>
      <w:r w:rsidR="005B7EA5">
        <w:rPr>
          <w:rFonts w:ascii="Arial" w:hAnsi="Arial" w:cs="Arial"/>
          <w:bCs/>
          <w:sz w:val="20"/>
          <w:szCs w:val="20"/>
        </w:rPr>
        <w:t>mówieni</w:t>
      </w:r>
      <w:r w:rsidR="00807BFD">
        <w:rPr>
          <w:rFonts w:ascii="Arial" w:hAnsi="Arial" w:cs="Arial"/>
          <w:bCs/>
          <w:sz w:val="20"/>
          <w:szCs w:val="20"/>
        </w:rPr>
        <w:t>a</w:t>
      </w:r>
      <w:r w:rsidR="005B7EA5">
        <w:rPr>
          <w:rFonts w:ascii="Arial" w:hAnsi="Arial" w:cs="Arial"/>
          <w:bCs/>
          <w:sz w:val="20"/>
          <w:szCs w:val="20"/>
        </w:rPr>
        <w:t xml:space="preserve"> następującego sprzętu</w:t>
      </w:r>
      <w:r w:rsidRPr="00B04308">
        <w:rPr>
          <w:rFonts w:ascii="Arial" w:hAnsi="Arial" w:cs="Arial"/>
          <w:bCs/>
          <w:sz w:val="20"/>
          <w:szCs w:val="20"/>
        </w:rPr>
        <w:t>:</w:t>
      </w:r>
    </w:p>
    <w:p w:rsidR="00BC29E1" w:rsidRPr="00B04308" w:rsidRDefault="00BC29E1" w:rsidP="00BC29E1">
      <w:pPr>
        <w:spacing w:after="0" w:line="240" w:lineRule="auto"/>
        <w:ind w:left="360" w:firstLine="348"/>
        <w:jc w:val="both"/>
        <w:rPr>
          <w:rFonts w:ascii="Arial" w:hAnsi="Arial" w:cs="Arial"/>
          <w:bCs/>
          <w:sz w:val="20"/>
          <w:szCs w:val="20"/>
        </w:rPr>
      </w:pPr>
      <w:r w:rsidRPr="00B04308">
        <w:rPr>
          <w:rFonts w:ascii="Arial" w:hAnsi="Arial" w:cs="Arial"/>
          <w:bCs/>
          <w:sz w:val="20"/>
          <w:szCs w:val="20"/>
        </w:rPr>
        <w:t>- mikroskop operacyjny,</w:t>
      </w:r>
    </w:p>
    <w:p w:rsidR="00BC29E1" w:rsidRPr="005B7EA5" w:rsidRDefault="00BC29E1" w:rsidP="005B7EA5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B04308">
        <w:rPr>
          <w:rFonts w:ascii="Arial" w:hAnsi="Arial" w:cs="Arial"/>
          <w:bCs/>
          <w:sz w:val="20"/>
          <w:szCs w:val="20"/>
        </w:rPr>
        <w:t xml:space="preserve">- </w:t>
      </w:r>
      <w:proofErr w:type="spellStart"/>
      <w:r w:rsidRPr="00B04308">
        <w:rPr>
          <w:rFonts w:ascii="Arial" w:hAnsi="Arial" w:cs="Arial"/>
          <w:bCs/>
          <w:sz w:val="20"/>
          <w:szCs w:val="20"/>
        </w:rPr>
        <w:t>fakoemulsyfikator</w:t>
      </w:r>
      <w:proofErr w:type="spellEnd"/>
      <w:r w:rsidRPr="00B04308">
        <w:rPr>
          <w:rFonts w:ascii="Arial" w:hAnsi="Arial" w:cs="Arial"/>
          <w:bCs/>
          <w:sz w:val="20"/>
          <w:szCs w:val="20"/>
        </w:rPr>
        <w:t>.</w:t>
      </w:r>
    </w:p>
    <w:p w:rsidR="005B7E41" w:rsidRPr="00BC29E1" w:rsidRDefault="00BC29E1" w:rsidP="00BC29E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C29E1">
        <w:rPr>
          <w:rFonts w:ascii="Arial" w:eastAsia="Calibri" w:hAnsi="Arial" w:cs="Arial"/>
          <w:bCs/>
          <w:sz w:val="20"/>
          <w:szCs w:val="20"/>
        </w:rPr>
        <w:t xml:space="preserve">posiadanie polisy OC w zakresie prowadzonej działalności, obejmującej </w:t>
      </w:r>
      <w:r w:rsidR="005B7EA5">
        <w:rPr>
          <w:rFonts w:ascii="Arial" w:eastAsia="Calibri" w:hAnsi="Arial" w:cs="Arial"/>
          <w:bCs/>
          <w:sz w:val="20"/>
          <w:szCs w:val="20"/>
        </w:rPr>
        <w:t>przedmiot zamówienia</w:t>
      </w:r>
      <w:r w:rsidR="00745820" w:rsidRPr="00BC29E1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Do oferty należy załączyć:</w:t>
      </w:r>
    </w:p>
    <w:p w:rsidR="00BC29E1" w:rsidRPr="00727059" w:rsidRDefault="00727059" w:rsidP="00727059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kopię prawa wykonywania zawodu</w:t>
      </w:r>
      <w:r w:rsidR="00BC29E1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BC29E1" w:rsidRDefault="00BC29E1" w:rsidP="00BC29E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kopie dokumentów potwierdz</w:t>
      </w:r>
      <w:r w:rsidR="00727059">
        <w:rPr>
          <w:rFonts w:ascii="Arial" w:eastAsia="Times New Roman" w:hAnsi="Arial" w:cs="Arial"/>
          <w:sz w:val="20"/>
          <w:szCs w:val="20"/>
          <w:lang w:eastAsia="pl-PL"/>
        </w:rPr>
        <w:t>ających uzyskanie specjalizacji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BC29E1" w:rsidRDefault="00BC29E1" w:rsidP="00BC29E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kopię polisy obowiązkowego ubezpieczenia OC lub oświadczenie o przedłożeniu polisy*,</w:t>
      </w:r>
    </w:p>
    <w:p w:rsidR="00BC29E1" w:rsidRDefault="00BC29E1" w:rsidP="00BC29E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kopię dokumentu potwierdzającego wpis</w:t>
      </w:r>
      <w:r w:rsidR="00727059">
        <w:rPr>
          <w:rFonts w:ascii="Arial" w:eastAsia="Times New Roman" w:hAnsi="Arial" w:cs="Arial"/>
          <w:sz w:val="20"/>
          <w:szCs w:val="20"/>
          <w:lang w:eastAsia="pl-PL"/>
        </w:rPr>
        <w:t xml:space="preserve"> do właściwego rejestru praktyk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BC29E1" w:rsidRDefault="00BC29E1" w:rsidP="00BC29E1">
      <w:pPr>
        <w:numPr>
          <w:ilvl w:val="0"/>
          <w:numId w:val="1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pracy,</w:t>
      </w:r>
    </w:p>
    <w:p w:rsidR="00BC29E1" w:rsidRDefault="00BC29E1" w:rsidP="00BC29E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BC29E1" w:rsidRDefault="00BC29E1" w:rsidP="00BC29E1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dokumenty lub kopie dokumentów potwierdzających spełnienie warunków stawianych w pkt </w:t>
      </w:r>
      <w:r w:rsidR="00727059">
        <w:rPr>
          <w:rFonts w:ascii="Arial" w:eastAsia="Times New Roman" w:hAnsi="Arial" w:cs="Arial"/>
          <w:sz w:val="20"/>
          <w:szCs w:val="20"/>
          <w:lang w:eastAsia="pl-PL"/>
        </w:rPr>
        <w:t>5 b</w:t>
      </w:r>
      <w:r w:rsidR="006E3900">
        <w:rPr>
          <w:rFonts w:ascii="Arial" w:eastAsia="Times New Roman" w:hAnsi="Arial" w:cs="Arial"/>
          <w:sz w:val="20"/>
          <w:szCs w:val="20"/>
          <w:lang w:eastAsia="pl-PL"/>
        </w:rPr>
        <w:t xml:space="preserve"> Ogłoszenia</w:t>
      </w:r>
    </w:p>
    <w:p w:rsidR="00DC65EB" w:rsidRPr="006C2EE4" w:rsidRDefault="00BC29E1" w:rsidP="00BC29E1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odpis aktualny z właściwego rejestru KRS lub zaświadczenie o wpisie do ewidencji działalności gospodarczej wydane nie wcześniej niż 6 miesięcy przed terminem składania ofert*</w:t>
      </w:r>
      <w:r w:rsidR="00430226">
        <w:rPr>
          <w:rFonts w:ascii="Arial" w:hAnsi="Arial" w:cs="Arial"/>
          <w:sz w:val="20"/>
          <w:szCs w:val="20"/>
        </w:rPr>
        <w:t>.</w:t>
      </w:r>
    </w:p>
    <w:p w:rsidR="00DC65EB" w:rsidRPr="00A93332" w:rsidRDefault="00DC65EB" w:rsidP="006C2EE4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A93332">
        <w:rPr>
          <w:rFonts w:ascii="Arial" w:hAnsi="Arial" w:cs="Arial"/>
          <w:i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 w:rsidR="00D02ED1" w:rsidRPr="00A93332">
        <w:rPr>
          <w:rFonts w:ascii="Arial" w:hAnsi="Arial" w:cs="Arial"/>
          <w:i/>
          <w:sz w:val="18"/>
          <w:szCs w:val="18"/>
        </w:rPr>
        <w:t>6</w:t>
      </w:r>
      <w:r w:rsidRPr="00A93332">
        <w:rPr>
          <w:rFonts w:ascii="Arial" w:hAnsi="Arial" w:cs="Arial"/>
          <w:i/>
          <w:sz w:val="18"/>
          <w:szCs w:val="18"/>
        </w:rPr>
        <w:t xml:space="preserve"> </w:t>
      </w:r>
      <w:r w:rsidR="00041372">
        <w:rPr>
          <w:rFonts w:ascii="Arial" w:hAnsi="Arial" w:cs="Arial"/>
          <w:i/>
          <w:sz w:val="18"/>
          <w:szCs w:val="18"/>
        </w:rPr>
        <w:t>a</w:t>
      </w:r>
      <w:r w:rsidR="006C2EE4" w:rsidRPr="00A93332">
        <w:rPr>
          <w:rFonts w:ascii="Arial" w:hAnsi="Arial" w:cs="Arial"/>
          <w:i/>
          <w:sz w:val="18"/>
          <w:szCs w:val="18"/>
        </w:rPr>
        <w:t>-</w:t>
      </w:r>
      <w:r w:rsidR="00DB6BC2">
        <w:rPr>
          <w:rFonts w:ascii="Arial" w:hAnsi="Arial" w:cs="Arial"/>
          <w:i/>
          <w:sz w:val="18"/>
          <w:szCs w:val="18"/>
        </w:rPr>
        <w:t>g</w:t>
      </w:r>
      <w:r w:rsidR="00325A5D">
        <w:rPr>
          <w:rFonts w:ascii="Arial" w:hAnsi="Arial" w:cs="Arial"/>
          <w:i/>
          <w:sz w:val="18"/>
          <w:szCs w:val="18"/>
        </w:rPr>
        <w:t>, o ile w/w dokumenty są aktualne w siedzibie Udzielającego Zamówienia</w:t>
      </w:r>
      <w:r w:rsidR="00325A5D" w:rsidRPr="00325A5D">
        <w:rPr>
          <w:rFonts w:ascii="Arial" w:hAnsi="Arial" w:cs="Arial"/>
          <w:i/>
          <w:color w:val="000000"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727059">
        <w:rPr>
          <w:rFonts w:ascii="Arial" w:hAnsi="Arial" w:cs="Arial"/>
          <w:b/>
          <w:bCs/>
          <w:i/>
          <w:sz w:val="20"/>
          <w:szCs w:val="20"/>
        </w:rPr>
        <w:t>1</w:t>
      </w:r>
      <w:r w:rsidR="00041372">
        <w:rPr>
          <w:rFonts w:ascii="Arial" w:hAnsi="Arial" w:cs="Arial"/>
          <w:b/>
          <w:bCs/>
          <w:i/>
          <w:sz w:val="20"/>
          <w:szCs w:val="20"/>
        </w:rPr>
        <w:t>4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727059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C25D04">
        <w:rPr>
          <w:rFonts w:ascii="Arial" w:hAnsi="Arial" w:cs="Arial"/>
          <w:b/>
          <w:bCs/>
          <w:sz w:val="20"/>
          <w:szCs w:val="20"/>
        </w:rPr>
        <w:t>17 czerwca</w:t>
      </w:r>
      <w:r w:rsidR="00041372">
        <w:rPr>
          <w:rFonts w:ascii="Arial" w:hAnsi="Arial" w:cs="Arial"/>
          <w:b/>
          <w:bCs/>
          <w:sz w:val="20"/>
          <w:szCs w:val="20"/>
        </w:rPr>
        <w:t xml:space="preserve"> </w:t>
      </w:r>
      <w:r w:rsidR="00727059">
        <w:rPr>
          <w:rFonts w:ascii="Arial" w:hAnsi="Arial" w:cs="Arial"/>
          <w:b/>
          <w:bCs/>
          <w:sz w:val="20"/>
          <w:szCs w:val="20"/>
        </w:rPr>
        <w:t>2019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B75C29" w:rsidRPr="00B75C29" w:rsidRDefault="00B75C29" w:rsidP="00B75C29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8"/>
      <w:footerReference w:type="default" r:id="rId9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DB5D66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  <w:r w:rsidRPr="005E1802">
      <w:rPr>
        <w:rFonts w:ascii="Arial" w:hAnsi="Arial" w:cs="Arial"/>
        <w:sz w:val="18"/>
        <w:szCs w:val="18"/>
      </w:rPr>
      <w:t xml:space="preserve"> z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NUMPAGES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DB5D66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5B7EA5">
      <w:rPr>
        <w:rFonts w:ascii="Arial" w:hAnsi="Arial" w:cs="Arial"/>
        <w:i/>
        <w:sz w:val="18"/>
        <w:szCs w:val="18"/>
      </w:rPr>
      <w:t>1</w:t>
    </w:r>
    <w:r w:rsidR="00A96EC7">
      <w:rPr>
        <w:rFonts w:ascii="Arial" w:hAnsi="Arial" w:cs="Arial"/>
        <w:i/>
        <w:sz w:val="18"/>
        <w:szCs w:val="18"/>
      </w:rPr>
      <w:t>4</w:t>
    </w:r>
    <w:r w:rsidR="005B7EA5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34F"/>
    <w:multiLevelType w:val="hybridMultilevel"/>
    <w:tmpl w:val="09BA6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7"/>
  </w:num>
  <w:num w:numId="5">
    <w:abstractNumId w:val="18"/>
  </w:num>
  <w:num w:numId="6">
    <w:abstractNumId w:val="14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7DF3"/>
    <w:rsid w:val="00036882"/>
    <w:rsid w:val="00041372"/>
    <w:rsid w:val="000437E4"/>
    <w:rsid w:val="0004546C"/>
    <w:rsid w:val="00066C0B"/>
    <w:rsid w:val="000670CF"/>
    <w:rsid w:val="00067201"/>
    <w:rsid w:val="00084202"/>
    <w:rsid w:val="000A6AFB"/>
    <w:rsid w:val="000E2B8D"/>
    <w:rsid w:val="000F07FD"/>
    <w:rsid w:val="001070FF"/>
    <w:rsid w:val="00113F4C"/>
    <w:rsid w:val="0011713C"/>
    <w:rsid w:val="0012559E"/>
    <w:rsid w:val="00131C0D"/>
    <w:rsid w:val="00142173"/>
    <w:rsid w:val="00152E36"/>
    <w:rsid w:val="00195C65"/>
    <w:rsid w:val="001A3D4C"/>
    <w:rsid w:val="001A43B3"/>
    <w:rsid w:val="001A75CE"/>
    <w:rsid w:val="001B1271"/>
    <w:rsid w:val="001B698B"/>
    <w:rsid w:val="001C6BEB"/>
    <w:rsid w:val="001C6C12"/>
    <w:rsid w:val="001D5430"/>
    <w:rsid w:val="001D7497"/>
    <w:rsid w:val="001D7C6E"/>
    <w:rsid w:val="001E3243"/>
    <w:rsid w:val="001E6E78"/>
    <w:rsid w:val="001F0308"/>
    <w:rsid w:val="001F2487"/>
    <w:rsid w:val="001F7D8C"/>
    <w:rsid w:val="00201A56"/>
    <w:rsid w:val="00203F3B"/>
    <w:rsid w:val="00210B0D"/>
    <w:rsid w:val="0021761E"/>
    <w:rsid w:val="0025763A"/>
    <w:rsid w:val="0030373F"/>
    <w:rsid w:val="00306862"/>
    <w:rsid w:val="00307226"/>
    <w:rsid w:val="00315D04"/>
    <w:rsid w:val="00325A5D"/>
    <w:rsid w:val="003551D1"/>
    <w:rsid w:val="003638FC"/>
    <w:rsid w:val="00363BDA"/>
    <w:rsid w:val="00383C43"/>
    <w:rsid w:val="0038498B"/>
    <w:rsid w:val="00387ADE"/>
    <w:rsid w:val="003A2C51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47335"/>
    <w:rsid w:val="00450015"/>
    <w:rsid w:val="00473FC7"/>
    <w:rsid w:val="0047420E"/>
    <w:rsid w:val="0048451F"/>
    <w:rsid w:val="004A1766"/>
    <w:rsid w:val="004A4094"/>
    <w:rsid w:val="004C732A"/>
    <w:rsid w:val="00502E9B"/>
    <w:rsid w:val="0051154D"/>
    <w:rsid w:val="00513833"/>
    <w:rsid w:val="00527569"/>
    <w:rsid w:val="00545F27"/>
    <w:rsid w:val="00551A76"/>
    <w:rsid w:val="00554368"/>
    <w:rsid w:val="00562E69"/>
    <w:rsid w:val="005778A5"/>
    <w:rsid w:val="005A6BB1"/>
    <w:rsid w:val="005B7E41"/>
    <w:rsid w:val="005B7EA5"/>
    <w:rsid w:val="005C5159"/>
    <w:rsid w:val="005D27CD"/>
    <w:rsid w:val="005E5797"/>
    <w:rsid w:val="005F25C1"/>
    <w:rsid w:val="00624E2E"/>
    <w:rsid w:val="00653F20"/>
    <w:rsid w:val="0066416C"/>
    <w:rsid w:val="00680CF3"/>
    <w:rsid w:val="006A1C31"/>
    <w:rsid w:val="006B10A5"/>
    <w:rsid w:val="006B1C75"/>
    <w:rsid w:val="006C2EE4"/>
    <w:rsid w:val="006C6526"/>
    <w:rsid w:val="006C74BC"/>
    <w:rsid w:val="006D4E71"/>
    <w:rsid w:val="006D7409"/>
    <w:rsid w:val="006E3900"/>
    <w:rsid w:val="006F0EE2"/>
    <w:rsid w:val="006F4F73"/>
    <w:rsid w:val="006F6462"/>
    <w:rsid w:val="00707380"/>
    <w:rsid w:val="00713FC8"/>
    <w:rsid w:val="00725D9F"/>
    <w:rsid w:val="00727059"/>
    <w:rsid w:val="00745820"/>
    <w:rsid w:val="0075220A"/>
    <w:rsid w:val="007757AE"/>
    <w:rsid w:val="007812C3"/>
    <w:rsid w:val="007930E7"/>
    <w:rsid w:val="007938AE"/>
    <w:rsid w:val="007950A4"/>
    <w:rsid w:val="00796220"/>
    <w:rsid w:val="007A21D7"/>
    <w:rsid w:val="007E0684"/>
    <w:rsid w:val="007F117F"/>
    <w:rsid w:val="00807BFD"/>
    <w:rsid w:val="008206D4"/>
    <w:rsid w:val="00836C0F"/>
    <w:rsid w:val="0084689B"/>
    <w:rsid w:val="0086200C"/>
    <w:rsid w:val="00870359"/>
    <w:rsid w:val="00872FCA"/>
    <w:rsid w:val="00891B93"/>
    <w:rsid w:val="00894B2A"/>
    <w:rsid w:val="008A0DEF"/>
    <w:rsid w:val="008C564E"/>
    <w:rsid w:val="008C7BE2"/>
    <w:rsid w:val="008D7B26"/>
    <w:rsid w:val="00917511"/>
    <w:rsid w:val="00932D04"/>
    <w:rsid w:val="00946114"/>
    <w:rsid w:val="00966A2A"/>
    <w:rsid w:val="00974229"/>
    <w:rsid w:val="00990BDC"/>
    <w:rsid w:val="009C5215"/>
    <w:rsid w:val="009D7E12"/>
    <w:rsid w:val="009E2A9E"/>
    <w:rsid w:val="009F6753"/>
    <w:rsid w:val="00A43AFD"/>
    <w:rsid w:val="00A522FD"/>
    <w:rsid w:val="00A64B66"/>
    <w:rsid w:val="00A67068"/>
    <w:rsid w:val="00A83B04"/>
    <w:rsid w:val="00A93332"/>
    <w:rsid w:val="00A935CA"/>
    <w:rsid w:val="00A96EC7"/>
    <w:rsid w:val="00AB470B"/>
    <w:rsid w:val="00AB4C18"/>
    <w:rsid w:val="00AC36DE"/>
    <w:rsid w:val="00AF2840"/>
    <w:rsid w:val="00B04308"/>
    <w:rsid w:val="00B14948"/>
    <w:rsid w:val="00B14EF4"/>
    <w:rsid w:val="00B416A2"/>
    <w:rsid w:val="00B70C5D"/>
    <w:rsid w:val="00B75C29"/>
    <w:rsid w:val="00B940F7"/>
    <w:rsid w:val="00B94E55"/>
    <w:rsid w:val="00BA1193"/>
    <w:rsid w:val="00BA70FC"/>
    <w:rsid w:val="00BB78D5"/>
    <w:rsid w:val="00BC0404"/>
    <w:rsid w:val="00BC29E1"/>
    <w:rsid w:val="00BD7CD5"/>
    <w:rsid w:val="00BF75FF"/>
    <w:rsid w:val="00C25D04"/>
    <w:rsid w:val="00C44E23"/>
    <w:rsid w:val="00C45DC6"/>
    <w:rsid w:val="00C72D57"/>
    <w:rsid w:val="00C74985"/>
    <w:rsid w:val="00C937D9"/>
    <w:rsid w:val="00C9507A"/>
    <w:rsid w:val="00C96828"/>
    <w:rsid w:val="00CE42E7"/>
    <w:rsid w:val="00CF6155"/>
    <w:rsid w:val="00D02ED1"/>
    <w:rsid w:val="00D40264"/>
    <w:rsid w:val="00D53093"/>
    <w:rsid w:val="00D81EDA"/>
    <w:rsid w:val="00DA6F28"/>
    <w:rsid w:val="00DB5D66"/>
    <w:rsid w:val="00DB6BC2"/>
    <w:rsid w:val="00DC65EB"/>
    <w:rsid w:val="00DC76E6"/>
    <w:rsid w:val="00DD1270"/>
    <w:rsid w:val="00DE3BA6"/>
    <w:rsid w:val="00DE69C3"/>
    <w:rsid w:val="00E056B7"/>
    <w:rsid w:val="00E05DD4"/>
    <w:rsid w:val="00E4000B"/>
    <w:rsid w:val="00E40026"/>
    <w:rsid w:val="00E4741A"/>
    <w:rsid w:val="00E53F7F"/>
    <w:rsid w:val="00E65C1C"/>
    <w:rsid w:val="00E7270E"/>
    <w:rsid w:val="00E73CF5"/>
    <w:rsid w:val="00E97F00"/>
    <w:rsid w:val="00EA47B2"/>
    <w:rsid w:val="00EB01D0"/>
    <w:rsid w:val="00EB7C0B"/>
    <w:rsid w:val="00EC1603"/>
    <w:rsid w:val="00ED4BD7"/>
    <w:rsid w:val="00ED4E11"/>
    <w:rsid w:val="00F03A8E"/>
    <w:rsid w:val="00F22D9A"/>
    <w:rsid w:val="00F27C74"/>
    <w:rsid w:val="00F546E1"/>
    <w:rsid w:val="00F55A12"/>
    <w:rsid w:val="00F57C0C"/>
    <w:rsid w:val="00F77902"/>
    <w:rsid w:val="00F800CF"/>
    <w:rsid w:val="00F9240D"/>
    <w:rsid w:val="00FB7B53"/>
    <w:rsid w:val="00FD5467"/>
    <w:rsid w:val="00FE3225"/>
    <w:rsid w:val="00FE34A6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9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9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176</cp:revision>
  <cp:lastPrinted>2019-06-10T09:08:00Z</cp:lastPrinted>
  <dcterms:created xsi:type="dcterms:W3CDTF">2014-03-31T06:41:00Z</dcterms:created>
  <dcterms:modified xsi:type="dcterms:W3CDTF">2019-06-11T10:10:00Z</dcterms:modified>
</cp:coreProperties>
</file>