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86C55" w:rsidRPr="00D86C55" w:rsidRDefault="00C137E4" w:rsidP="00D86C55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86C55"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D86C55" w:rsidRPr="003D2F14" w:rsidRDefault="00884680" w:rsidP="00D86C55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4680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</w:t>
      </w:r>
      <w:r w:rsidRPr="003D2F14">
        <w:rPr>
          <w:rFonts w:ascii="Arial" w:eastAsia="Times New Roman" w:hAnsi="Arial" w:cs="Arial"/>
          <w:sz w:val="20"/>
          <w:szCs w:val="20"/>
          <w:lang w:eastAsia="pl-PL"/>
        </w:rPr>
        <w:t xml:space="preserve">Oddziale Ginekologiczno-Położniczym – pełnienie dyżurów lekarskich w wymiarze do 150 godz./ miesiąc oraz  opieka lekarska </w:t>
      </w:r>
      <w:r w:rsidRPr="003D2F14">
        <w:rPr>
          <w:rFonts w:ascii="Arial" w:eastAsia="Times New Roman" w:hAnsi="Arial" w:cs="Arial"/>
          <w:sz w:val="20"/>
          <w:szCs w:val="20"/>
          <w:lang w:eastAsia="pl-PL"/>
        </w:rPr>
        <w:br/>
        <w:t>w trakcie transportu medycznego świadczonego przez podwykonawcę w godzinach 7.00-15.00 pacjentów z oddziałów na których świadczenia realizuje Przyjmujący Zamówienie lub z innego oddziału za zgodą Przyjmującego Zamówienie, z wyłączeni</w:t>
      </w:r>
      <w:r w:rsidR="00E44454">
        <w:rPr>
          <w:rFonts w:ascii="Arial" w:eastAsia="Times New Roman" w:hAnsi="Arial" w:cs="Arial"/>
          <w:sz w:val="20"/>
          <w:szCs w:val="20"/>
          <w:lang w:eastAsia="pl-PL"/>
        </w:rPr>
        <w:t xml:space="preserve">em przypadków zagrożenia życia </w:t>
      </w:r>
      <w:r w:rsidRPr="003D2F1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 w:rsidR="00E44454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3D2F14">
        <w:rPr>
          <w:rFonts w:ascii="Arial" w:eastAsia="Times New Roman" w:hAnsi="Arial" w:cs="Arial"/>
          <w:bCs/>
          <w:sz w:val="20"/>
          <w:szCs w:val="20"/>
          <w:lang w:eastAsia="pl-PL"/>
        </w:rPr>
        <w:t>1 osoba</w:t>
      </w:r>
    </w:p>
    <w:p w:rsidR="00D86C55" w:rsidRPr="003D2F14" w:rsidRDefault="00D86C55" w:rsidP="00D86C5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86C55" w:rsidRPr="003D2F14" w:rsidRDefault="00D86C55" w:rsidP="00D86C5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F14"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 w:rsidRPr="003D2F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2</w:t>
      </w:r>
    </w:p>
    <w:p w:rsidR="00D86C55" w:rsidRPr="00E14ABC" w:rsidRDefault="00D86C55" w:rsidP="00D86C55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F14">
        <w:rPr>
          <w:rFonts w:ascii="Arial" w:hAnsi="Arial" w:cs="Arial"/>
          <w:bCs/>
          <w:sz w:val="20"/>
          <w:szCs w:val="20"/>
        </w:rPr>
        <w:t xml:space="preserve">Świadczenie usług zdrowotnych w zakresie </w:t>
      </w:r>
      <w:r w:rsidRPr="003D2F14">
        <w:rPr>
          <w:rFonts w:ascii="Arial" w:eastAsia="Times New Roman" w:hAnsi="Arial" w:cs="Arial"/>
          <w:sz w:val="20"/>
          <w:szCs w:val="20"/>
          <w:lang w:eastAsia="pl-PL"/>
        </w:rPr>
        <w:t>czynności lekarskich przez lekarza chirurga</w:t>
      </w:r>
      <w:r w:rsidRPr="003D2F14">
        <w:rPr>
          <w:rFonts w:ascii="Arial" w:hAnsi="Arial" w:cs="Arial"/>
          <w:bCs/>
          <w:sz w:val="20"/>
          <w:szCs w:val="20"/>
        </w:rPr>
        <w:t xml:space="preserve"> - dyżury medyczne w Oddziale Chirurgicznym i Ortopedycznym – </w:t>
      </w:r>
      <w:r w:rsidRPr="003D2F14">
        <w:rPr>
          <w:rFonts w:ascii="Arial" w:eastAsia="Times New Roman" w:hAnsi="Arial" w:cs="Arial"/>
          <w:sz w:val="20"/>
          <w:szCs w:val="20"/>
          <w:lang w:eastAsia="pl-PL"/>
        </w:rPr>
        <w:t>w wymiarze do 96 godzin miesięcznie oraz wykonywanie badań USG: badanie USG w ramach usług komercyjnych, badanie USG na zlecenie lekarzy PZOZ, badanie USG Doppler dla pacjentów oddziałów i poradni Płockiego Zakładu Opieki Zdrowotnej Sp. z o.o. z wyłączeniem Poradni Chirurgicznej i Urazowo-Ortopedycznej, badanie USG Doppler dla pacjentów komercyjnych Płockiego Zakładu Opieki Zdrowotnej Sp. z o.o.  - 1 osoba</w:t>
      </w:r>
    </w:p>
    <w:p w:rsidR="00D86C55" w:rsidRDefault="00D86C55" w:rsidP="00D86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86C55" w:rsidRPr="003D2F14" w:rsidRDefault="00D86C55" w:rsidP="00D86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14ABC">
        <w:rPr>
          <w:rFonts w:ascii="Arial" w:hAnsi="Arial" w:cs="Arial"/>
          <w:b/>
          <w:sz w:val="20"/>
          <w:szCs w:val="20"/>
        </w:rPr>
        <w:t>Zadanie 3</w:t>
      </w:r>
    </w:p>
    <w:p w:rsidR="00D86C55" w:rsidRPr="003D2F14" w:rsidRDefault="00D86C55" w:rsidP="00D86C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2F14">
        <w:rPr>
          <w:rFonts w:ascii="Arial" w:hAnsi="Arial" w:cs="Arial"/>
          <w:bCs/>
          <w:sz w:val="20"/>
          <w:szCs w:val="20"/>
        </w:rPr>
        <w:t xml:space="preserve">Świadczenie usług zdrowotnych w zakresie </w:t>
      </w:r>
      <w:r w:rsidRPr="003D2F14">
        <w:rPr>
          <w:rFonts w:ascii="Arial" w:eastAsia="Times New Roman" w:hAnsi="Arial" w:cs="Arial"/>
          <w:sz w:val="20"/>
          <w:szCs w:val="20"/>
          <w:lang w:eastAsia="pl-PL"/>
        </w:rPr>
        <w:t>czynności lekarskich przez lekarza chirurga</w:t>
      </w:r>
      <w:r w:rsidRPr="003D2F14">
        <w:rPr>
          <w:rFonts w:ascii="Arial" w:hAnsi="Arial" w:cs="Arial"/>
          <w:bCs/>
          <w:sz w:val="20"/>
          <w:szCs w:val="20"/>
        </w:rPr>
        <w:t xml:space="preserve"> - dyżury medyczne w Oddziale Chirurgicznym i Ortopedycznym – </w:t>
      </w:r>
      <w:r w:rsidRPr="003D2F14">
        <w:rPr>
          <w:rFonts w:ascii="Arial" w:eastAsia="Times New Roman" w:hAnsi="Arial" w:cs="Arial"/>
          <w:sz w:val="20"/>
          <w:szCs w:val="20"/>
          <w:lang w:eastAsia="pl-PL"/>
        </w:rPr>
        <w:t xml:space="preserve">w wymiarze do 72 godzin miesięcznie  </w:t>
      </w:r>
      <w:r w:rsidRPr="003D2F14">
        <w:rPr>
          <w:rFonts w:ascii="Arial" w:eastAsia="Times New Roman" w:hAnsi="Arial" w:cs="Arial"/>
          <w:sz w:val="20"/>
          <w:szCs w:val="20"/>
          <w:lang w:eastAsia="pl-PL"/>
        </w:rPr>
        <w:br/>
        <w:t>- 1 osoba</w:t>
      </w:r>
    </w:p>
    <w:p w:rsidR="00116736" w:rsidRPr="003D2F14" w:rsidRDefault="00116736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6F747F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A587C" w:rsidRDefault="004A587C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 w:rsidRPr="004A587C">
        <w:rPr>
          <w:rFonts w:ascii="Arial" w:eastAsia="Times New Roman" w:hAnsi="Arial" w:cs="Arial"/>
          <w:sz w:val="20"/>
          <w:szCs w:val="20"/>
          <w:lang w:eastAsia="pl-PL"/>
        </w:rPr>
        <w:t>badanie USG w ramach usług komercyjnych</w:t>
      </w:r>
    </w:p>
    <w:p w:rsidR="004A587C" w:rsidRDefault="004A587C" w:rsidP="004A587C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 w:rsidRPr="004A587C">
        <w:rPr>
          <w:rFonts w:ascii="Arial" w:eastAsia="Times New Roman" w:hAnsi="Arial" w:cs="Arial"/>
          <w:sz w:val="20"/>
          <w:szCs w:val="20"/>
          <w:lang w:eastAsia="pl-PL"/>
        </w:rPr>
        <w:t xml:space="preserve">badanie USG </w:t>
      </w:r>
      <w:r w:rsidRPr="004A587C">
        <w:rPr>
          <w:rFonts w:ascii="Arial" w:eastAsia="Times New Roman" w:hAnsi="Arial" w:cs="Arial"/>
          <w:sz w:val="20"/>
          <w:szCs w:val="20"/>
          <w:lang w:eastAsia="pl-PL"/>
        </w:rPr>
        <w:t>na zlecenie lekarzy PZOZ</w:t>
      </w:r>
    </w:p>
    <w:p w:rsidR="004A587C" w:rsidRDefault="004A587C" w:rsidP="004A587C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 w:rsidRPr="004A587C">
        <w:rPr>
          <w:rFonts w:ascii="Arial" w:eastAsia="Times New Roman" w:hAnsi="Arial" w:cs="Arial"/>
          <w:sz w:val="20"/>
          <w:szCs w:val="20"/>
          <w:lang w:eastAsia="pl-PL"/>
        </w:rPr>
        <w:t xml:space="preserve">badanie USG </w:t>
      </w:r>
      <w:r w:rsidRPr="004A587C">
        <w:rPr>
          <w:rFonts w:ascii="Arial" w:eastAsia="Times New Roman" w:hAnsi="Arial" w:cs="Arial"/>
          <w:sz w:val="20"/>
          <w:szCs w:val="20"/>
          <w:lang w:eastAsia="pl-PL"/>
        </w:rPr>
        <w:t>Doppler dla pacjentów oddziałów i poradni Płockiego Zakładu Opieki Zdrowotnej Sp. z o.o. z wyłączeniem Poradni Chirurgicznej i Urazowo-Ortopedycznej</w:t>
      </w:r>
    </w:p>
    <w:p w:rsidR="004A587C" w:rsidRPr="00683FB9" w:rsidRDefault="004A587C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 w:rsidRPr="004A587C">
        <w:rPr>
          <w:rFonts w:ascii="Arial" w:eastAsia="Times New Roman" w:hAnsi="Arial" w:cs="Arial"/>
          <w:sz w:val="20"/>
          <w:szCs w:val="20"/>
          <w:lang w:eastAsia="pl-PL"/>
        </w:rPr>
        <w:t xml:space="preserve">badanie USG </w:t>
      </w:r>
      <w:r w:rsidRPr="004A587C">
        <w:rPr>
          <w:rFonts w:ascii="Arial" w:eastAsia="Times New Roman" w:hAnsi="Arial" w:cs="Arial"/>
          <w:sz w:val="20"/>
          <w:szCs w:val="20"/>
          <w:lang w:eastAsia="pl-PL"/>
        </w:rPr>
        <w:t>Doppler dla pacjentów komercyjnych Płockiego Zakładu Opieki Zdrowotnej Sp. z o.o.</w:t>
      </w:r>
    </w:p>
    <w:p w:rsidR="00D76874" w:rsidRDefault="00D76874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</w:t>
      </w:r>
      <w:bookmarkStart w:id="0" w:name="_GoBack"/>
      <w:bookmarkEnd w:id="0"/>
      <w:r w:rsidRPr="00394AC5">
        <w:rPr>
          <w:rFonts w:ascii="Arial" w:eastAsia="Calibri" w:hAnsi="Arial" w:cs="Arial"/>
          <w:sz w:val="20"/>
          <w:szCs w:val="20"/>
          <w:lang w:eastAsia="pl-PL"/>
        </w:rPr>
        <w:t>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B50E25" w:rsidRDefault="00126F77" w:rsidP="00B50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126F77" w:rsidRPr="00126F77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26F77"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126F77"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danego </w:t>
      </w:r>
      <w:r w:rsidRPr="00126F77">
        <w:rPr>
          <w:rFonts w:ascii="Arial" w:eastAsia="Times New Roman" w:hAnsi="Arial" w:cs="Arial"/>
          <w:sz w:val="20"/>
          <w:szCs w:val="20"/>
          <w:lang w:eastAsia="pl-PL"/>
        </w:rPr>
        <w:t xml:space="preserve">zakresu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126F77" w:rsidRPr="004A587C">
        <w:rPr>
          <w:rFonts w:ascii="Arial" w:hAnsi="Arial" w:cs="Arial"/>
          <w:i/>
          <w:color w:val="000000"/>
          <w:sz w:val="16"/>
          <w:szCs w:val="16"/>
        </w:rPr>
        <w:t>6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D76874">
      <w:headerReference w:type="default" r:id="rId9"/>
      <w:pgSz w:w="11906" w:h="16838"/>
      <w:pgMar w:top="110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D76874">
      <w:rPr>
        <w:i/>
      </w:rPr>
      <w:t>3</w:t>
    </w:r>
    <w:r w:rsidR="00D86C55">
      <w:rPr>
        <w:i/>
      </w:rPr>
      <w:t>3</w:t>
    </w:r>
    <w:r w:rsidR="00353A38">
      <w:rPr>
        <w:i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85587"/>
    <w:rsid w:val="004A587C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807689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64915"/>
    <w:rsid w:val="00D76874"/>
    <w:rsid w:val="00D86C55"/>
    <w:rsid w:val="00DA6569"/>
    <w:rsid w:val="00DA7325"/>
    <w:rsid w:val="00DA7F61"/>
    <w:rsid w:val="00DC5413"/>
    <w:rsid w:val="00E065C8"/>
    <w:rsid w:val="00E07127"/>
    <w:rsid w:val="00E11CBA"/>
    <w:rsid w:val="00E44454"/>
    <w:rsid w:val="00E51DC3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AAB0-C674-43B9-978B-749A34BD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102</cp:revision>
  <cp:lastPrinted>2019-12-02T10:35:00Z</cp:lastPrinted>
  <dcterms:created xsi:type="dcterms:W3CDTF">2014-03-06T08:33:00Z</dcterms:created>
  <dcterms:modified xsi:type="dcterms:W3CDTF">2019-12-09T11:11:00Z</dcterms:modified>
</cp:coreProperties>
</file>