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BA1CCE" w:rsidRPr="00C137E4" w:rsidRDefault="00683FB9" w:rsidP="00C137E4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F138F6" w:rsidRDefault="00F138F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7A8E" w:rsidRPr="00257A8E" w:rsidRDefault="00C137E4" w:rsidP="00257A8E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7A8E" w:rsidRPr="002821FB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257A8E" w:rsidRPr="00E14ABC" w:rsidRDefault="00257A8E" w:rsidP="00257A8E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400F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</w:t>
      </w:r>
      <w:r w:rsidRPr="00E14ABC">
        <w:rPr>
          <w:rFonts w:ascii="Arial" w:eastAsia="Times New Roman" w:hAnsi="Arial" w:cs="Arial"/>
          <w:sz w:val="20"/>
          <w:szCs w:val="20"/>
          <w:lang w:eastAsia="pl-PL"/>
        </w:rPr>
        <w:t xml:space="preserve">zdrowotnych przez lekarza stomatologa </w:t>
      </w:r>
      <w:r w:rsidRPr="00E14ABC">
        <w:rPr>
          <w:rFonts w:ascii="Arial" w:eastAsia="Calibri" w:hAnsi="Arial" w:cs="Arial"/>
          <w:bCs/>
          <w:sz w:val="20"/>
          <w:szCs w:val="20"/>
        </w:rPr>
        <w:t xml:space="preserve">w Poradni stomatologicznej </w:t>
      </w:r>
      <w:r w:rsidRPr="00E14ABC">
        <w:rPr>
          <w:rFonts w:ascii="Arial" w:eastAsia="Calibri" w:hAnsi="Arial" w:cs="Arial"/>
          <w:bCs/>
          <w:sz w:val="20"/>
          <w:szCs w:val="20"/>
        </w:rPr>
        <w:br/>
        <w:t>w wymiarze nie większym niż 30 godzin tygodniowo - 1 osoba</w:t>
      </w:r>
    </w:p>
    <w:p w:rsidR="00116736" w:rsidRDefault="00116736" w:rsidP="00257A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7A8E" w:rsidRPr="00E14ABC" w:rsidRDefault="00257A8E" w:rsidP="00257A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E14ABC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257A8E" w:rsidRPr="00E14ABC" w:rsidRDefault="00257A8E" w:rsidP="00257A8E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4ABC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przez lekarza stomatologa </w:t>
      </w:r>
      <w:r w:rsidRPr="00E14ABC">
        <w:rPr>
          <w:rFonts w:ascii="Arial" w:eastAsia="Calibri" w:hAnsi="Arial" w:cs="Arial"/>
          <w:bCs/>
          <w:sz w:val="20"/>
          <w:szCs w:val="20"/>
        </w:rPr>
        <w:t xml:space="preserve">w Poradni stomatologicznej </w:t>
      </w:r>
      <w:r w:rsidRPr="00E14ABC">
        <w:rPr>
          <w:rFonts w:ascii="Arial" w:eastAsia="Calibri" w:hAnsi="Arial" w:cs="Arial"/>
          <w:bCs/>
          <w:sz w:val="20"/>
          <w:szCs w:val="20"/>
        </w:rPr>
        <w:br/>
        <w:t>w wymiarze nie większym niż 10 godzin tygodniowo - 1 osoba</w:t>
      </w:r>
    </w:p>
    <w:p w:rsidR="00116736" w:rsidRDefault="00116736" w:rsidP="00257A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7A8E" w:rsidRPr="00E14ABC" w:rsidRDefault="00257A8E" w:rsidP="00257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E14ABC">
        <w:rPr>
          <w:rFonts w:ascii="Arial" w:hAnsi="Arial" w:cs="Arial"/>
          <w:b/>
          <w:sz w:val="20"/>
          <w:szCs w:val="20"/>
        </w:rPr>
        <w:t>Zadanie 3</w:t>
      </w:r>
    </w:p>
    <w:p w:rsidR="00257A8E" w:rsidRPr="00253C6E" w:rsidRDefault="009A06C3" w:rsidP="00257A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06C3">
        <w:rPr>
          <w:rFonts w:ascii="Arial" w:hAnsi="Arial" w:cs="Arial"/>
          <w:sz w:val="20"/>
          <w:szCs w:val="20"/>
        </w:rPr>
        <w:t xml:space="preserve">Udzielanie świadczeń zdrowotnych na rzecz pacjentów Płockiego Zakładu Opieki Zdrowotnej </w:t>
      </w:r>
      <w:r w:rsidRPr="009A06C3">
        <w:rPr>
          <w:rFonts w:ascii="Arial" w:hAnsi="Arial" w:cs="Arial"/>
          <w:sz w:val="20"/>
          <w:szCs w:val="20"/>
        </w:rPr>
        <w:br/>
        <w:t xml:space="preserve">Sp. z o.o. w zakresie </w:t>
      </w:r>
      <w:r w:rsidRPr="009A06C3">
        <w:rPr>
          <w:rFonts w:ascii="Arial" w:hAnsi="Arial" w:cs="Arial"/>
          <w:bCs/>
          <w:sz w:val="20"/>
          <w:szCs w:val="20"/>
        </w:rPr>
        <w:t xml:space="preserve">gruźlicy i chorób płuc w wymiarze nie większym niż 1200 pkt miesięcznie oraz </w:t>
      </w:r>
      <w:r w:rsidRPr="009A06C3">
        <w:rPr>
          <w:rFonts w:ascii="Arial" w:hAnsi="Arial" w:cs="Arial"/>
          <w:bCs/>
          <w:sz w:val="20"/>
          <w:szCs w:val="20"/>
        </w:rPr>
        <w:br/>
        <w:t>w zakresie podstawowej opieki zdrowotnej, lekarz podstawowej opieki zdrowotnej, świadczenie usług komercyjnych w wymiarze nie większym niż 6 h miesięcznie - 1 osoba</w:t>
      </w:r>
    </w:p>
    <w:p w:rsidR="00116736" w:rsidRDefault="00116736" w:rsidP="0080768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7A8E" w:rsidRPr="002821FB" w:rsidRDefault="00257A8E" w:rsidP="00807689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Zadanie 4</w:t>
      </w:r>
    </w:p>
    <w:p w:rsidR="002678F1" w:rsidRPr="00634564" w:rsidRDefault="00257A8E" w:rsidP="008076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2059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</w:t>
      </w:r>
      <w:r w:rsidRPr="001A400F">
        <w:rPr>
          <w:rFonts w:ascii="Arial" w:hAnsi="Arial" w:cs="Arial"/>
          <w:sz w:val="20"/>
          <w:szCs w:val="20"/>
        </w:rPr>
        <w:t xml:space="preserve">przez lekarza </w:t>
      </w:r>
      <w:r w:rsidRPr="00D82059">
        <w:rPr>
          <w:rFonts w:ascii="Arial" w:eastAsia="Times New Roman" w:hAnsi="Arial" w:cs="Arial"/>
          <w:sz w:val="20"/>
          <w:szCs w:val="20"/>
          <w:lang w:eastAsia="pl-PL"/>
        </w:rPr>
        <w:t>w zakresie psychiatrii w Płock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im Zakładzie Opieki Zdrowotnej </w:t>
      </w:r>
      <w:r w:rsidRPr="00D82059">
        <w:rPr>
          <w:rFonts w:ascii="Arial" w:eastAsia="Times New Roman" w:hAnsi="Arial" w:cs="Arial"/>
          <w:sz w:val="20"/>
          <w:szCs w:val="20"/>
          <w:lang w:eastAsia="pl-PL"/>
        </w:rPr>
        <w:t>Sp. z o.o., w tym pełnienie dyżurów lekarskich w Oddziale Psychiatr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ycznym z PLAZA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Izbie Przyjęć </w:t>
      </w:r>
      <w:r w:rsidRPr="00D82059">
        <w:rPr>
          <w:rFonts w:ascii="Arial" w:eastAsia="Times New Roman" w:hAnsi="Arial" w:cs="Arial"/>
          <w:sz w:val="20"/>
          <w:szCs w:val="20"/>
          <w:lang w:eastAsia="pl-PL"/>
        </w:rPr>
        <w:t>w wymiarze maksymalnie 144 godzin/miesiąc - 1 osoba</w:t>
      </w:r>
    </w:p>
    <w:p w:rsidR="00116736" w:rsidRDefault="00116736" w:rsidP="00807689">
      <w:pPr>
        <w:spacing w:before="240"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B1484F" w:rsidRDefault="00B1484F" w:rsidP="00807689">
      <w:pPr>
        <w:spacing w:before="240"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</w:t>
      </w:r>
      <w:bookmarkStart w:id="0" w:name="_GoBack"/>
      <w:bookmarkEnd w:id="0"/>
      <w:r>
        <w:rPr>
          <w:rFonts w:ascii="Arial" w:eastAsia="Calibri" w:hAnsi="Arial" w:cs="Arial"/>
          <w:bCs/>
          <w:sz w:val="20"/>
          <w:szCs w:val="20"/>
        </w:rPr>
        <w:t>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634564" w:rsidRDefault="00634564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6F747F" w:rsidRPr="00683FB9" w:rsidRDefault="006C09FA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  <w:r w:rsidR="00AE6F37"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76874" w:rsidRDefault="00D76874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D76874" w:rsidRDefault="00D76874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D76874" w:rsidRDefault="00D76874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D76874" w:rsidRDefault="00D76874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lastRenderedPageBreak/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B50E25" w:rsidRDefault="00126F77" w:rsidP="00B50E2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126F77" w:rsidRPr="00126F77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26F77">
        <w:rPr>
          <w:rFonts w:ascii="Arial" w:eastAsia="Calibri" w:hAnsi="Arial" w:cs="Arial"/>
          <w:sz w:val="20"/>
          <w:szCs w:val="20"/>
        </w:rPr>
        <w:t xml:space="preserve">Kopie dokumentów potwierdzającego uzyskanie specjalizacji </w:t>
      </w:r>
      <w:r w:rsidRPr="00126F77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126F77" w:rsidRPr="00126F77">
        <w:rPr>
          <w:rFonts w:ascii="Arial" w:eastAsia="Times New Roman" w:hAnsi="Arial" w:cs="Arial"/>
          <w:sz w:val="20"/>
          <w:szCs w:val="20"/>
          <w:lang w:eastAsia="pl-PL"/>
        </w:rPr>
        <w:t xml:space="preserve">danego </w:t>
      </w:r>
      <w:r w:rsidRPr="00126F77">
        <w:rPr>
          <w:rFonts w:ascii="Arial" w:eastAsia="Times New Roman" w:hAnsi="Arial" w:cs="Arial"/>
          <w:sz w:val="20"/>
          <w:szCs w:val="20"/>
          <w:lang w:eastAsia="pl-PL"/>
        </w:rPr>
        <w:t xml:space="preserve">zakresu 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126F77">
        <w:rPr>
          <w:rFonts w:ascii="Arial" w:eastAsia="Calibri" w:hAnsi="Arial" w:cs="Arial"/>
          <w:color w:val="000000"/>
          <w:sz w:val="20"/>
          <w:szCs w:val="20"/>
        </w:rPr>
        <w:t>lekarskich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B50E25" w:rsidP="00B50E25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126F77">
        <w:rPr>
          <w:rFonts w:ascii="Arial" w:hAnsi="Arial" w:cs="Arial"/>
          <w:i/>
          <w:color w:val="000000"/>
          <w:sz w:val="18"/>
          <w:szCs w:val="18"/>
        </w:rPr>
        <w:t>6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34151B" w:rsidRDefault="0034151B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FE39B3" w:rsidRDefault="00FE39B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D76874">
      <w:headerReference w:type="default" r:id="rId9"/>
      <w:pgSz w:w="11906" w:h="16838"/>
      <w:pgMar w:top="1100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D76874">
      <w:rPr>
        <w:i/>
      </w:rPr>
      <w:t>3</w:t>
    </w:r>
    <w:r w:rsidR="00257A8E">
      <w:rPr>
        <w:i/>
      </w:rPr>
      <w:t>1</w:t>
    </w:r>
    <w:r w:rsidR="00353A38">
      <w:rPr>
        <w:i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16736"/>
    <w:rsid w:val="00126F77"/>
    <w:rsid w:val="00146625"/>
    <w:rsid w:val="001706D3"/>
    <w:rsid w:val="00193216"/>
    <w:rsid w:val="00215C14"/>
    <w:rsid w:val="00257A8E"/>
    <w:rsid w:val="002678F1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E5AC1"/>
    <w:rsid w:val="004345E3"/>
    <w:rsid w:val="004521F6"/>
    <w:rsid w:val="00485587"/>
    <w:rsid w:val="004B3267"/>
    <w:rsid w:val="004F583B"/>
    <w:rsid w:val="00505A7A"/>
    <w:rsid w:val="005875E1"/>
    <w:rsid w:val="005A4B2F"/>
    <w:rsid w:val="005E798E"/>
    <w:rsid w:val="00603BA3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807689"/>
    <w:rsid w:val="008E371C"/>
    <w:rsid w:val="008F1431"/>
    <w:rsid w:val="008F455F"/>
    <w:rsid w:val="00903960"/>
    <w:rsid w:val="00917ADF"/>
    <w:rsid w:val="00920B8D"/>
    <w:rsid w:val="00937BD0"/>
    <w:rsid w:val="00983FEA"/>
    <w:rsid w:val="009A06C3"/>
    <w:rsid w:val="009B2876"/>
    <w:rsid w:val="009D198D"/>
    <w:rsid w:val="009F7BAC"/>
    <w:rsid w:val="00A243FE"/>
    <w:rsid w:val="00A26A9A"/>
    <w:rsid w:val="00A34475"/>
    <w:rsid w:val="00A50557"/>
    <w:rsid w:val="00A55120"/>
    <w:rsid w:val="00A6574E"/>
    <w:rsid w:val="00A92CFC"/>
    <w:rsid w:val="00AE6F37"/>
    <w:rsid w:val="00B1484F"/>
    <w:rsid w:val="00B50E25"/>
    <w:rsid w:val="00B53005"/>
    <w:rsid w:val="00B62D82"/>
    <w:rsid w:val="00B63125"/>
    <w:rsid w:val="00B75043"/>
    <w:rsid w:val="00B76EEE"/>
    <w:rsid w:val="00B9631B"/>
    <w:rsid w:val="00BA1CCE"/>
    <w:rsid w:val="00BC5799"/>
    <w:rsid w:val="00BF553D"/>
    <w:rsid w:val="00C137E4"/>
    <w:rsid w:val="00C545A3"/>
    <w:rsid w:val="00C941E3"/>
    <w:rsid w:val="00CC4559"/>
    <w:rsid w:val="00CF2D60"/>
    <w:rsid w:val="00D251A1"/>
    <w:rsid w:val="00D64915"/>
    <w:rsid w:val="00D76874"/>
    <w:rsid w:val="00DA6569"/>
    <w:rsid w:val="00DA7325"/>
    <w:rsid w:val="00DA7F61"/>
    <w:rsid w:val="00DC5413"/>
    <w:rsid w:val="00E065C8"/>
    <w:rsid w:val="00E07127"/>
    <w:rsid w:val="00E11CBA"/>
    <w:rsid w:val="00E51DC3"/>
    <w:rsid w:val="00ED7E7D"/>
    <w:rsid w:val="00F138F6"/>
    <w:rsid w:val="00F232DC"/>
    <w:rsid w:val="00F346C6"/>
    <w:rsid w:val="00F52010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5BA41-451A-4D97-AB4B-DC1C241C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95</cp:revision>
  <cp:lastPrinted>2019-11-18T13:45:00Z</cp:lastPrinted>
  <dcterms:created xsi:type="dcterms:W3CDTF">2014-03-06T08:33:00Z</dcterms:created>
  <dcterms:modified xsi:type="dcterms:W3CDTF">2019-11-18T13:45:00Z</dcterms:modified>
</cp:coreProperties>
</file>