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5B67C4" w:rsidRDefault="000F6D41" w:rsidP="003C5D9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5B67C4" w:rsidRPr="00051F83" w:rsidRDefault="005B67C4" w:rsidP="005B67C4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C5D98" w:rsidRDefault="003C5D98" w:rsidP="003C5D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przez lekarza w zakresie pediatrii (dyżury medyczne) – maksymalnie 140 godzin w miesiącu wg harmonogramu (1 osoba)</w:t>
      </w:r>
    </w:p>
    <w:p w:rsidR="005B67C4" w:rsidRPr="00E84D76" w:rsidRDefault="005B67C4" w:rsidP="005B67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Default="000F6D41" w:rsidP="00D4795A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 </w:t>
      </w:r>
      <w:r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 w:rsidR="00D4795A">
        <w:rPr>
          <w:rFonts w:ascii="Arial" w:eastAsia="Calibri" w:hAnsi="Arial" w:cs="Arial"/>
          <w:sz w:val="20"/>
          <w:szCs w:val="20"/>
        </w:rPr>
        <w:t>nie: …………………………………</w:t>
      </w:r>
      <w:r w:rsidRPr="00D4795A">
        <w:rPr>
          <w:rFonts w:ascii="Arial" w:eastAsia="Calibri" w:hAnsi="Arial" w:cs="Arial"/>
          <w:sz w:val="20"/>
          <w:szCs w:val="20"/>
        </w:rPr>
        <w:t>…..)</w:t>
      </w:r>
      <w:r w:rsidR="00D4795A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  <w:r w:rsidR="00CF5443">
        <w:rPr>
          <w:rFonts w:ascii="Arial" w:eastAsia="Times New Roman" w:hAnsi="Arial" w:cs="Arial"/>
          <w:sz w:val="20"/>
          <w:szCs w:val="20"/>
          <w:lang w:eastAsia="pl-PL"/>
        </w:rPr>
        <w:t xml:space="preserve"> w dni powszednie</w:t>
      </w:r>
    </w:p>
    <w:p w:rsidR="00CF5443" w:rsidRDefault="00CF5443" w:rsidP="00CF5443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 </w:t>
      </w:r>
      <w:r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>
        <w:rPr>
          <w:rFonts w:ascii="Arial" w:eastAsia="Calibri" w:hAnsi="Arial" w:cs="Arial"/>
          <w:sz w:val="20"/>
          <w:szCs w:val="20"/>
        </w:rPr>
        <w:t>nie: …………………………………</w:t>
      </w:r>
      <w:r w:rsidRPr="00D4795A">
        <w:rPr>
          <w:rFonts w:ascii="Arial" w:eastAsia="Calibri" w:hAnsi="Arial" w:cs="Arial"/>
          <w:sz w:val="20"/>
          <w:szCs w:val="20"/>
        </w:rPr>
        <w:t>…..)</w:t>
      </w: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soboty i  święta</w:t>
      </w:r>
      <w:bookmarkStart w:id="0" w:name="_GoBack"/>
      <w:bookmarkEnd w:id="0"/>
    </w:p>
    <w:p w:rsidR="000F6D41" w:rsidRDefault="000F6D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C87045" w:rsidRDefault="00126F77" w:rsidP="00C8704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Pr="00C87045" w:rsidRDefault="00B50E25" w:rsidP="00C870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87045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B64777">
        <w:rPr>
          <w:rFonts w:ascii="Arial" w:hAnsi="Arial" w:cs="Arial"/>
          <w:i/>
          <w:color w:val="000000"/>
          <w:sz w:val="16"/>
          <w:szCs w:val="16"/>
        </w:rPr>
        <w:t>5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3C5D98">
      <w:rPr>
        <w:i/>
      </w:rPr>
      <w:t>10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C5D98"/>
    <w:rsid w:val="003D074C"/>
    <w:rsid w:val="003D2F14"/>
    <w:rsid w:val="003E5AC1"/>
    <w:rsid w:val="004345E3"/>
    <w:rsid w:val="004521F6"/>
    <w:rsid w:val="004523FB"/>
    <w:rsid w:val="00485587"/>
    <w:rsid w:val="004A587C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7689"/>
    <w:rsid w:val="00871AE8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64777"/>
    <w:rsid w:val="00B75043"/>
    <w:rsid w:val="00B76EEE"/>
    <w:rsid w:val="00B9631B"/>
    <w:rsid w:val="00BA1CCE"/>
    <w:rsid w:val="00BC5799"/>
    <w:rsid w:val="00BF553D"/>
    <w:rsid w:val="00C137E4"/>
    <w:rsid w:val="00C545A3"/>
    <w:rsid w:val="00C87045"/>
    <w:rsid w:val="00C941E3"/>
    <w:rsid w:val="00CC4559"/>
    <w:rsid w:val="00CF2D60"/>
    <w:rsid w:val="00CF5443"/>
    <w:rsid w:val="00D251A1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23D7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431C-EEFF-4397-9DA6-B51312A7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119</cp:revision>
  <cp:lastPrinted>2020-04-08T09:56:00Z</cp:lastPrinted>
  <dcterms:created xsi:type="dcterms:W3CDTF">2014-03-06T08:33:00Z</dcterms:created>
  <dcterms:modified xsi:type="dcterms:W3CDTF">2020-04-22T07:58:00Z</dcterms:modified>
</cp:coreProperties>
</file>