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OOW.A.0111.34.2016</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bCs/>
          <w:color w:val="000000"/>
          <w:kern w:val="3"/>
          <w:sz w:val="28"/>
          <w:szCs w:val="28"/>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bCs/>
          <w:color w:val="000000"/>
          <w:kern w:val="3"/>
          <w:sz w:val="28"/>
          <w:szCs w:val="28"/>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color w:val="000000"/>
          <w:kern w:val="3"/>
          <w:sz w:val="28"/>
          <w:szCs w:val="28"/>
          <w:lang w:eastAsia="zh-CN" w:bidi="hi-IN"/>
        </w:rPr>
        <w:t>Zarządzenie Nr 32/2016</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color w:val="000000"/>
          <w:kern w:val="3"/>
          <w:sz w:val="28"/>
          <w:szCs w:val="28"/>
          <w:lang w:eastAsia="zh-CN" w:bidi="hi-IN"/>
        </w:rPr>
        <w:t>Dyrektora Ośrodka Opiekuńczo-Wychowawczego w Płocku</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color w:val="000000"/>
          <w:kern w:val="3"/>
          <w:sz w:val="28"/>
          <w:szCs w:val="28"/>
          <w:lang w:eastAsia="zh-CN" w:bidi="hi-IN"/>
        </w:rPr>
        <w:t>z dnia 07 grudnia 2016r.</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bCs/>
          <w:color w:val="000000"/>
          <w:kern w:val="3"/>
          <w:sz w:val="28"/>
          <w:szCs w:val="28"/>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bCs/>
          <w:color w:val="000000"/>
          <w:kern w:val="3"/>
          <w:sz w:val="26"/>
          <w:szCs w:val="26"/>
          <w:lang w:eastAsia="zh-CN" w:bidi="hi-IN"/>
        </w:rPr>
      </w:pPr>
    </w:p>
    <w:p w:rsidR="00F522B1" w:rsidRPr="00F522B1" w:rsidRDefault="00F522B1" w:rsidP="00F522B1">
      <w:pPr>
        <w:widowControl w:val="0"/>
        <w:suppressAutoHyphens/>
        <w:autoSpaceDN w:val="0"/>
        <w:spacing w:after="0" w:line="240" w:lineRule="auto"/>
        <w:ind w:left="1260" w:hanging="1260"/>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color w:val="000000"/>
          <w:kern w:val="3"/>
          <w:sz w:val="24"/>
          <w:szCs w:val="24"/>
          <w:lang w:eastAsia="zh-CN" w:bidi="hi-IN"/>
        </w:rPr>
        <w:t>w sprawie: wprowadzenia Regulaminu pracy Ośrodka Opiekuńczo-Wychowawczego w Płocku.</w:t>
      </w: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b/>
          <w:bCs/>
          <w:color w:val="000000"/>
          <w:kern w:val="3"/>
          <w:sz w:val="26"/>
          <w:szCs w:val="26"/>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color w:val="000000"/>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 xml:space="preserve">Na podstawie art. 42 ust. 1 ustawy z dnia 21 listopada 2008r. o pracownikach samorządowych (t.j. </w:t>
      </w:r>
      <w:r w:rsidRPr="00F522B1">
        <w:rPr>
          <w:rFonts w:ascii="Times New Roman" w:eastAsia="SimSun" w:hAnsi="Times New Roman" w:cs="Mangal"/>
          <w:kern w:val="3"/>
          <w:sz w:val="24"/>
          <w:szCs w:val="24"/>
          <w:lang w:eastAsia="zh-CN" w:bidi="hi-IN"/>
        </w:rPr>
        <w:t xml:space="preserve">Dz.U. 2016, poz. 902), </w:t>
      </w:r>
      <w:r w:rsidRPr="00F522B1">
        <w:rPr>
          <w:rFonts w:ascii="Times New Roman" w:eastAsia="SimSun" w:hAnsi="Times New Roman" w:cs="Mangal"/>
          <w:color w:val="000000"/>
          <w:kern w:val="3"/>
          <w:sz w:val="24"/>
          <w:szCs w:val="24"/>
          <w:lang w:eastAsia="zh-CN" w:bidi="hi-IN"/>
        </w:rPr>
        <w:t xml:space="preserve">przepisów Działu czwartego Rozdz. IV Kodeksu Pracy (t.j. Dz.U. 2016, poz. 1666) oraz § 8 </w:t>
      </w:r>
      <w:r w:rsidRPr="00F522B1">
        <w:rPr>
          <w:rFonts w:ascii="Times New Roman" w:eastAsia="SimSun" w:hAnsi="Times New Roman" w:cs="Mangal"/>
          <w:kern w:val="3"/>
          <w:sz w:val="24"/>
          <w:szCs w:val="24"/>
          <w:lang w:eastAsia="zh-CN" w:bidi="hi-IN"/>
        </w:rPr>
        <w:t>ust. 2</w:t>
      </w:r>
      <w:r w:rsidRPr="00F522B1">
        <w:rPr>
          <w:rFonts w:ascii="Times New Roman" w:eastAsia="SimSun" w:hAnsi="Times New Roman" w:cs="Mangal"/>
          <w:b/>
          <w:color w:val="000000"/>
          <w:kern w:val="3"/>
          <w:sz w:val="24"/>
          <w:szCs w:val="24"/>
          <w:lang w:eastAsia="zh-CN" w:bidi="hi-IN"/>
        </w:rPr>
        <w:t xml:space="preserve"> </w:t>
      </w:r>
      <w:r w:rsidRPr="00F522B1">
        <w:rPr>
          <w:rFonts w:ascii="Times New Roman" w:eastAsia="SimSun" w:hAnsi="Times New Roman" w:cs="Mangal"/>
          <w:color w:val="000000"/>
          <w:kern w:val="3"/>
          <w:sz w:val="24"/>
          <w:szCs w:val="24"/>
          <w:lang w:eastAsia="zh-CN" w:bidi="hi-IN"/>
        </w:rPr>
        <w:t>Regulaminu Organizacyjnego Ośrodka Opiekuńczo-Wychowawczego w Płocku zarządza się, co następuje:</w:t>
      </w: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color w:val="000000"/>
          <w:kern w:val="3"/>
          <w:sz w:val="26"/>
          <w:szCs w:val="26"/>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color w:val="000000"/>
          <w:kern w:val="3"/>
          <w:sz w:val="24"/>
          <w:szCs w:val="24"/>
          <w:lang w:eastAsia="zh-CN" w:bidi="hi-IN"/>
        </w:rPr>
        <w:t>§ 1</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color w:val="000000"/>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Wprowadza się Regulamin pracy Ośrodka Opiekuńczo-Wychowawczego w Płocku, stanowiący załącznik do niniejszego zarządzenia.</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b/>
          <w:color w:val="000000"/>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color w:val="000000"/>
          <w:kern w:val="3"/>
          <w:sz w:val="24"/>
          <w:szCs w:val="24"/>
          <w:lang w:eastAsia="zh-CN" w:bidi="hi-IN"/>
        </w:rPr>
        <w:t>§ 2</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color w:val="000000"/>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Traci moc Zarządzenie Nr 1/2015 Dyrektora Ośrodka Opiekuńczo-Wychowawczego w Płocku z dnia 21 stycznia 2015r. w sprawie wprowadzenia Regulamin pracy Ośrodka Opiekuńczo-Wychowawczego w Płocku.</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b/>
          <w:color w:val="000000"/>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color w:val="000000"/>
          <w:kern w:val="3"/>
          <w:sz w:val="24"/>
          <w:szCs w:val="24"/>
          <w:lang w:eastAsia="zh-CN" w:bidi="hi-IN"/>
        </w:rPr>
        <w:t>§ 3</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color w:val="000000"/>
          <w:kern w:val="3"/>
          <w:sz w:val="24"/>
          <w:szCs w:val="24"/>
          <w:lang w:eastAsia="zh-CN" w:bidi="hi-IN"/>
        </w:rPr>
      </w:pPr>
    </w:p>
    <w:p w:rsidR="00F522B1" w:rsidRPr="00F522B1" w:rsidRDefault="00F522B1" w:rsidP="00F522B1">
      <w:pPr>
        <w:widowControl w:val="0"/>
        <w:numPr>
          <w:ilvl w:val="0"/>
          <w:numId w:val="112"/>
        </w:numPr>
        <w:suppressAutoHyphens/>
        <w:autoSpaceDN w:val="0"/>
        <w:spacing w:after="0" w:line="240" w:lineRule="auto"/>
        <w:ind w:left="357" w:hanging="357"/>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ar-SA" w:bidi="hi-IN"/>
        </w:rPr>
        <w:t>Zarządzenie należy podać do wiadomości pracownikom poprzez ogłoszenie w Biuletynie Informacji Publicznej Ośrodka Opiekuńczo-Wychowawczego w Płocku w dniu podpisania.</w:t>
      </w:r>
    </w:p>
    <w:p w:rsidR="00F522B1" w:rsidRPr="00F522B1" w:rsidRDefault="00F522B1" w:rsidP="00F522B1">
      <w:pPr>
        <w:widowControl w:val="0"/>
        <w:numPr>
          <w:ilvl w:val="0"/>
          <w:numId w:val="111"/>
        </w:numPr>
        <w:suppressAutoHyphens/>
        <w:autoSpaceDN w:val="0"/>
        <w:spacing w:after="0" w:line="240" w:lineRule="auto"/>
        <w:ind w:left="357" w:hanging="357"/>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ar-SA" w:bidi="hi-IN"/>
        </w:rPr>
        <w:t>Zarządzenie wchodzi w życie z dniem 01 stycznia 2017 roku.</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color w:val="000000"/>
          <w:kern w:val="3"/>
          <w:sz w:val="24"/>
          <w:szCs w:val="24"/>
          <w:lang w:eastAsia="ar-SA"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color w:val="000000"/>
          <w:kern w:val="3"/>
          <w:sz w:val="24"/>
          <w:szCs w:val="24"/>
          <w:lang w:eastAsia="ar-SA" w:bidi="hi-IN"/>
        </w:rPr>
        <w:t>§ 4</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color w:val="000000"/>
          <w:kern w:val="3"/>
          <w:sz w:val="24"/>
          <w:szCs w:val="24"/>
          <w:lang w:eastAsia="ar-SA"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ar-SA" w:bidi="hi-IN"/>
        </w:rPr>
        <w:t>Wykonanie zarządzenia powierza się zastępcom dyrektora oraz kierownikowi administracyjno-kadrowemu.</w:t>
      </w:r>
    </w:p>
    <w:p w:rsidR="00F522B1" w:rsidRPr="00F522B1" w:rsidRDefault="00F522B1" w:rsidP="00F522B1">
      <w:pPr>
        <w:widowControl w:val="0"/>
        <w:tabs>
          <w:tab w:val="left" w:pos="720"/>
        </w:tabs>
        <w:suppressAutoHyphens/>
        <w:autoSpaceDN w:val="0"/>
        <w:spacing w:after="0" w:line="240" w:lineRule="auto"/>
        <w:jc w:val="both"/>
        <w:textAlignment w:val="baseline"/>
        <w:rPr>
          <w:rFonts w:ascii="Times New Roman" w:eastAsia="SimSun" w:hAnsi="Times New Roman" w:cs="Mangal"/>
          <w:color w:val="000000"/>
          <w:kern w:val="3"/>
          <w:sz w:val="24"/>
          <w:szCs w:val="24"/>
          <w:lang w:eastAsia="zh-CN" w:bidi="hi-IN"/>
        </w:rPr>
      </w:pP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p>
    <w:p w:rsidR="00F522B1" w:rsidRPr="00F522B1" w:rsidRDefault="00F522B1" w:rsidP="00F522B1">
      <w:pPr>
        <w:widowControl w:val="0"/>
        <w:suppressAutoHyphens/>
        <w:autoSpaceDN w:val="0"/>
        <w:spacing w:after="0" w:line="360" w:lineRule="auto"/>
        <w:ind w:left="5664" w:firstLine="708"/>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Dyrektor</w:t>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t>Ośrodka Opiekuńczo - Wychowawczego w Płocku</w:t>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t>/-/ Agnieszka Turkowska</w:t>
      </w:r>
    </w:p>
    <w:p w:rsidR="00F522B1" w:rsidRPr="00F522B1" w:rsidRDefault="00F522B1" w:rsidP="00F522B1">
      <w:pPr>
        <w:widowControl w:val="0"/>
        <w:tabs>
          <w:tab w:val="left" w:pos="720"/>
        </w:tabs>
        <w:suppressAutoHyphens/>
        <w:autoSpaceDN w:val="0"/>
        <w:spacing w:after="0" w:line="240" w:lineRule="auto"/>
        <w:jc w:val="both"/>
        <w:textAlignment w:val="baseline"/>
        <w:rPr>
          <w:rFonts w:ascii="Times New Roman" w:eastAsia="SimSun" w:hAnsi="Times New Roman" w:cs="Mangal"/>
          <w:color w:val="000000"/>
          <w:kern w:val="3"/>
          <w:sz w:val="24"/>
          <w:szCs w:val="24"/>
          <w:lang w:eastAsia="zh-CN" w:bidi="hi-IN"/>
        </w:rPr>
      </w:pPr>
    </w:p>
    <w:p w:rsidR="00F522B1" w:rsidRPr="00F522B1" w:rsidRDefault="00F522B1" w:rsidP="00F522B1">
      <w:pPr>
        <w:widowControl w:val="0"/>
        <w:tabs>
          <w:tab w:val="left" w:pos="720"/>
        </w:tabs>
        <w:suppressAutoHyphens/>
        <w:autoSpaceDN w:val="0"/>
        <w:spacing w:after="0" w:line="240" w:lineRule="auto"/>
        <w:jc w:val="both"/>
        <w:textAlignment w:val="baseline"/>
        <w:rPr>
          <w:rFonts w:ascii="Times New Roman" w:eastAsia="SimSun" w:hAnsi="Times New Roman" w:cs="Mangal"/>
          <w:color w:val="000000"/>
          <w:kern w:val="3"/>
          <w:sz w:val="24"/>
          <w:szCs w:val="24"/>
          <w:lang w:eastAsia="zh-CN" w:bidi="hi-IN"/>
        </w:rPr>
      </w:pPr>
    </w:p>
    <w:p w:rsidR="00F522B1" w:rsidRPr="00F522B1" w:rsidRDefault="00F522B1" w:rsidP="00F522B1">
      <w:pPr>
        <w:keepNext/>
        <w:widowControl w:val="0"/>
        <w:suppressAutoHyphens/>
        <w:autoSpaceDN w:val="0"/>
        <w:spacing w:after="0" w:line="360" w:lineRule="atLeast"/>
        <w:ind w:left="6237"/>
        <w:textAlignment w:val="baseline"/>
        <w:outlineLvl w:val="1"/>
        <w:rPr>
          <w:rFonts w:ascii="Times New Roman" w:eastAsia="SimSun" w:hAnsi="Times New Roman" w:cs="Mangal"/>
          <w:b/>
          <w:i/>
          <w:kern w:val="3"/>
          <w:sz w:val="24"/>
          <w:szCs w:val="24"/>
          <w:lang w:eastAsia="zh-CN" w:bidi="hi-IN"/>
        </w:rPr>
      </w:pPr>
      <w:r w:rsidRPr="00F522B1">
        <w:rPr>
          <w:rFonts w:ascii="Times New Roman" w:eastAsia="SimSun" w:hAnsi="Times New Roman" w:cs="Mangal"/>
          <w:b/>
          <w:i/>
          <w:kern w:val="3"/>
          <w:sz w:val="24"/>
          <w:szCs w:val="24"/>
          <w:lang w:eastAsia="zh-CN" w:bidi="hi-IN"/>
        </w:rPr>
        <w:lastRenderedPageBreak/>
        <w:t xml:space="preserve">Załącznik  </w:t>
      </w:r>
    </w:p>
    <w:p w:rsidR="00F522B1" w:rsidRPr="00F522B1" w:rsidRDefault="00F522B1" w:rsidP="00F522B1">
      <w:pPr>
        <w:widowControl w:val="0"/>
        <w:suppressAutoHyphens/>
        <w:autoSpaceDN w:val="0"/>
        <w:spacing w:after="0" w:line="360" w:lineRule="atLeast"/>
        <w:ind w:left="6237"/>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do Zarządzenia  Nr 32/2016</w:t>
      </w:r>
    </w:p>
    <w:p w:rsidR="00F522B1" w:rsidRPr="00F522B1" w:rsidRDefault="00F522B1" w:rsidP="00F522B1">
      <w:pPr>
        <w:widowControl w:val="0"/>
        <w:suppressAutoHyphens/>
        <w:autoSpaceDN w:val="0"/>
        <w:spacing w:after="0" w:line="360" w:lineRule="atLeast"/>
        <w:ind w:left="6237"/>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Dyrektora OOW w Płocku</w:t>
      </w:r>
    </w:p>
    <w:p w:rsidR="00F522B1" w:rsidRPr="00F522B1" w:rsidRDefault="00F522B1" w:rsidP="00F522B1">
      <w:pPr>
        <w:widowControl w:val="0"/>
        <w:suppressAutoHyphens/>
        <w:autoSpaceDN w:val="0"/>
        <w:spacing w:after="0" w:line="360" w:lineRule="atLeast"/>
        <w:ind w:left="6237"/>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z dnia 07 grudnia  2016r.</w:t>
      </w:r>
    </w:p>
    <w:p w:rsidR="00F522B1" w:rsidRPr="00F522B1" w:rsidRDefault="00F522B1" w:rsidP="00F522B1">
      <w:pPr>
        <w:widowControl w:val="0"/>
        <w:suppressAutoHyphens/>
        <w:autoSpaceDN w:val="0"/>
        <w:spacing w:after="0" w:line="360" w:lineRule="atLeast"/>
        <w:jc w:val="right"/>
        <w:textAlignment w:val="baseline"/>
        <w:rPr>
          <w:rFonts w:ascii="Times New Roman" w:eastAsia="SimSun" w:hAnsi="Times New Roman" w:cs="Mangal"/>
          <w:b/>
          <w:kern w:val="3"/>
          <w:sz w:val="40"/>
          <w:szCs w:val="24"/>
          <w:lang w:eastAsia="zh-CN" w:bidi="hi-IN"/>
        </w:rPr>
      </w:pPr>
    </w:p>
    <w:p w:rsidR="00F522B1" w:rsidRPr="00F522B1" w:rsidRDefault="00F522B1" w:rsidP="00F522B1">
      <w:pPr>
        <w:widowControl w:val="0"/>
        <w:suppressAutoHyphens/>
        <w:autoSpaceDN w:val="0"/>
        <w:spacing w:after="0" w:line="360" w:lineRule="atLeast"/>
        <w:jc w:val="right"/>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40"/>
          <w:szCs w:val="24"/>
          <w:lang w:eastAsia="zh-CN" w:bidi="hi-IN"/>
        </w:rPr>
        <w:tab/>
      </w:r>
      <w:r w:rsidRPr="00F522B1">
        <w:rPr>
          <w:rFonts w:ascii="Times New Roman" w:eastAsia="SimSun" w:hAnsi="Times New Roman" w:cs="Mangal"/>
          <w:b/>
          <w:kern w:val="3"/>
          <w:sz w:val="40"/>
          <w:szCs w:val="24"/>
          <w:lang w:eastAsia="zh-CN" w:bidi="hi-IN"/>
        </w:rPr>
        <w:tab/>
      </w:r>
      <w:r w:rsidRPr="00F522B1">
        <w:rPr>
          <w:rFonts w:ascii="Times New Roman" w:eastAsia="SimSun" w:hAnsi="Times New Roman" w:cs="Mangal"/>
          <w:b/>
          <w:kern w:val="3"/>
          <w:sz w:val="40"/>
          <w:szCs w:val="24"/>
          <w:lang w:eastAsia="zh-CN" w:bidi="hi-IN"/>
        </w:rPr>
        <w:tab/>
      </w:r>
      <w:r w:rsidRPr="00F522B1">
        <w:rPr>
          <w:rFonts w:ascii="Times New Roman" w:eastAsia="SimSun" w:hAnsi="Times New Roman" w:cs="Mangal"/>
          <w:b/>
          <w:kern w:val="3"/>
          <w:sz w:val="40"/>
          <w:szCs w:val="24"/>
          <w:lang w:eastAsia="zh-CN" w:bidi="hi-IN"/>
        </w:rPr>
        <w:tab/>
      </w:r>
      <w:r w:rsidRPr="00F522B1">
        <w:rPr>
          <w:rFonts w:ascii="Times New Roman" w:eastAsia="SimSun" w:hAnsi="Times New Roman" w:cs="Mangal"/>
          <w:b/>
          <w:kern w:val="3"/>
          <w:sz w:val="40"/>
          <w:szCs w:val="24"/>
          <w:lang w:eastAsia="zh-CN" w:bidi="hi-IN"/>
        </w:rPr>
        <w:tab/>
      </w:r>
      <w:r w:rsidRPr="00F522B1">
        <w:rPr>
          <w:rFonts w:ascii="Times New Roman" w:eastAsia="SimSun" w:hAnsi="Times New Roman" w:cs="Mangal"/>
          <w:b/>
          <w:kern w:val="3"/>
          <w:sz w:val="40"/>
          <w:szCs w:val="24"/>
          <w:lang w:eastAsia="zh-CN" w:bidi="hi-IN"/>
        </w:rPr>
        <w:tab/>
      </w:r>
      <w:r w:rsidRPr="00F522B1">
        <w:rPr>
          <w:rFonts w:ascii="Times New Roman" w:eastAsia="SimSun" w:hAnsi="Times New Roman" w:cs="Mangal"/>
          <w:b/>
          <w:kern w:val="3"/>
          <w:sz w:val="40"/>
          <w:szCs w:val="24"/>
          <w:lang w:eastAsia="zh-CN" w:bidi="hi-IN"/>
        </w:rPr>
        <w:tab/>
      </w:r>
      <w:r w:rsidRPr="00F522B1">
        <w:rPr>
          <w:rFonts w:ascii="Times New Roman" w:eastAsia="SimSun" w:hAnsi="Times New Roman" w:cs="Mangal"/>
          <w:b/>
          <w:kern w:val="3"/>
          <w:sz w:val="40"/>
          <w:szCs w:val="24"/>
          <w:lang w:eastAsia="zh-CN" w:bidi="hi-IN"/>
        </w:rPr>
        <w:tab/>
      </w:r>
    </w:p>
    <w:p w:rsidR="00F522B1" w:rsidRPr="00F522B1" w:rsidRDefault="00F522B1" w:rsidP="00F522B1">
      <w:pPr>
        <w:widowControl w:val="0"/>
        <w:suppressAutoHyphens/>
        <w:autoSpaceDN w:val="0"/>
        <w:spacing w:after="0" w:line="36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40"/>
          <w:szCs w:val="24"/>
          <w:lang w:eastAsia="zh-CN" w:bidi="hi-IN"/>
        </w:rPr>
        <w:t>OŚRODEK OPIEKUŃCZO-WYCHOWAWCZY</w:t>
      </w:r>
    </w:p>
    <w:p w:rsidR="00F522B1" w:rsidRPr="00F522B1" w:rsidRDefault="00F522B1" w:rsidP="00F522B1">
      <w:pPr>
        <w:widowControl w:val="0"/>
        <w:suppressAutoHyphens/>
        <w:autoSpaceDN w:val="0"/>
        <w:spacing w:after="0" w:line="36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40"/>
          <w:szCs w:val="24"/>
          <w:lang w:eastAsia="zh-CN" w:bidi="hi-IN"/>
        </w:rPr>
        <w:t>W PŁOCKU</w:t>
      </w:r>
    </w:p>
    <w:p w:rsidR="00F522B1" w:rsidRPr="00F522B1" w:rsidRDefault="00F522B1" w:rsidP="00F522B1">
      <w:pPr>
        <w:widowControl w:val="0"/>
        <w:suppressAutoHyphens/>
        <w:autoSpaceDN w:val="0"/>
        <w:spacing w:after="0" w:line="360" w:lineRule="atLeast"/>
        <w:jc w:val="center"/>
        <w:textAlignment w:val="baseline"/>
        <w:rPr>
          <w:rFonts w:ascii="Times New Roman" w:eastAsia="SimSun" w:hAnsi="Times New Roman" w:cs="Mangal"/>
          <w:b/>
          <w:kern w:val="3"/>
          <w:sz w:val="40"/>
          <w:szCs w:val="24"/>
          <w:lang w:eastAsia="zh-CN" w:bidi="hi-IN"/>
        </w:rPr>
      </w:pPr>
    </w:p>
    <w:p w:rsidR="00F522B1" w:rsidRPr="00F522B1" w:rsidRDefault="00F522B1" w:rsidP="00F522B1">
      <w:pPr>
        <w:widowControl w:val="0"/>
        <w:suppressAutoHyphens/>
        <w:autoSpaceDN w:val="0"/>
        <w:spacing w:after="0" w:line="360" w:lineRule="atLeast"/>
        <w:jc w:val="center"/>
        <w:textAlignment w:val="baseline"/>
        <w:rPr>
          <w:rFonts w:ascii="Times New Roman" w:eastAsia="SimSun" w:hAnsi="Times New Roman" w:cs="Mangal"/>
          <w:b/>
          <w:kern w:val="3"/>
          <w:sz w:val="48"/>
          <w:szCs w:val="24"/>
          <w:lang w:eastAsia="zh-CN" w:bidi="hi-IN"/>
        </w:rPr>
      </w:pPr>
    </w:p>
    <w:p w:rsidR="00F522B1" w:rsidRPr="00F522B1" w:rsidRDefault="00F522B1" w:rsidP="00F522B1">
      <w:pPr>
        <w:widowControl w:val="0"/>
        <w:suppressAutoHyphens/>
        <w:autoSpaceDN w:val="0"/>
        <w:spacing w:after="0" w:line="36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30"/>
          <w:szCs w:val="24"/>
          <w:lang w:eastAsia="zh-CN" w:bidi="hi-IN"/>
        </w:rPr>
        <w:t>jednostka budżetowa</w:t>
      </w:r>
    </w:p>
    <w:p w:rsidR="00F522B1" w:rsidRPr="00F522B1" w:rsidRDefault="00F522B1" w:rsidP="00F522B1">
      <w:pPr>
        <w:widowControl w:val="0"/>
        <w:suppressAutoHyphens/>
        <w:autoSpaceDN w:val="0"/>
        <w:spacing w:after="0" w:line="360" w:lineRule="atLeast"/>
        <w:jc w:val="center"/>
        <w:textAlignment w:val="baseline"/>
        <w:rPr>
          <w:rFonts w:ascii="Times New Roman" w:eastAsia="SimSun" w:hAnsi="Times New Roman" w:cs="Mangal"/>
          <w:b/>
          <w:i/>
          <w:kern w:val="3"/>
          <w:sz w:val="30"/>
          <w:szCs w:val="24"/>
          <w:lang w:eastAsia="zh-CN" w:bidi="hi-IN"/>
        </w:rPr>
      </w:pPr>
    </w:p>
    <w:p w:rsidR="00F522B1" w:rsidRPr="00F522B1" w:rsidRDefault="00F522B1" w:rsidP="00F522B1">
      <w:pPr>
        <w:widowControl w:val="0"/>
        <w:suppressAutoHyphens/>
        <w:autoSpaceDN w:val="0"/>
        <w:spacing w:after="0" w:line="360" w:lineRule="atLeast"/>
        <w:jc w:val="center"/>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360" w:lineRule="atLeast"/>
        <w:jc w:val="center"/>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36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34"/>
          <w:szCs w:val="24"/>
          <w:lang w:eastAsia="zh-CN" w:bidi="hi-IN"/>
        </w:rPr>
        <w:t>ul. Prezydenta Ignacego Mościckiego 27</w:t>
      </w:r>
    </w:p>
    <w:p w:rsidR="00F522B1" w:rsidRPr="00F522B1" w:rsidRDefault="00F522B1" w:rsidP="00F522B1">
      <w:pPr>
        <w:widowControl w:val="0"/>
        <w:suppressAutoHyphens/>
        <w:autoSpaceDN w:val="0"/>
        <w:spacing w:after="0" w:line="360" w:lineRule="atLeast"/>
        <w:jc w:val="center"/>
        <w:textAlignment w:val="baseline"/>
        <w:rPr>
          <w:rFonts w:ascii="Times New Roman" w:eastAsia="SimSun" w:hAnsi="Times New Roman" w:cs="Mangal"/>
          <w:b/>
          <w:kern w:val="3"/>
          <w:sz w:val="34"/>
          <w:szCs w:val="24"/>
          <w:lang w:eastAsia="zh-CN" w:bidi="hi-IN"/>
        </w:rPr>
      </w:pPr>
    </w:p>
    <w:p w:rsidR="00F522B1" w:rsidRPr="00F522B1" w:rsidRDefault="00F522B1" w:rsidP="00F522B1">
      <w:pPr>
        <w:widowControl w:val="0"/>
        <w:numPr>
          <w:ilvl w:val="1"/>
          <w:numId w:val="113"/>
        </w:numPr>
        <w:suppressAutoHyphens/>
        <w:autoSpaceDN w:val="0"/>
        <w:spacing w:after="0" w:line="360" w:lineRule="atLeast"/>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34"/>
          <w:szCs w:val="24"/>
          <w:lang w:eastAsia="zh-CN" w:bidi="hi-IN"/>
        </w:rPr>
        <w:t xml:space="preserve"> P ł o c k</w:t>
      </w: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56"/>
          <w:szCs w:val="24"/>
          <w:lang w:eastAsia="zh-CN" w:bidi="hi-IN"/>
        </w:rPr>
        <w:t>REGULAMIN   PRACY</w:t>
      </w: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6"/>
          <w:szCs w:val="24"/>
          <w:lang w:eastAsia="zh-CN" w:bidi="hi-IN"/>
        </w:rPr>
        <w:t>(tekst jednolity)</w:t>
      </w: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b/>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keepNext/>
        <w:widowControl w:val="0"/>
        <w:suppressAutoHyphens/>
        <w:autoSpaceDN w:val="0"/>
        <w:spacing w:after="0" w:line="240" w:lineRule="auto"/>
        <w:textAlignment w:val="baseline"/>
        <w:outlineLvl w:val="0"/>
        <w:rPr>
          <w:rFonts w:ascii="Arial" w:eastAsia="SimSun" w:hAnsi="Arial" w:cs="Mangal"/>
          <w:kern w:val="3"/>
          <w:szCs w:val="24"/>
          <w:lang w:eastAsia="zh-CN" w:bidi="hi-IN"/>
        </w:rPr>
      </w:pPr>
    </w:p>
    <w:p w:rsidR="00F522B1" w:rsidRPr="00F522B1" w:rsidRDefault="00F522B1" w:rsidP="00F522B1">
      <w:pPr>
        <w:keepNext/>
        <w:widowControl w:val="0"/>
        <w:suppressAutoHyphens/>
        <w:autoSpaceDN w:val="0"/>
        <w:spacing w:after="0" w:line="240" w:lineRule="auto"/>
        <w:jc w:val="center"/>
        <w:textAlignment w:val="baseline"/>
        <w:outlineLvl w:val="0"/>
        <w:rPr>
          <w:rFonts w:ascii="Times New Roman" w:eastAsia="SimSun" w:hAnsi="Times New Roman" w:cs="Mangal"/>
          <w:b/>
          <w:kern w:val="3"/>
          <w:sz w:val="30"/>
          <w:szCs w:val="24"/>
          <w:lang w:eastAsia="zh-CN" w:bidi="hi-IN"/>
        </w:rPr>
      </w:pPr>
      <w:r w:rsidRPr="00F522B1">
        <w:rPr>
          <w:rFonts w:ascii="Times New Roman" w:eastAsia="SimSun" w:hAnsi="Times New Roman" w:cs="Mangal"/>
          <w:b/>
          <w:kern w:val="3"/>
          <w:sz w:val="30"/>
          <w:szCs w:val="24"/>
          <w:lang w:eastAsia="zh-CN" w:bidi="hi-IN"/>
        </w:rPr>
        <w:t>Płock,  grudzień 2016 roku</w:t>
      </w: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Cs w:val="24"/>
          <w:lang w:eastAsia="zh-CN" w:bidi="hi-IN"/>
        </w:rPr>
      </w:pP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lastRenderedPageBreak/>
        <w:t>ROZDZIAŁ I</w:t>
      </w: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POSTANOWIENIA  OGÓLNE</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kern w:val="3"/>
          <w:sz w:val="24"/>
          <w:szCs w:val="24"/>
          <w:lang w:eastAsia="ar-SA" w:bidi="hi-IN"/>
        </w:rPr>
        <w:t>§1</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Regulamin pracy, zwany dalej Regulaminem jest aktem normatywnym ustalającym wewnętrzną organizację i porządek w procesie pracy w Ośrodku Opiekuńczo-Wychowawczym w Płocku oraz związane z procesem pracy prawa i obowiązki pracodawcy i pracowników.</w:t>
      </w: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kern w:val="3"/>
          <w:sz w:val="24"/>
          <w:szCs w:val="24"/>
          <w:lang w:eastAsia="ar-SA"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2</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Ilekroć w Regulaminie jest mowa o:</w:t>
      </w:r>
    </w:p>
    <w:p w:rsidR="00F522B1" w:rsidRPr="00F522B1" w:rsidRDefault="00F522B1" w:rsidP="00F522B1">
      <w:pPr>
        <w:widowControl w:val="0"/>
        <w:numPr>
          <w:ilvl w:val="0"/>
          <w:numId w:val="11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pracodawcy</w:t>
      </w:r>
      <w:r w:rsidRPr="00F522B1">
        <w:rPr>
          <w:rFonts w:ascii="Times New Roman" w:eastAsia="SimSun" w:hAnsi="Times New Roman" w:cs="Mangal"/>
          <w:kern w:val="3"/>
          <w:sz w:val="24"/>
          <w:szCs w:val="24"/>
          <w:lang w:eastAsia="zh-CN" w:bidi="hi-IN"/>
        </w:rPr>
        <w:t xml:space="preserve"> – należy przez to rozumieć Ośrodek Opiekuńczo-Wychowawczy w Płocku reprezentowany przez dyrektora,</w:t>
      </w:r>
    </w:p>
    <w:p w:rsidR="00F522B1" w:rsidRPr="00F522B1" w:rsidRDefault="00F522B1" w:rsidP="00F522B1">
      <w:pPr>
        <w:widowControl w:val="0"/>
        <w:numPr>
          <w:ilvl w:val="0"/>
          <w:numId w:val="55"/>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pracowniku</w:t>
      </w:r>
      <w:r w:rsidRPr="00F522B1">
        <w:rPr>
          <w:rFonts w:ascii="Times New Roman" w:eastAsia="SimSun" w:hAnsi="Times New Roman" w:cs="Mangal"/>
          <w:kern w:val="3"/>
          <w:sz w:val="24"/>
          <w:szCs w:val="24"/>
          <w:lang w:eastAsia="zh-CN" w:bidi="hi-IN"/>
        </w:rPr>
        <w:t xml:space="preserve"> – należy przez to rozumieć osobę zatrudnioną u pracodawcy na podstawie umowy o pracę,</w:t>
      </w:r>
    </w:p>
    <w:p w:rsidR="00F522B1" w:rsidRPr="00F522B1" w:rsidRDefault="00F522B1" w:rsidP="00F522B1">
      <w:pPr>
        <w:widowControl w:val="0"/>
        <w:numPr>
          <w:ilvl w:val="0"/>
          <w:numId w:val="55"/>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Ośrodku</w:t>
      </w:r>
      <w:r w:rsidRPr="00F522B1">
        <w:rPr>
          <w:rFonts w:ascii="Times New Roman" w:eastAsia="SimSun" w:hAnsi="Times New Roman" w:cs="Mangal"/>
          <w:kern w:val="3"/>
          <w:sz w:val="24"/>
          <w:szCs w:val="24"/>
          <w:lang w:eastAsia="zh-CN" w:bidi="hi-IN"/>
        </w:rPr>
        <w:t xml:space="preserve"> – rozumie się przez to Ośrodek Opiekuńczo-Wychowawczy w Płocku,</w:t>
      </w:r>
    </w:p>
    <w:p w:rsidR="00F522B1" w:rsidRPr="00F522B1" w:rsidRDefault="00F522B1" w:rsidP="00F522B1">
      <w:pPr>
        <w:widowControl w:val="0"/>
        <w:numPr>
          <w:ilvl w:val="0"/>
          <w:numId w:val="55"/>
        </w:numPr>
        <w:suppressAutoHyphens/>
        <w:autoSpaceDN w:val="0"/>
        <w:spacing w:after="0" w:line="10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przepisach prawa pracy</w:t>
      </w:r>
      <w:r w:rsidRPr="00F522B1">
        <w:rPr>
          <w:rFonts w:ascii="Times New Roman" w:eastAsia="SimSun" w:hAnsi="Times New Roman" w:cs="Mangal"/>
          <w:kern w:val="3"/>
          <w:sz w:val="24"/>
          <w:szCs w:val="24"/>
          <w:lang w:eastAsia="zh-CN" w:bidi="hi-IN"/>
        </w:rPr>
        <w:t xml:space="preserve"> - należy przez to rozumieć przepisy Ustawy z dnia 21 listopada 2008r. o pracownikach samorządowych (t.j. Dz. U. 2016, poz. 902), przepisy Ustawy z dnia 26 czerwca 1974r. – Kodeks pracy (t.j. Dz. U. 2016, poz. 1666) oraz przepisy innych ustaw i aktów wykonawczych, określające prawa i obowiązki pracowników i pracodawców, a także postanowienia niniejszego Regulaminu pracy.</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3</w:t>
      </w:r>
    </w:p>
    <w:p w:rsidR="00F522B1" w:rsidRPr="00F522B1" w:rsidRDefault="00F522B1" w:rsidP="00F522B1">
      <w:pPr>
        <w:widowControl w:val="0"/>
        <w:numPr>
          <w:ilvl w:val="0"/>
          <w:numId w:val="115"/>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Regulamin niniejszy obowiązuje wszystkich pracowników, bez względu na rodzaj wykonywanej pracy, zajmowane stanowisko, wymiar czasu pracy oraz okres na jaki zawarto umowę o pracę.</w:t>
      </w:r>
    </w:p>
    <w:p w:rsidR="00F522B1" w:rsidRPr="00F522B1" w:rsidRDefault="00F522B1" w:rsidP="00F522B1">
      <w:pPr>
        <w:widowControl w:val="0"/>
        <w:numPr>
          <w:ilvl w:val="0"/>
          <w:numId w:val="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Pracodawca jest obowiązany zapoznać pracownika z treścią Regulaminu pracy przed dopuszczeniem go do pracy.</w:t>
      </w:r>
    </w:p>
    <w:p w:rsidR="00F522B1" w:rsidRPr="00F522B1" w:rsidRDefault="00F522B1" w:rsidP="00F522B1">
      <w:pPr>
        <w:widowControl w:val="0"/>
        <w:numPr>
          <w:ilvl w:val="0"/>
          <w:numId w:val="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Każdy pracownik obowiązany jest znać postanowienia Regulaminu i ściśle ich przestrzegać. Po zapoznaniu się z treścią Regulaminu pracownik składa oświadczenie, które następnie włączane jest do jego akt osobowych.</w:t>
      </w:r>
    </w:p>
    <w:p w:rsidR="00F522B1" w:rsidRPr="00F522B1" w:rsidRDefault="00F522B1" w:rsidP="00F522B1">
      <w:pPr>
        <w:widowControl w:val="0"/>
        <w:numPr>
          <w:ilvl w:val="0"/>
          <w:numId w:val="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Pracodawca udostępnia do wglądu treść Regulaminu Pracy każdorazowo na żądanie pracownika, u kierownika administracyjno-kadrowego.</w:t>
      </w:r>
    </w:p>
    <w:p w:rsidR="00F522B1" w:rsidRPr="00F522B1" w:rsidRDefault="00F522B1" w:rsidP="00F522B1">
      <w:pPr>
        <w:widowControl w:val="0"/>
        <w:numPr>
          <w:ilvl w:val="0"/>
          <w:numId w:val="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stosunkach pracy obowiązuje podległość i droga służbowa zgodnie z Regulaminem Organizacyjnym jednostki.</w:t>
      </w:r>
    </w:p>
    <w:p w:rsidR="00F522B1" w:rsidRPr="00F522B1" w:rsidRDefault="00F522B1" w:rsidP="00F522B1">
      <w:pPr>
        <w:widowControl w:val="0"/>
        <w:suppressAutoHyphens/>
        <w:autoSpaceDN w:val="0"/>
        <w:spacing w:after="0" w:line="240" w:lineRule="auto"/>
        <w:ind w:left="426"/>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ROZDZIAŁ II</w:t>
      </w: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ab/>
        <w:t>PODSTAWOWE PRAWA I OBOWIĄZKI  PRACODAWCY</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4</w:t>
      </w:r>
    </w:p>
    <w:p w:rsidR="00F522B1" w:rsidRPr="00F522B1" w:rsidRDefault="00F522B1" w:rsidP="00F522B1">
      <w:pPr>
        <w:widowControl w:val="0"/>
        <w:numPr>
          <w:ilvl w:val="0"/>
          <w:numId w:val="11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Pracodawca jest obowiązany w szczególności:</w:t>
      </w:r>
    </w:p>
    <w:p w:rsidR="00F522B1" w:rsidRPr="00F522B1" w:rsidRDefault="00F522B1" w:rsidP="00F522B1">
      <w:pPr>
        <w:widowControl w:val="0"/>
        <w:numPr>
          <w:ilvl w:val="0"/>
          <w:numId w:val="11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zaznajamiać pracowników podejmujących pracę z zakresem ich obowiązków, sposobem wykonywania pracy na wyznaczonych stanowiskach oraz ich podstawowymi uprawnieniami,</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przydzielać pracownikowi pracę zgodną z treścią stosunku pracy, potrzebami Ośrodka, biorąc pod uwagę staż pracy i kwalifikacje pracownika,</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organizować pracę w sposób zapewniający pełne wykorzystanie czasu pracy, jak również osiąganie przez pracowników, przy wykorzystaniu ich uzdolnień i kwalifikacji, wysokiej </w:t>
      </w:r>
      <w:r w:rsidRPr="00F522B1">
        <w:rPr>
          <w:rFonts w:ascii="Times New Roman" w:eastAsia="SimSun" w:hAnsi="Times New Roman" w:cs="Mangal"/>
          <w:kern w:val="3"/>
          <w:sz w:val="24"/>
          <w:szCs w:val="24"/>
          <w:lang w:eastAsia="zh-CN" w:bidi="hi-IN"/>
        </w:rPr>
        <w:lastRenderedPageBreak/>
        <w:t>wydajności i należytej jakości pracy,</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organizować pracę w sposób zapewniający zmniejszenie uciążliwości pracy, zwłaszcza pracy monotonnej i pracy w ustalonym z góry tempie,</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przeciwdziałać dyskryminacji w zatrudnieniu </w:t>
      </w:r>
      <w:r w:rsidRPr="00F522B1">
        <w:rPr>
          <w:rFonts w:ascii="Times New Roman" w:eastAsia="SimSun" w:hAnsi="Times New Roman" w:cs="Mangal"/>
          <w:i/>
          <w:kern w:val="3"/>
          <w:sz w:val="24"/>
          <w:szCs w:val="24"/>
          <w:lang w:eastAsia="zh-CN" w:bidi="hi-IN"/>
        </w:rPr>
        <w:t>(Informacja o równym traktowaniu w zatrudnieniu w Ośrodku Opiekuńczo-Wychowawczym w Płocku stanowi załącznik nr 1 do niniejszego Regulaminu)</w:t>
      </w:r>
      <w:r w:rsidRPr="00F522B1">
        <w:rPr>
          <w:rFonts w:ascii="Times New Roman" w:eastAsia="SimSun" w:hAnsi="Times New Roman" w:cs="Mangal"/>
          <w:kern w:val="3"/>
          <w:sz w:val="24"/>
          <w:szCs w:val="24"/>
          <w:lang w:eastAsia="zh-CN" w:bidi="hi-IN"/>
        </w:rPr>
        <w:t>,</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zapewniać bezpieczne i higieniczne warunki pracy i prowadzić systematyczne szkolenie pracowników w zakresie bezpieczeństwa i higieny pracy,</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wydawać nieodpłatnie odzież i obuwie robocze oraz środki ochrony indywidualnej zgodnie z obowiązującymi normami </w:t>
      </w:r>
      <w:r w:rsidRPr="00F522B1">
        <w:rPr>
          <w:rFonts w:ascii="Times New Roman" w:eastAsia="SimSun" w:hAnsi="Times New Roman" w:cs="Mangal"/>
          <w:i/>
          <w:kern w:val="3"/>
          <w:sz w:val="24"/>
          <w:szCs w:val="24"/>
          <w:lang w:eastAsia="zh-CN" w:bidi="hi-IN"/>
        </w:rPr>
        <w:t>(załącznik nr 2 do niniejszego Regulaminu),</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terminowo i prawidłowo wypłacać wynagrodzenie,</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ułatwiać pracownikom podnoszenie kwalifikacji zawodowych,</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stwarzać pracownikom podejmującym zatrudnienie po ukończeniu szkoły prowadzącej kształcenie zawodowe lub szkoły wyższej warunki sprzyjające przystosowaniu się do należytego wykonywania pracy,</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zaspokajać w miarę posiadanych środków socjalne potrzeby pracowników,</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stosować obiektywne i sprawiedliwe kryteria oceny pracowników oraz wyników ich pracy,</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oceniać i dokumentować ryzyko zawodowe związane z wykonywaną pracą oraz stosować niezbędne środki profilaktyczne zmniejszające ryzyko, a także informować pracowników o ryzyku zawodowym związanym z wykonywaną przez nich pracą oraz o zasadach ochrony przed zagrożeniami; podpisane przez pracownika stosowne oświadczenie o zapoznaniu przez pracodawcę z ryzykiem zawodowym występującym na stanowisku pracy umieszczane jest w jego aktach osobowych,</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organizować wymagane badania lekarskie pracowników,</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dopuszczać do pracy wyłącznie pracowników, których stan zdrowia gwarantuje bezpieczne wykonywanie powierzonej pracy,</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szanować godność i inne dobra osobiste pracowników,</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prowadzić dokumentację w sprawach związanych ze stosunkiem pracy oraz akta osobowe pracowników,</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przechowywać dokumentację w sprawach związanych ze stosunkiem pracy oraz akta osobowe pracowników w warunkach niegrożących uszkodzeniem lub zniszczeniem,</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wpływać na kształtowanie w zakładzie pracy zasad współżycia społecznego,</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przeciwdziałać mobbingowi (</w:t>
      </w:r>
      <w:r w:rsidRPr="00F522B1">
        <w:rPr>
          <w:rFonts w:ascii="Times New Roman" w:eastAsia="SimSun" w:hAnsi="Times New Roman" w:cs="Mangal"/>
          <w:i/>
          <w:kern w:val="3"/>
          <w:sz w:val="24"/>
          <w:szCs w:val="24"/>
          <w:lang w:eastAsia="zh-CN" w:bidi="hi-IN"/>
        </w:rPr>
        <w:t>We</w:t>
      </w:r>
      <w:r w:rsidRPr="00F522B1">
        <w:rPr>
          <w:rFonts w:ascii="Times New Roman" w:eastAsia="SimSun" w:hAnsi="Times New Roman" w:cs="Mangal"/>
          <w:bCs/>
          <w:i/>
          <w:kern w:val="3"/>
          <w:sz w:val="24"/>
          <w:szCs w:val="24"/>
          <w:lang w:eastAsia="zh-CN" w:bidi="hi-IN"/>
        </w:rPr>
        <w:t>wnętrzna Procedura Antymobbingowa w Ośrodku Opiekuńczo – Wychowawczym w Płocku stanowi załącznik nr 3 do niniejszego Regulaminu),</w:t>
      </w:r>
    </w:p>
    <w:p w:rsidR="00F522B1" w:rsidRPr="00F522B1" w:rsidRDefault="00F522B1" w:rsidP="00F522B1">
      <w:pPr>
        <w:widowControl w:val="0"/>
        <w:numPr>
          <w:ilvl w:val="0"/>
          <w:numId w:val="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informować pracowników o możliwości zatrudnienia w pełnym lub niepełnym wymiarze czasu pracy,a pracowników zatrudnionych na czas określony o wolnych miejscach pracy.</w:t>
      </w:r>
    </w:p>
    <w:p w:rsidR="00F522B1" w:rsidRPr="00F522B1" w:rsidRDefault="00F522B1" w:rsidP="00F522B1">
      <w:pPr>
        <w:widowControl w:val="0"/>
        <w:numPr>
          <w:ilvl w:val="0"/>
          <w:numId w:val="118"/>
        </w:numPr>
        <w:suppressAutoHyphens/>
        <w:autoSpaceDN w:val="0"/>
        <w:spacing w:after="0" w:line="100" w:lineRule="atLeast"/>
        <w:ind w:left="426" w:hanging="426"/>
        <w:jc w:val="both"/>
        <w:textAlignment w:val="baseline"/>
        <w:rPr>
          <w:rFonts w:ascii="Calibri" w:eastAsia="Arial Unicode MS" w:hAnsi="Calibri" w:cs="Calibri"/>
          <w:kern w:val="3"/>
          <w:lang w:eastAsia="ar-SA" w:bidi="hi-IN"/>
        </w:rPr>
      </w:pPr>
      <w:r w:rsidRPr="00F522B1">
        <w:rPr>
          <w:rFonts w:ascii="Times New Roman" w:eastAsia="Arial Unicode MS" w:hAnsi="Times New Roman" w:cs="Times New Roman"/>
          <w:kern w:val="3"/>
          <w:sz w:val="24"/>
          <w:szCs w:val="24"/>
          <w:lang w:eastAsia="ar-SA" w:bidi="hi-IN"/>
        </w:rPr>
        <w:t>Pracodawca ma obowiązek poinformować pracownika na piśmie, nie później niż 7 dni od dnia zawarcia umowy o pracę, o obowiązującej dobowej i tygodniowej normie czasu pracy, częstotliwości wypłaty wynagrodzenia za pracę, urlopie wypoczynkowym oraz długości okresu wypowiedzenia umowy o pracę.</w:t>
      </w:r>
    </w:p>
    <w:p w:rsidR="00F522B1" w:rsidRPr="00F522B1" w:rsidRDefault="00F522B1" w:rsidP="00F522B1">
      <w:pPr>
        <w:widowControl w:val="0"/>
        <w:numPr>
          <w:ilvl w:val="0"/>
          <w:numId w:val="56"/>
        </w:numPr>
        <w:suppressAutoHyphens/>
        <w:autoSpaceDN w:val="0"/>
        <w:spacing w:after="0" w:line="100" w:lineRule="atLeast"/>
        <w:ind w:left="426" w:hanging="426"/>
        <w:jc w:val="both"/>
        <w:textAlignment w:val="baseline"/>
        <w:rPr>
          <w:rFonts w:ascii="Calibri" w:eastAsia="Arial Unicode MS" w:hAnsi="Calibri" w:cs="Calibri"/>
          <w:kern w:val="3"/>
          <w:lang w:eastAsia="ar-SA" w:bidi="hi-IN"/>
        </w:rPr>
      </w:pPr>
      <w:r w:rsidRPr="00F522B1">
        <w:rPr>
          <w:rFonts w:ascii="Times New Roman" w:eastAsia="Arial Unicode MS" w:hAnsi="Times New Roman" w:cs="Times New Roman"/>
          <w:kern w:val="3"/>
          <w:sz w:val="24"/>
          <w:szCs w:val="24"/>
          <w:lang w:eastAsia="ar-SA" w:bidi="hi-IN"/>
        </w:rPr>
        <w:t>Pracodawca ma obowiązek wydać pracownikowi lub osobie uprawnionej świadectwo pracy w związku z rozwiązaniem lub wygaśnięciem stosunku pracy zgodnie z obowiązującymi przepisami; wydanie świadectwa pracy nie może być uzależnione od uprzedniego rozliczenia się pracownika z pracodawcą.</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u w:val="single"/>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5</w:t>
      </w:r>
    </w:p>
    <w:p w:rsidR="00F522B1" w:rsidRPr="00F522B1" w:rsidRDefault="00F522B1" w:rsidP="00F522B1">
      <w:pPr>
        <w:widowControl w:val="0"/>
        <w:numPr>
          <w:ilvl w:val="0"/>
          <w:numId w:val="119"/>
        </w:numPr>
        <w:suppressAutoHyphens/>
        <w:autoSpaceDN w:val="0"/>
        <w:spacing w:after="0" w:line="240" w:lineRule="auto"/>
        <w:ind w:left="425" w:hanging="425"/>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Pracodawca ma prawo żądać od osoby ubiegającej się o zatrudnienie podania danych </w:t>
      </w:r>
      <w:r w:rsidRPr="00F522B1">
        <w:rPr>
          <w:rFonts w:ascii="Times New Roman" w:eastAsia="Arial Unicode MS" w:hAnsi="Times New Roman" w:cs="Mangal"/>
          <w:kern w:val="3"/>
          <w:sz w:val="24"/>
          <w:szCs w:val="24"/>
          <w:lang w:eastAsia="ar-SA" w:bidi="hi-IN"/>
        </w:rPr>
        <w:lastRenderedPageBreak/>
        <w:t>osobowych obejmujących:</w:t>
      </w:r>
    </w:p>
    <w:p w:rsidR="00F522B1" w:rsidRPr="00F522B1" w:rsidRDefault="00F522B1" w:rsidP="00F522B1">
      <w:pPr>
        <w:widowControl w:val="0"/>
        <w:numPr>
          <w:ilvl w:val="0"/>
          <w:numId w:val="120"/>
        </w:numPr>
        <w:suppressAutoHyphens/>
        <w:autoSpaceDN w:val="0"/>
        <w:spacing w:after="0" w:line="240" w:lineRule="auto"/>
        <w:ind w:left="425" w:hanging="425"/>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imię (imiona) i nazwisko,</w:t>
      </w:r>
    </w:p>
    <w:p w:rsidR="00F522B1" w:rsidRPr="00F522B1" w:rsidRDefault="00F522B1" w:rsidP="00F522B1">
      <w:pPr>
        <w:widowControl w:val="0"/>
        <w:numPr>
          <w:ilvl w:val="0"/>
          <w:numId w:val="58"/>
        </w:numPr>
        <w:suppressAutoHyphens/>
        <w:autoSpaceDN w:val="0"/>
        <w:spacing w:after="0" w:line="240" w:lineRule="auto"/>
        <w:ind w:left="425" w:hanging="425"/>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imiona rodziców,</w:t>
      </w:r>
    </w:p>
    <w:p w:rsidR="00F522B1" w:rsidRPr="00F522B1" w:rsidRDefault="00F522B1" w:rsidP="00F522B1">
      <w:pPr>
        <w:widowControl w:val="0"/>
        <w:numPr>
          <w:ilvl w:val="0"/>
          <w:numId w:val="58"/>
        </w:numPr>
        <w:suppressAutoHyphens/>
        <w:autoSpaceDN w:val="0"/>
        <w:spacing w:after="0" w:line="240" w:lineRule="auto"/>
        <w:ind w:left="425" w:hanging="425"/>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datę urodzenia,</w:t>
      </w:r>
    </w:p>
    <w:p w:rsidR="00F522B1" w:rsidRPr="00F522B1" w:rsidRDefault="00F522B1" w:rsidP="00F522B1">
      <w:pPr>
        <w:widowControl w:val="0"/>
        <w:numPr>
          <w:ilvl w:val="0"/>
          <w:numId w:val="58"/>
        </w:numPr>
        <w:suppressAutoHyphens/>
        <w:autoSpaceDN w:val="0"/>
        <w:spacing w:after="0" w:line="240" w:lineRule="auto"/>
        <w:ind w:left="425" w:hanging="425"/>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miejsce zamieszkania (adres do korespondencji),</w:t>
      </w:r>
    </w:p>
    <w:p w:rsidR="00F522B1" w:rsidRPr="00F522B1" w:rsidRDefault="00F522B1" w:rsidP="00F522B1">
      <w:pPr>
        <w:widowControl w:val="0"/>
        <w:numPr>
          <w:ilvl w:val="0"/>
          <w:numId w:val="58"/>
        </w:numPr>
        <w:suppressAutoHyphens/>
        <w:autoSpaceDN w:val="0"/>
        <w:spacing w:after="0" w:line="240" w:lineRule="auto"/>
        <w:ind w:left="425" w:hanging="425"/>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wykształcenie,</w:t>
      </w:r>
    </w:p>
    <w:p w:rsidR="00F522B1" w:rsidRPr="00F522B1" w:rsidRDefault="00F522B1" w:rsidP="00F522B1">
      <w:pPr>
        <w:widowControl w:val="0"/>
        <w:numPr>
          <w:ilvl w:val="0"/>
          <w:numId w:val="58"/>
        </w:numPr>
        <w:suppressAutoHyphens/>
        <w:autoSpaceDN w:val="0"/>
        <w:spacing w:after="0" w:line="240" w:lineRule="auto"/>
        <w:ind w:left="425" w:hanging="425"/>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przebieg dotychczasowego zatrudnienia.</w:t>
      </w:r>
    </w:p>
    <w:p w:rsidR="00F522B1" w:rsidRPr="00F522B1" w:rsidRDefault="00F522B1" w:rsidP="00F522B1">
      <w:pPr>
        <w:widowControl w:val="0"/>
        <w:numPr>
          <w:ilvl w:val="0"/>
          <w:numId w:val="12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Pracodawca ma prawo żądać od pracownika podania, niezależnie od danych osobowych, o których mowa w ust.1, także:</w:t>
      </w:r>
    </w:p>
    <w:p w:rsidR="00F522B1" w:rsidRPr="00F522B1" w:rsidRDefault="00F522B1" w:rsidP="00F522B1">
      <w:pPr>
        <w:widowControl w:val="0"/>
        <w:numPr>
          <w:ilvl w:val="0"/>
          <w:numId w:val="12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innych danych osobowych pracownika, a także imion i nazwisk oraz dat urodzenia dzieci pracownika, jeżeli podanie takich danych jest konieczne ze względu na korzystanie przez pracownika ze szczególnych uprawnień przewidzianych w prawie pracy,</w:t>
      </w:r>
    </w:p>
    <w:p w:rsidR="00F522B1" w:rsidRPr="00F522B1" w:rsidRDefault="00F522B1" w:rsidP="00F522B1">
      <w:pPr>
        <w:widowControl w:val="0"/>
        <w:numPr>
          <w:ilvl w:val="0"/>
          <w:numId w:val="5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numeru PESEL pracownika.</w:t>
      </w:r>
    </w:p>
    <w:p w:rsidR="00F522B1" w:rsidRPr="00F522B1" w:rsidRDefault="00F522B1" w:rsidP="00F522B1">
      <w:pPr>
        <w:widowControl w:val="0"/>
        <w:numPr>
          <w:ilvl w:val="0"/>
          <w:numId w:val="12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Udostępnienie pracodawcy danych osobowych następuje w formie oświadczenia osoby, której one dotyczą. Pracodawca ma prawo żądać udokumentowania danych osobowych o których mowa w ust.1 i 2.</w:t>
      </w:r>
    </w:p>
    <w:p w:rsidR="00F522B1" w:rsidRPr="00F522B1" w:rsidRDefault="00F522B1" w:rsidP="00F522B1">
      <w:pPr>
        <w:widowControl w:val="0"/>
        <w:numPr>
          <w:ilvl w:val="0"/>
          <w:numId w:val="5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Pracodawca może żądać podania innych danych osobowych niż określone w ust.1 i 2, jeżeli obowiązek ich podania wynika z odrębnych przepisów.</w:t>
      </w:r>
    </w:p>
    <w:p w:rsidR="00F522B1" w:rsidRPr="00F522B1" w:rsidRDefault="00F522B1" w:rsidP="00F522B1">
      <w:pPr>
        <w:widowControl w:val="0"/>
        <w:numPr>
          <w:ilvl w:val="0"/>
          <w:numId w:val="5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W zakresie nieuregulowanym w ust.1-4 do danych osobowych, o których mowa w tych przepisach, stosuje się przepisy o ochronie danych osobowych.</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u w:val="single"/>
          <w:lang w:eastAsia="zh-CN" w:bidi="hi-IN"/>
        </w:rPr>
      </w:pP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ROZDZIAŁ III</w:t>
      </w: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PODSTAWOWE PRAWA I OBOWIĄZKI  PRACOWNIKA</w:t>
      </w:r>
    </w:p>
    <w:p w:rsidR="00F522B1" w:rsidRPr="00F522B1" w:rsidRDefault="00F522B1" w:rsidP="00F522B1">
      <w:pPr>
        <w:widowControl w:val="0"/>
        <w:suppressAutoHyphens/>
        <w:autoSpaceDN w:val="0"/>
        <w:spacing w:after="0" w:line="240" w:lineRule="auto"/>
        <w:ind w:left="720"/>
        <w:jc w:val="center"/>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6</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Przed przystąpieniem do pracy pracownik powinien:</w:t>
      </w:r>
    </w:p>
    <w:p w:rsidR="00F522B1" w:rsidRPr="00F522B1" w:rsidRDefault="00F522B1" w:rsidP="00F522B1">
      <w:pPr>
        <w:widowControl w:val="0"/>
        <w:numPr>
          <w:ilvl w:val="0"/>
          <w:numId w:val="124"/>
        </w:numPr>
        <w:suppressAutoHyphens/>
        <w:autoSpaceDN w:val="0"/>
        <w:spacing w:after="0" w:line="240" w:lineRule="auto"/>
        <w:ind w:left="425" w:hanging="425"/>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Otrzymać pisemną umowę o pracę określającą rodzaj pracy i miejsce jej wykonywania oraz termin rozpoczęcia pracy i przysługujące pracownikowi wynagrodzenie (ze wskazaniem składników), a także zakres jego obowiązków.</w:t>
      </w:r>
    </w:p>
    <w:p w:rsidR="00F522B1" w:rsidRPr="00F522B1" w:rsidRDefault="00F522B1" w:rsidP="00F522B1">
      <w:pPr>
        <w:widowControl w:val="0"/>
        <w:numPr>
          <w:ilvl w:val="0"/>
          <w:numId w:val="60"/>
        </w:numPr>
        <w:suppressAutoHyphens/>
        <w:autoSpaceDN w:val="0"/>
        <w:spacing w:after="0" w:line="240" w:lineRule="auto"/>
        <w:ind w:left="425" w:hanging="425"/>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Zapoznać się z Regulaminem pracy, Regulaminem Organizacyjnym oraz innymi regulaminami i instrukcjami obowiązującymi na jego stanowisku pracy.</w:t>
      </w:r>
    </w:p>
    <w:p w:rsidR="00F522B1" w:rsidRPr="00F522B1" w:rsidRDefault="00F522B1" w:rsidP="00F522B1">
      <w:pPr>
        <w:widowControl w:val="0"/>
        <w:numPr>
          <w:ilvl w:val="0"/>
          <w:numId w:val="6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Odbyć przeszkolenie w zakresie bezpieczeństwa i higieny pracy oraz przepisów przeciwpożarowych.</w:t>
      </w:r>
    </w:p>
    <w:p w:rsidR="00F522B1" w:rsidRPr="00F522B1" w:rsidRDefault="00F522B1" w:rsidP="00F522B1">
      <w:pPr>
        <w:widowControl w:val="0"/>
        <w:numPr>
          <w:ilvl w:val="0"/>
          <w:numId w:val="6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Otrzymać nieodpłatnie środki ochrony indywidualnej oraz odzież i obuwie robocze, jeżeli takie mu przysługują.</w:t>
      </w:r>
    </w:p>
    <w:p w:rsidR="00F522B1" w:rsidRPr="00F522B1" w:rsidRDefault="00F522B1" w:rsidP="00F522B1">
      <w:pPr>
        <w:widowControl w:val="0"/>
        <w:numPr>
          <w:ilvl w:val="0"/>
          <w:numId w:val="6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Posiadać aktualne orzeczenie lekarskie stwierdzające brak przeciwskazań do pracy na danym stanowisku.</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7</w:t>
      </w:r>
    </w:p>
    <w:p w:rsidR="00F522B1" w:rsidRPr="00F522B1" w:rsidRDefault="00F522B1" w:rsidP="00F522B1">
      <w:pPr>
        <w:widowControl w:val="0"/>
        <w:numPr>
          <w:ilvl w:val="0"/>
          <w:numId w:val="125"/>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Do podstawowych obowiązków pracownika należy:</w:t>
      </w:r>
    </w:p>
    <w:p w:rsidR="00F522B1" w:rsidRPr="00F522B1" w:rsidRDefault="00F522B1" w:rsidP="00F522B1">
      <w:pPr>
        <w:widowControl w:val="0"/>
        <w:numPr>
          <w:ilvl w:val="0"/>
          <w:numId w:val="12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dbałość o wykonywanie zadań publicznych oraz o środki publiczne, z uwzględnieniem interesu publicznego oraz indywidualnych interesów obywateli,</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przestrzeganie Konstytucji Rzeczypospolitej Polskiej i innych przepisów prawa,</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wykonywanie zadań solidnie, sprawnie i bezstronnie,</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udzielanie informacji organom, instytucjom i osobom fizycznym oraz udostępnianie dokumentów znajdujących się w posiadaniu Ośrodka, jeżeli prawo tego nie zabrania,</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dochowanie tajemnicy ustawowo chronionej,</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zachowanie życzliwości i uprzejmości w kontaktach z obywatelami, zwierzchnikami, podwładnymi oraz współpracownikami,</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lastRenderedPageBreak/>
        <w:t>zachowywanie się z godnością w miejscu pracy i poza nim,</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stałe podnoszenie umiejętności i kwalifikacji zawodowych,</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udział w szkoleniach organizowanych przez pracodawcę,</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rzetelne i efektywne wykonywanie pracy,</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przestrzeganie czasu pracy, regulaminu pracy i ustalonego w Ośrodku porządku,</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przestrzeganie przepisów oraz zasad bezpieczeństwa i higieny pracy, a także przepisów przeciwpożarowych,</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dbanie o dobro Ośrodka i ochrona jego mienia oraz zachowanie w tajemnicy wszelkich informacji, których ujawnienie mogłoby narazić pracodawcę na szkodę,</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przestrzeganie w Ośrodku zasad współżycia społecznego,</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sumienne i staranne wykonywanie poleceń przełożonych, które dotyczą pracy, o ile nie są sprzeczne z przepisami prawa lub umową o pracę. Jeżeli pracownik jest przekonany, że polecenie jest niezgodne z prawem albo zawiera znamiona pomyłki, jest on obowiązany poinformować o tym na piśmie swojego bezpośredniego przełożonego lub bezpośrednio dyrektora,</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należyte zabezpieczenie po zakończeniu pracy dokumentów, wyposażenia, urządzeń oraz pomieszczeń pracy,</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ochrona i zachowanie w tajemnicy danych osobowych,</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noszenie odpowiedniego, stosownego do wykonywanej pracy ubioru,</w:t>
      </w:r>
    </w:p>
    <w:p w:rsidR="00F522B1" w:rsidRPr="00F522B1" w:rsidRDefault="00F522B1" w:rsidP="00F522B1">
      <w:pPr>
        <w:widowControl w:val="0"/>
        <w:numPr>
          <w:ilvl w:val="0"/>
          <w:numId w:val="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przypadku rozwiązania stosunku pracy, rozliczenie się z zakładem pracy (zwrot pobranych materiałów, urządzeń, rozliczenie się z pobranych zaliczek, pożyczek lub innych zobowiązań, rozliczenie się z wyposażenia stanowiska pracy).</w:t>
      </w:r>
    </w:p>
    <w:p w:rsidR="00F522B1" w:rsidRPr="00F522B1" w:rsidRDefault="00F522B1" w:rsidP="00F522B1">
      <w:pPr>
        <w:widowControl w:val="0"/>
        <w:suppressAutoHyphens/>
        <w:autoSpaceDN w:val="0"/>
        <w:spacing w:after="0" w:line="240" w:lineRule="auto"/>
        <w:ind w:left="720"/>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8</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Przyjęcie do obowiązku przestrzegania tajemnicy określonej w obowiązujących przepisach prawa pracownik potwierdza poprzez złożenie pisemnego oświadczenia, które jest przechowywane w aktach osobowych.</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9</w:t>
      </w:r>
    </w:p>
    <w:p w:rsidR="00F522B1" w:rsidRPr="00F522B1" w:rsidRDefault="00F522B1" w:rsidP="00F522B1">
      <w:pPr>
        <w:widowControl w:val="0"/>
        <w:numPr>
          <w:ilvl w:val="0"/>
          <w:numId w:val="12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Ośrodku obowiązuje zasada wydawania pracownikom poleceń służbowych przez bezpośredniego przełożonego, z zastrzeżeniem ust. 2</w:t>
      </w:r>
    </w:p>
    <w:p w:rsidR="00F522B1" w:rsidRPr="00F522B1" w:rsidRDefault="00F522B1" w:rsidP="00F522B1">
      <w:pPr>
        <w:widowControl w:val="0"/>
        <w:numPr>
          <w:ilvl w:val="0"/>
          <w:numId w:val="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razie wydania polecenia przez przełożonego wyższego szczebla pracownik, który takie polecenie otrzymał jest obowiązany je wykonać po zawiadomieniu swego bezpośredniego przełożonego.</w:t>
      </w:r>
    </w:p>
    <w:p w:rsidR="00F522B1" w:rsidRPr="00F522B1" w:rsidRDefault="00F522B1" w:rsidP="00F522B1">
      <w:pPr>
        <w:widowControl w:val="0"/>
        <w:suppressAutoHyphens/>
        <w:autoSpaceDN w:val="0"/>
        <w:spacing w:after="0" w:line="240" w:lineRule="auto"/>
        <w:ind w:left="1080"/>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10</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Jeżeli wymagają tego potrzeby pracodawcy pracownicy są zobowiązani do wykonywania także powierzonych im prac innych niż określone w umowie i w innym miejscu pracy, w okresie nie przekraczającym 3 miesięcy w roku kalendarzowym pod warunkiem, że nie powoduje to obniżenia wynagrodzenia, odpowiada kwalifikacjom posiadanym przez pracowników i nie stwarza zagrożenia dla ich zdrowia i życia.</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11</w:t>
      </w:r>
    </w:p>
    <w:p w:rsidR="00F522B1" w:rsidRPr="00F522B1" w:rsidRDefault="00F522B1" w:rsidP="00F522B1">
      <w:pPr>
        <w:widowControl w:val="0"/>
        <w:numPr>
          <w:ilvl w:val="0"/>
          <w:numId w:val="12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Zabrania się pracownikom:</w:t>
      </w:r>
    </w:p>
    <w:p w:rsidR="00F522B1" w:rsidRPr="00F522B1" w:rsidRDefault="00F522B1" w:rsidP="00F522B1">
      <w:pPr>
        <w:widowControl w:val="0"/>
        <w:numPr>
          <w:ilvl w:val="0"/>
          <w:numId w:val="12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opuszczania stanowiska pracy w czasie pracy, bez zgody przełożonego,</w:t>
      </w:r>
    </w:p>
    <w:p w:rsidR="00F522B1" w:rsidRPr="00F522B1" w:rsidRDefault="00F522B1" w:rsidP="00F522B1">
      <w:pPr>
        <w:widowControl w:val="0"/>
        <w:numPr>
          <w:ilvl w:val="0"/>
          <w:numId w:val="2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wykonywania pracy prywatnej z wykorzystaniem urządzeń będących własnością pracodawcy,</w:t>
      </w:r>
    </w:p>
    <w:p w:rsidR="00F522B1" w:rsidRPr="00F522B1" w:rsidRDefault="00F522B1" w:rsidP="00F522B1">
      <w:pPr>
        <w:widowControl w:val="0"/>
        <w:numPr>
          <w:ilvl w:val="0"/>
          <w:numId w:val="2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samowolnego demontowania części urządzeń oraz ich naprawy bez specjalnego upoważnienia,</w:t>
      </w:r>
    </w:p>
    <w:p w:rsidR="00F522B1" w:rsidRPr="00F522B1" w:rsidRDefault="00F522B1" w:rsidP="00F522B1">
      <w:pPr>
        <w:widowControl w:val="0"/>
        <w:numPr>
          <w:ilvl w:val="0"/>
          <w:numId w:val="2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spożywania alkoholu i przyjmowania innych środków ograniczających zdolność </w:t>
      </w:r>
      <w:r w:rsidRPr="00F522B1">
        <w:rPr>
          <w:rFonts w:ascii="Times New Roman" w:eastAsia="SimSun" w:hAnsi="Times New Roman" w:cs="Mangal"/>
          <w:kern w:val="3"/>
          <w:sz w:val="24"/>
          <w:szCs w:val="24"/>
          <w:lang w:eastAsia="zh-CN" w:bidi="hi-IN"/>
        </w:rPr>
        <w:lastRenderedPageBreak/>
        <w:t>wykonywania pracy na terenie Ośrodka oraz przychodzenia do pracy po spożyciu alkoholu i powyższych środków,</w:t>
      </w:r>
    </w:p>
    <w:p w:rsidR="00F522B1" w:rsidRPr="00F522B1" w:rsidRDefault="00F522B1" w:rsidP="00F522B1">
      <w:pPr>
        <w:widowControl w:val="0"/>
        <w:numPr>
          <w:ilvl w:val="0"/>
          <w:numId w:val="2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palenia tytoniu na terenie Ośrodka,</w:t>
      </w:r>
    </w:p>
    <w:p w:rsidR="00F522B1" w:rsidRPr="00F522B1" w:rsidRDefault="00F522B1" w:rsidP="00F522B1">
      <w:pPr>
        <w:widowControl w:val="0"/>
        <w:numPr>
          <w:ilvl w:val="0"/>
          <w:numId w:val="2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wynoszenia poza teren Ośrodka - bez zgody pracodawcy, jakichkolwiek przedmiotów nie będących własnością pracownika.</w:t>
      </w:r>
    </w:p>
    <w:p w:rsidR="00F522B1" w:rsidRPr="00F522B1" w:rsidRDefault="00F522B1" w:rsidP="00F522B1">
      <w:pPr>
        <w:widowControl w:val="0"/>
        <w:suppressAutoHyphens/>
        <w:autoSpaceDN w:val="0"/>
        <w:spacing w:after="0" w:line="240" w:lineRule="auto"/>
        <w:ind w:left="720"/>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12</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Do ciężkich naruszeń przez pracownika podstawowych obowiązków pracowniczych należy w szczególności:</w:t>
      </w:r>
    </w:p>
    <w:p w:rsidR="00F522B1" w:rsidRPr="00F522B1" w:rsidRDefault="00F522B1" w:rsidP="00F522B1">
      <w:pPr>
        <w:widowControl w:val="0"/>
        <w:numPr>
          <w:ilvl w:val="0"/>
          <w:numId w:val="13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wykonywanie bez zezwolenia przełożonych prac niezwiązanych z zasadami wynikającymi ze stosunku pracy,</w:t>
      </w:r>
    </w:p>
    <w:p w:rsidR="00F522B1" w:rsidRPr="00F522B1" w:rsidRDefault="00F522B1" w:rsidP="00F522B1">
      <w:pPr>
        <w:widowControl w:val="0"/>
        <w:numPr>
          <w:ilvl w:val="0"/>
          <w:numId w:val="2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nieprzestrzeganie tajemnicy przewidzianej w przepisach prawa,</w:t>
      </w:r>
    </w:p>
    <w:p w:rsidR="00F522B1" w:rsidRPr="00F522B1" w:rsidRDefault="00F522B1" w:rsidP="00F522B1">
      <w:pPr>
        <w:widowControl w:val="0"/>
        <w:numPr>
          <w:ilvl w:val="0"/>
          <w:numId w:val="2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nieusprawiedliwione nie przybycie do pracy lub jej opuszczenie bez usprawiedliwienia,</w:t>
      </w:r>
    </w:p>
    <w:p w:rsidR="00F522B1" w:rsidRPr="00F522B1" w:rsidRDefault="00F522B1" w:rsidP="00F522B1">
      <w:pPr>
        <w:widowControl w:val="0"/>
        <w:numPr>
          <w:ilvl w:val="0"/>
          <w:numId w:val="2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stawienie się do pracy w stanie po spożyciu alkoholu lub innych środków ograniczających zdolność wykonywania pracy oraz spożywanie alkoholu lub powyższych środków w czasie pracy lub po pracy na terenie Ośrodka,</w:t>
      </w:r>
    </w:p>
    <w:p w:rsidR="00F522B1" w:rsidRPr="00F522B1" w:rsidRDefault="00F522B1" w:rsidP="00F522B1">
      <w:pPr>
        <w:widowControl w:val="0"/>
        <w:numPr>
          <w:ilvl w:val="0"/>
          <w:numId w:val="2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nie wykonywanie lub niewłaściwe wykonywanie poleceń przełożonych,</w:t>
      </w:r>
    </w:p>
    <w:p w:rsidR="00F522B1" w:rsidRPr="00F522B1" w:rsidRDefault="00F522B1" w:rsidP="00F522B1">
      <w:pPr>
        <w:widowControl w:val="0"/>
        <w:numPr>
          <w:ilvl w:val="0"/>
          <w:numId w:val="2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nieprzestrzeganie przepisów i zasad bhp oraz przepisów przeciwpożarowych,</w:t>
      </w:r>
    </w:p>
    <w:p w:rsidR="00F522B1" w:rsidRPr="00F522B1" w:rsidRDefault="00F522B1" w:rsidP="00F522B1">
      <w:pPr>
        <w:widowControl w:val="0"/>
        <w:numPr>
          <w:ilvl w:val="0"/>
          <w:numId w:val="2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zakłócanie porządku i spokoju w miejscu pracy,</w:t>
      </w:r>
    </w:p>
    <w:p w:rsidR="00F522B1" w:rsidRPr="00F522B1" w:rsidRDefault="00F522B1" w:rsidP="00F522B1">
      <w:pPr>
        <w:widowControl w:val="0"/>
        <w:numPr>
          <w:ilvl w:val="0"/>
          <w:numId w:val="2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niewłaściwy stosunek do przełożonych i współpracowników,</w:t>
      </w:r>
    </w:p>
    <w:p w:rsidR="00F522B1" w:rsidRPr="00F522B1" w:rsidRDefault="00F522B1" w:rsidP="00F522B1">
      <w:pPr>
        <w:widowControl w:val="0"/>
        <w:numPr>
          <w:ilvl w:val="0"/>
          <w:numId w:val="2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złe i niedbałe wykonywanie pracy, celowe niszczenie urządzeń i wyposażenia.</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13</w:t>
      </w:r>
    </w:p>
    <w:p w:rsidR="00F522B1" w:rsidRPr="00F522B1" w:rsidRDefault="00F522B1" w:rsidP="00F522B1">
      <w:pPr>
        <w:widowControl w:val="0"/>
        <w:numPr>
          <w:ilvl w:val="0"/>
          <w:numId w:val="13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Wszyscy pracownicy obowiązani są do zgłaszania w sekcji kadrowej zmian swoich danych personalnych lub utraty posiadanych kwalifikacji, a w szczególności:</w:t>
      </w:r>
    </w:p>
    <w:p w:rsidR="00F522B1" w:rsidRPr="00F522B1" w:rsidRDefault="00F522B1" w:rsidP="00F522B1">
      <w:pPr>
        <w:widowControl w:val="0"/>
        <w:numPr>
          <w:ilvl w:val="0"/>
          <w:numId w:val="13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miejsca zamieszkania,</w:t>
      </w:r>
    </w:p>
    <w:p w:rsidR="00F522B1" w:rsidRPr="00F522B1" w:rsidRDefault="00F522B1" w:rsidP="00F522B1">
      <w:pPr>
        <w:widowControl w:val="0"/>
        <w:numPr>
          <w:ilvl w:val="0"/>
          <w:numId w:val="3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stanu rodzinnego,</w:t>
      </w:r>
    </w:p>
    <w:p w:rsidR="00F522B1" w:rsidRPr="00F522B1" w:rsidRDefault="00F522B1" w:rsidP="00F522B1">
      <w:pPr>
        <w:widowControl w:val="0"/>
        <w:numPr>
          <w:ilvl w:val="0"/>
          <w:numId w:val="3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dokumentów wojskowych,</w:t>
      </w:r>
    </w:p>
    <w:p w:rsidR="00F522B1" w:rsidRPr="00F522B1" w:rsidRDefault="00F522B1" w:rsidP="00F522B1">
      <w:pPr>
        <w:widowControl w:val="0"/>
        <w:numPr>
          <w:ilvl w:val="0"/>
          <w:numId w:val="3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kształcenia i zawodu,</w:t>
      </w:r>
    </w:p>
    <w:p w:rsidR="00F522B1" w:rsidRPr="00F522B1" w:rsidRDefault="00F522B1" w:rsidP="00F522B1">
      <w:pPr>
        <w:widowControl w:val="0"/>
        <w:numPr>
          <w:ilvl w:val="0"/>
          <w:numId w:val="13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Zmiany danych, o których mowa w ust. 1 należy dokonać w terminie siedmiu dni od daty ich zaistnienia.</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ROZDZIAŁ IV</w:t>
      </w: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xml:space="preserve">  PORZĄDEK  I  ORGANIZACJA  PRACY</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14</w:t>
      </w:r>
    </w:p>
    <w:p w:rsidR="00F522B1" w:rsidRPr="00F522B1" w:rsidRDefault="00F522B1" w:rsidP="00F522B1">
      <w:pPr>
        <w:widowControl w:val="0"/>
        <w:numPr>
          <w:ilvl w:val="0"/>
          <w:numId w:val="13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Godzinę rozpoczęcia i zakończenia pracy pracownicy wpisują na liście obecności znajdującej się w miejscach wskazanych przez Pracodawcę i potwierdzają własnoręcznym podpisem.</w:t>
      </w:r>
    </w:p>
    <w:p w:rsidR="00F522B1" w:rsidRPr="00F522B1" w:rsidRDefault="00F522B1" w:rsidP="00F522B1">
      <w:pPr>
        <w:widowControl w:val="0"/>
        <w:numPr>
          <w:ilvl w:val="0"/>
          <w:numId w:val="1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Pracownicy są obowiązani stawić się do pracy w takim czasie, aby w porze rozpoczynania pracy znajdować się na stanowiskach pracy w gotowości do pracy.</w:t>
      </w:r>
    </w:p>
    <w:p w:rsidR="00F522B1" w:rsidRPr="00F522B1" w:rsidRDefault="00F522B1" w:rsidP="00F522B1">
      <w:pPr>
        <w:widowControl w:val="0"/>
        <w:numPr>
          <w:ilvl w:val="0"/>
          <w:numId w:val="1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Po zakończeniu pracy pracownicy zobowiązani są do zabezpieczenia stanowiska pracy oraz dokumentów, wyłączenia urządzeń biurowych, wyłączenia i zabezpieczenia innych urządzeń technicznych i sprzętów, zamknięcia okien oraz pomieszczeń, w których wykonują pracę na klucz.</w:t>
      </w:r>
    </w:p>
    <w:p w:rsidR="00F522B1" w:rsidRPr="00F522B1" w:rsidRDefault="00F522B1" w:rsidP="00F522B1">
      <w:pPr>
        <w:widowControl w:val="0"/>
        <w:numPr>
          <w:ilvl w:val="0"/>
          <w:numId w:val="1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Wychowawcy kończą pracę po przekazaniu dyżuru kolejnemu wychowawcy, specjaliście pełniącemu dyżur w grupie na kolejnej zmianie bądź w wyjątkowych przypadkach - innemu pracownikowi.</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lastRenderedPageBreak/>
        <w:t>§ 15</w:t>
      </w:r>
    </w:p>
    <w:p w:rsidR="00F522B1" w:rsidRPr="00F522B1" w:rsidRDefault="00F522B1" w:rsidP="00F522B1">
      <w:pPr>
        <w:widowControl w:val="0"/>
        <w:numPr>
          <w:ilvl w:val="0"/>
          <w:numId w:val="135"/>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Pracownicy są zobowiązani do utrzymania na stanowiskach pracy porządku i czystości.</w:t>
      </w:r>
    </w:p>
    <w:p w:rsidR="00F522B1" w:rsidRPr="00F522B1" w:rsidRDefault="00F522B1" w:rsidP="00F522B1">
      <w:pPr>
        <w:widowControl w:val="0"/>
        <w:numPr>
          <w:ilvl w:val="0"/>
          <w:numId w:val="1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Pracownicy są odpowiedzialni za należyte przechowywanie akt urzędowych, dokumentów, pieczęci, nośników informacji, a po zakończeniu pracy ich właściwe zabezpieczenie przed dostępem osób nieuprawnionych (przechowywanie w pozamykanych szafach lub biurkach oraz należyte zabezpieczenie kluczy do tych szaf i biurek).</w:t>
      </w:r>
    </w:p>
    <w:p w:rsidR="00F522B1" w:rsidRPr="00F522B1" w:rsidRDefault="00F522B1" w:rsidP="00F522B1">
      <w:pPr>
        <w:widowControl w:val="0"/>
        <w:numPr>
          <w:ilvl w:val="0"/>
          <w:numId w:val="1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Utratę, zniszczenie lub uszkodzenie dokumentów, pieczęci, akt urzędowych, nośników informacji, pracownik zgłasza niezwłocznie bezpośredniemu przełożonemu.</w:t>
      </w:r>
    </w:p>
    <w:p w:rsidR="00F522B1" w:rsidRPr="00F522B1" w:rsidRDefault="00F522B1" w:rsidP="00F522B1">
      <w:pPr>
        <w:widowControl w:val="0"/>
        <w:numPr>
          <w:ilvl w:val="0"/>
          <w:numId w:val="1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Zasady zachowania bezpieczeństwa systemów informatycznych w Ośrodku określa załącznik nr 4 do niniejszego Regulaminu.</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16</w:t>
      </w:r>
    </w:p>
    <w:p w:rsidR="00F522B1" w:rsidRPr="00F522B1" w:rsidRDefault="00F522B1" w:rsidP="00F522B1">
      <w:pPr>
        <w:widowControl w:val="0"/>
        <w:numPr>
          <w:ilvl w:val="1"/>
          <w:numId w:val="3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Pracownicy mogą przebywać na terenie zakładu pracy tylko w godzinach pracy.</w:t>
      </w:r>
    </w:p>
    <w:p w:rsidR="00F522B1" w:rsidRPr="00F522B1" w:rsidRDefault="00F522B1" w:rsidP="00F522B1">
      <w:pPr>
        <w:widowControl w:val="0"/>
        <w:numPr>
          <w:ilvl w:val="1"/>
          <w:numId w:val="3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Przebywanie na terenie zakładu pracy poza godzinami pracy jest dozwolone na polecenie przełożonego lub po uzyskaniu jego  zgody.</w:t>
      </w: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ROZDZIAŁ V</w:t>
      </w: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xml:space="preserve"> CZAS  PRACY</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17</w:t>
      </w:r>
    </w:p>
    <w:p w:rsidR="00F522B1" w:rsidRPr="00F522B1" w:rsidRDefault="00F522B1" w:rsidP="00F522B1">
      <w:pPr>
        <w:widowControl w:val="0"/>
        <w:numPr>
          <w:ilvl w:val="0"/>
          <w:numId w:val="13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Czasem pracy jest czas, w którym pracownik pozostaje w dyspozycji pracodawcy w Ośrodku lub w innym miejscu pracy wyznaczonym do wykonywania pracy.</w:t>
      </w:r>
    </w:p>
    <w:p w:rsidR="00F522B1" w:rsidRPr="00F522B1" w:rsidRDefault="00F522B1" w:rsidP="00F522B1">
      <w:pPr>
        <w:widowControl w:val="0"/>
        <w:numPr>
          <w:ilvl w:val="0"/>
          <w:numId w:val="1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Czas pracy powinien być w pełni wykorzystany przez każdego pracownika na wykonywanie obowiązków służbowych.</w:t>
      </w:r>
    </w:p>
    <w:p w:rsidR="00F522B1" w:rsidRPr="00F522B1" w:rsidRDefault="00F522B1" w:rsidP="00F522B1">
      <w:pPr>
        <w:widowControl w:val="0"/>
        <w:suppressAutoHyphens/>
        <w:autoSpaceDN w:val="0"/>
        <w:spacing w:after="0" w:line="240" w:lineRule="auto"/>
        <w:ind w:left="426"/>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18</w:t>
      </w:r>
    </w:p>
    <w:p w:rsidR="00F522B1" w:rsidRPr="00F522B1" w:rsidRDefault="00F522B1" w:rsidP="00F522B1">
      <w:pPr>
        <w:widowControl w:val="0"/>
        <w:numPr>
          <w:ilvl w:val="0"/>
          <w:numId w:val="137"/>
        </w:numPr>
        <w:suppressAutoHyphens/>
        <w:autoSpaceDN w:val="0"/>
        <w:spacing w:after="0" w:line="100" w:lineRule="atLeast"/>
        <w:ind w:left="426" w:hanging="426"/>
        <w:jc w:val="both"/>
        <w:textAlignment w:val="baseline"/>
        <w:rPr>
          <w:rFonts w:ascii="Calibri" w:eastAsia="Arial Unicode MS" w:hAnsi="Calibri" w:cs="Calibri"/>
          <w:kern w:val="3"/>
          <w:lang w:eastAsia="ar-SA" w:bidi="hi-IN"/>
        </w:rPr>
      </w:pPr>
      <w:r w:rsidRPr="00F522B1">
        <w:rPr>
          <w:rFonts w:ascii="Times New Roman" w:eastAsia="Arial Unicode MS" w:hAnsi="Times New Roman" w:cs="Times New Roman"/>
          <w:bCs/>
          <w:kern w:val="3"/>
          <w:sz w:val="24"/>
          <w:szCs w:val="24"/>
          <w:lang w:eastAsia="ar-SA" w:bidi="hi-IN"/>
        </w:rPr>
        <w:t>Pracodawca prowadzi ewidencję czasu pracy pracownika do celów prawidłowego ustalenia wynagrodzenia za pracę i innych świadczeń związanych z pracą. Pracodawca udostępnia tę ewidencję pracownikowi, na jego żądanie.</w:t>
      </w:r>
    </w:p>
    <w:p w:rsidR="00F522B1" w:rsidRPr="00F522B1" w:rsidRDefault="00F522B1" w:rsidP="00F522B1">
      <w:pPr>
        <w:widowControl w:val="0"/>
        <w:numPr>
          <w:ilvl w:val="0"/>
          <w:numId w:val="61"/>
        </w:numPr>
        <w:suppressAutoHyphens/>
        <w:autoSpaceDN w:val="0"/>
        <w:spacing w:after="0" w:line="100" w:lineRule="atLeast"/>
        <w:ind w:left="426" w:hanging="426"/>
        <w:jc w:val="both"/>
        <w:textAlignment w:val="baseline"/>
        <w:rPr>
          <w:rFonts w:ascii="Calibri" w:eastAsia="Arial Unicode MS" w:hAnsi="Calibri" w:cs="Calibri"/>
          <w:kern w:val="3"/>
          <w:lang w:eastAsia="ar-SA" w:bidi="hi-IN"/>
        </w:rPr>
      </w:pPr>
      <w:r w:rsidRPr="00F522B1">
        <w:rPr>
          <w:rFonts w:ascii="Times New Roman" w:eastAsia="Arial Unicode MS" w:hAnsi="Times New Roman" w:cs="Times New Roman"/>
          <w:bCs/>
          <w:kern w:val="3"/>
          <w:sz w:val="24"/>
          <w:szCs w:val="24"/>
          <w:lang w:eastAsia="ar-SA" w:bidi="hi-IN"/>
        </w:rPr>
        <w:t>Obecność w pracy pracownicy potwierdzają na liście obecności poprzez wskazanie godziny rozpoczęcia i zakończenia pracy oraz złożenie podpisu.</w:t>
      </w:r>
    </w:p>
    <w:p w:rsidR="00F522B1" w:rsidRPr="00F522B1" w:rsidRDefault="00F522B1" w:rsidP="00F522B1">
      <w:pPr>
        <w:widowControl w:val="0"/>
        <w:numPr>
          <w:ilvl w:val="0"/>
          <w:numId w:val="6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Kontrolę czasu pracy podległych pracowników prowadzą kierownicy poszczególnych komórek organizacyjnych.</w:t>
      </w:r>
    </w:p>
    <w:p w:rsidR="00F522B1" w:rsidRPr="00F522B1" w:rsidRDefault="00F522B1" w:rsidP="00F522B1">
      <w:pPr>
        <w:widowControl w:val="0"/>
        <w:numPr>
          <w:ilvl w:val="0"/>
          <w:numId w:val="6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Kierownicy komórek organizacyjnych zobowiązani są przekazywać sekcji kadrowej listy obecności podległych pracowników niezwłocznie po zakończonym miesiącu pracy, a także uzgadniać z nią liczbę przepracowanych przez pracowników godzin w miesiącu oraz godzin nadliczbowych powstałych w danym okresie rozliczeniowym.</w:t>
      </w:r>
    </w:p>
    <w:p w:rsidR="00F522B1" w:rsidRPr="00F522B1" w:rsidRDefault="00F522B1" w:rsidP="00F522B1">
      <w:pPr>
        <w:widowControl w:val="0"/>
        <w:numPr>
          <w:ilvl w:val="0"/>
          <w:numId w:val="6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Okresem rozliczeniowym dla wszystkich pracowników jest okres 3 miesięcy kalendarzowych.</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19</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Praca wykonywana w godzinach od 22.00 do 6.00 jest pracą w porze nocnej. </w:t>
      </w:r>
      <w:r w:rsidRPr="00F522B1">
        <w:rPr>
          <w:rFonts w:ascii="Times New Roman" w:eastAsia="SimSun" w:hAnsi="Times New Roman" w:cs="Mangal"/>
          <w:color w:val="000000"/>
          <w:kern w:val="3"/>
          <w:sz w:val="24"/>
          <w:szCs w:val="24"/>
          <w:lang w:eastAsia="zh-CN" w:bidi="hi-IN"/>
        </w:rPr>
        <w:t xml:space="preserve">Pracownikowi wykonującemu pracę w porze nocnej przysługuje dodatek do wynagrodzenia za każdą godzinę pracy w porze nocnej w wysokości 20 % stawki godzinowej wynagrodzenia zasadniczego, nie niższy jednak od dodatku ustalonego na podstawie art. </w:t>
      </w:r>
      <w:r w:rsidRPr="00F522B1">
        <w:rPr>
          <w:rFonts w:ascii="Times New Roman" w:eastAsia="SimSun" w:hAnsi="Times New Roman" w:cs="Mangal"/>
          <w:kern w:val="3"/>
          <w:sz w:val="24"/>
          <w:szCs w:val="24"/>
          <w:lang w:eastAsia="zh-CN" w:bidi="hi-IN"/>
        </w:rPr>
        <w:t>151</w:t>
      </w:r>
      <w:r w:rsidRPr="00F522B1">
        <w:rPr>
          <w:rFonts w:ascii="Times New Roman" w:eastAsia="SimSun" w:hAnsi="Times New Roman" w:cs="Mangal"/>
          <w:kern w:val="3"/>
          <w:sz w:val="24"/>
          <w:szCs w:val="24"/>
          <w:vertAlign w:val="superscript"/>
          <w:lang w:eastAsia="zh-CN" w:bidi="hi-IN"/>
        </w:rPr>
        <w:t>8</w:t>
      </w:r>
      <w:r w:rsidRPr="00F522B1">
        <w:rPr>
          <w:rFonts w:ascii="Times New Roman" w:eastAsia="SimSun" w:hAnsi="Times New Roman" w:cs="Mangal"/>
          <w:kern w:val="3"/>
          <w:sz w:val="14"/>
          <w:szCs w:val="14"/>
          <w:lang w:eastAsia="zh-CN" w:bidi="hi-IN"/>
        </w:rPr>
        <w:t xml:space="preserve"> </w:t>
      </w:r>
      <w:r w:rsidRPr="00F522B1">
        <w:rPr>
          <w:rFonts w:ascii="Times New Roman" w:eastAsia="SimSun" w:hAnsi="Times New Roman" w:cs="Mangal"/>
          <w:kern w:val="3"/>
          <w:sz w:val="24"/>
          <w:szCs w:val="24"/>
          <w:lang w:eastAsia="zh-CN" w:bidi="hi-IN"/>
        </w:rPr>
        <w:t>§ 1</w:t>
      </w:r>
      <w:r w:rsidRPr="00F522B1">
        <w:rPr>
          <w:rFonts w:ascii="Times New Roman" w:eastAsia="SimSun" w:hAnsi="Times New Roman" w:cs="Mangal"/>
          <w:color w:val="000000"/>
          <w:kern w:val="3"/>
          <w:sz w:val="24"/>
          <w:szCs w:val="24"/>
          <w:lang w:eastAsia="zh-CN" w:bidi="hi-IN"/>
        </w:rPr>
        <w:t xml:space="preserve"> kodeksu pracy.</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Arial Unicode MS" w:hAnsi="Times New Roman" w:cs="Mangal"/>
          <w:b/>
          <w:kern w:val="3"/>
          <w:sz w:val="24"/>
          <w:szCs w:val="24"/>
          <w:lang w:eastAsia="ar-SA"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kern w:val="3"/>
          <w:sz w:val="24"/>
          <w:szCs w:val="24"/>
          <w:lang w:eastAsia="ar-SA" w:bidi="hi-IN"/>
        </w:rPr>
        <w:lastRenderedPageBreak/>
        <w:t>§ 20</w:t>
      </w:r>
    </w:p>
    <w:p w:rsidR="00F522B1" w:rsidRPr="00F522B1" w:rsidRDefault="00F522B1" w:rsidP="00F522B1">
      <w:pPr>
        <w:widowControl w:val="0"/>
        <w:numPr>
          <w:ilvl w:val="0"/>
          <w:numId w:val="138"/>
        </w:numPr>
        <w:suppressAutoHyphens/>
        <w:autoSpaceDN w:val="0"/>
        <w:spacing w:after="0" w:line="240" w:lineRule="auto"/>
        <w:ind w:left="425" w:hanging="425"/>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Czas pracy nie może przekraczać 8 godzin na dobę i przeciętnie 40 godzin w przeciętnie pięciodniowym tygodniu pracy w przyjętym okresie rozliczeniowym.</w:t>
      </w:r>
    </w:p>
    <w:p w:rsidR="00F522B1" w:rsidRPr="00F522B1" w:rsidRDefault="00F522B1" w:rsidP="00F522B1">
      <w:pPr>
        <w:widowControl w:val="0"/>
        <w:numPr>
          <w:ilvl w:val="0"/>
          <w:numId w:val="6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Czas pracy pracowników zatrudnionych w niepełnym wymiarze czasu pracy jest proporcjonalny do wymiaru zatrudnienia.</w:t>
      </w:r>
    </w:p>
    <w:p w:rsidR="00F522B1" w:rsidRPr="00F522B1" w:rsidRDefault="00F522B1" w:rsidP="00F522B1">
      <w:pPr>
        <w:widowControl w:val="0"/>
        <w:numPr>
          <w:ilvl w:val="0"/>
          <w:numId w:val="6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Praca w granicach nie przekraczających 8 godzin na dobę i przeciętnie 40 godzin na tydzień w przyjętym okresie rozliczeniowym nie stanowi pracy w godzinach nadliczbowych.</w:t>
      </w:r>
    </w:p>
    <w:p w:rsidR="00F522B1" w:rsidRPr="00F522B1" w:rsidRDefault="00F522B1" w:rsidP="00F522B1">
      <w:pPr>
        <w:widowControl w:val="0"/>
        <w:numPr>
          <w:ilvl w:val="0"/>
          <w:numId w:val="6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Tygodniowy czas pracy łącznie z godzinami nadliczbowymi nie może przekraczać przeciętnie 48 godzin w przyjętym okresie rozliczeniowym (nie dotyczy pracowników zarządzających w imieniu pracodawcy zakładem pracy).</w:t>
      </w:r>
    </w:p>
    <w:p w:rsidR="00F522B1" w:rsidRPr="00F522B1" w:rsidRDefault="00F522B1" w:rsidP="00F522B1">
      <w:pPr>
        <w:widowControl w:val="0"/>
        <w:numPr>
          <w:ilvl w:val="0"/>
          <w:numId w:val="6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Pracownikowi przysługuje w każdej dobie prawo do co najmniej 11 godzin nieprzerwanego odpoczynku z wyjątkiem:</w:t>
      </w:r>
    </w:p>
    <w:p w:rsidR="00F522B1" w:rsidRPr="00F522B1" w:rsidRDefault="00F522B1" w:rsidP="00F522B1">
      <w:pPr>
        <w:widowControl w:val="0"/>
        <w:numPr>
          <w:ilvl w:val="0"/>
          <w:numId w:val="13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pracowników zarządzających w imieniu pracodawcy zakładem pracy,</w:t>
      </w:r>
    </w:p>
    <w:p w:rsidR="00F522B1" w:rsidRPr="00F522B1" w:rsidRDefault="00F522B1" w:rsidP="00F522B1">
      <w:pPr>
        <w:widowControl w:val="0"/>
        <w:numPr>
          <w:ilvl w:val="0"/>
          <w:numId w:val="6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w przypadku konieczności prowadzenia akcji ratowniczej w celu ochrony życia lub zdrowia ludzkiego, ochrony mienia lub środowiska albo usunięcia awarii – w takich przypadkach pracownikowi przysługuje w okresie rozliczeniowym równoważny okres odpoczynku.</w:t>
      </w:r>
    </w:p>
    <w:p w:rsidR="00F522B1" w:rsidRPr="00F522B1" w:rsidRDefault="00F522B1" w:rsidP="00F522B1">
      <w:pPr>
        <w:widowControl w:val="0"/>
        <w:numPr>
          <w:ilvl w:val="0"/>
          <w:numId w:val="6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Pracownikowi przysługuje w każdym tygodniu prawo do co najmniej 35 godzin nieprzerwanego odpoczynku, obejmującego co najmniej 11 godzin nieprzerwanego odpoczynku dobowego.</w:t>
      </w:r>
    </w:p>
    <w:p w:rsidR="00F522B1" w:rsidRPr="00F522B1" w:rsidRDefault="00F522B1" w:rsidP="00F522B1">
      <w:pPr>
        <w:widowControl w:val="0"/>
        <w:numPr>
          <w:ilvl w:val="0"/>
          <w:numId w:val="6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W szczególnych przypadkach odpoczynek tygodniowy może zostać ograniczony do 24 godzin. Dotyczy to:</w:t>
      </w:r>
    </w:p>
    <w:p w:rsidR="00F522B1" w:rsidRPr="00F522B1" w:rsidRDefault="00F522B1" w:rsidP="00F522B1">
      <w:pPr>
        <w:widowControl w:val="0"/>
        <w:suppressAutoHyphens/>
        <w:autoSpaceDN w:val="0"/>
        <w:spacing w:after="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a)  pracowników zarządzających w imieniu pracodawcy zakładem pracy,</w:t>
      </w:r>
    </w:p>
    <w:p w:rsidR="00F522B1" w:rsidRPr="00F522B1" w:rsidRDefault="00F522B1" w:rsidP="00F522B1">
      <w:pPr>
        <w:widowControl w:val="0"/>
        <w:suppressAutoHyphens/>
        <w:autoSpaceDN w:val="0"/>
        <w:spacing w:after="0" w:line="240" w:lineRule="auto"/>
        <w:ind w:left="709" w:hanging="28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b) przypadków konieczności prowadzenia akcji ratowniczej w celu ochrony życia lub zdrowia ludzkiego, ochrony mienia lub środowiska albo usunięcia awarii,</w:t>
      </w:r>
    </w:p>
    <w:p w:rsidR="00F522B1" w:rsidRPr="00F522B1" w:rsidRDefault="00F522B1" w:rsidP="00F522B1">
      <w:pPr>
        <w:widowControl w:val="0"/>
        <w:suppressAutoHyphens/>
        <w:autoSpaceDN w:val="0"/>
        <w:spacing w:after="0" w:line="240" w:lineRule="auto"/>
        <w:ind w:left="709" w:hanging="28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c) zmiany pory wykonywania pracy przez pracownika w związku z jego przejściem na inną zmianę, zgodnie z ustalonym rozkładem czasu pracy.</w:t>
      </w:r>
    </w:p>
    <w:p w:rsidR="00F522B1" w:rsidRPr="00F522B1" w:rsidRDefault="00F522B1" w:rsidP="00F522B1">
      <w:pPr>
        <w:widowControl w:val="0"/>
        <w:numPr>
          <w:ilvl w:val="0"/>
          <w:numId w:val="62"/>
        </w:numPr>
        <w:suppressAutoHyphens/>
        <w:autoSpaceDN w:val="0"/>
        <w:spacing w:after="0" w:line="240" w:lineRule="auto"/>
        <w:ind w:left="425" w:hanging="425"/>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Odpoczynek tygodniowy powinien przypadać w niedzielę. Niedziela obejmuje 24 kolejne godziny, poczynając od godziny 6.00 w tym dniu. Jednakże w przypadkach dozwolonej pracy w niedzielę odpoczynek ten może przypadać w innym dniu niż niedziela.</w:t>
      </w:r>
    </w:p>
    <w:p w:rsidR="00F522B1" w:rsidRPr="00F522B1" w:rsidRDefault="00F522B1" w:rsidP="00F522B1">
      <w:pPr>
        <w:widowControl w:val="0"/>
        <w:numPr>
          <w:ilvl w:val="0"/>
          <w:numId w:val="62"/>
        </w:numPr>
        <w:suppressAutoHyphens/>
        <w:autoSpaceDN w:val="0"/>
        <w:spacing w:after="0" w:line="240" w:lineRule="auto"/>
        <w:ind w:left="425" w:hanging="425"/>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Pracownik pracujący w niedziele powinien korzystać co najmniej raz na 4 tygodnie z niedzieli wolnej od pracy.</w:t>
      </w:r>
    </w:p>
    <w:p w:rsidR="00F522B1" w:rsidRPr="00F522B1" w:rsidRDefault="00F522B1" w:rsidP="00F522B1">
      <w:pPr>
        <w:widowControl w:val="0"/>
        <w:suppressAutoHyphens/>
        <w:autoSpaceDN w:val="0"/>
        <w:spacing w:after="0" w:line="240" w:lineRule="auto"/>
        <w:ind w:left="425"/>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21</w:t>
      </w:r>
    </w:p>
    <w:p w:rsidR="00F522B1" w:rsidRPr="00F522B1" w:rsidRDefault="00F522B1" w:rsidP="00F522B1">
      <w:pPr>
        <w:widowControl w:val="0"/>
        <w:numPr>
          <w:ilvl w:val="0"/>
          <w:numId w:val="14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Praca wykonywana jest w następujących systemach:</w:t>
      </w:r>
    </w:p>
    <w:p w:rsidR="00F522B1" w:rsidRPr="00F522B1" w:rsidRDefault="00F522B1" w:rsidP="00F522B1">
      <w:pPr>
        <w:widowControl w:val="0"/>
        <w:numPr>
          <w:ilvl w:val="0"/>
          <w:numId w:val="141"/>
        </w:numPr>
        <w:tabs>
          <w:tab w:val="left" w:pos="709"/>
        </w:tabs>
        <w:suppressAutoHyphens/>
        <w:autoSpaceDN w:val="0"/>
        <w:spacing w:after="0" w:line="240" w:lineRule="auto"/>
        <w:ind w:left="709" w:hanging="28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 podstawowy system czasu pracy (art. 129 k.p.)</w:t>
      </w:r>
      <w:r w:rsidRPr="00F522B1">
        <w:rPr>
          <w:rFonts w:ascii="Times New Roman" w:eastAsia="SimSun" w:hAnsi="Times New Roman" w:cs="Mangal"/>
          <w:color w:val="FF0000"/>
          <w:kern w:val="3"/>
          <w:sz w:val="24"/>
          <w:szCs w:val="24"/>
          <w:lang w:eastAsia="zh-CN" w:bidi="hi-IN"/>
        </w:rPr>
        <w:t xml:space="preserve"> </w:t>
      </w:r>
      <w:r w:rsidRPr="00F522B1">
        <w:rPr>
          <w:rFonts w:ascii="Times New Roman" w:eastAsia="SimSun" w:hAnsi="Times New Roman" w:cs="Mangal"/>
          <w:kern w:val="3"/>
          <w:sz w:val="24"/>
          <w:szCs w:val="24"/>
          <w:lang w:eastAsia="zh-CN" w:bidi="hi-IN"/>
        </w:rPr>
        <w:t>8 godzin na dobę i przeciętnie 40    godzin, w przeciętnie pięciodniowym tygodniu pracy, w przyjętym okresie rozliczeniowym:</w:t>
      </w:r>
      <w:r w:rsidRPr="00F522B1">
        <w:rPr>
          <w:rFonts w:ascii="Times New Roman" w:eastAsia="SimSun" w:hAnsi="Times New Roman" w:cs="Mangal"/>
          <w:color w:val="FF0000"/>
          <w:kern w:val="3"/>
          <w:sz w:val="24"/>
          <w:szCs w:val="24"/>
          <w:lang w:eastAsia="zh-CN" w:bidi="hi-IN"/>
        </w:rPr>
        <w:t xml:space="preserve"> </w:t>
      </w:r>
      <w:r w:rsidRPr="00F522B1">
        <w:rPr>
          <w:rFonts w:ascii="Times New Roman" w:eastAsia="SimSun" w:hAnsi="Times New Roman" w:cs="Mangal"/>
          <w:kern w:val="3"/>
          <w:sz w:val="24"/>
          <w:szCs w:val="24"/>
          <w:lang w:eastAsia="zh-CN" w:bidi="hi-IN"/>
        </w:rPr>
        <w:t>Z-cy Dyrektora, pracownicy administracji i obsługi (z wyłączeniem pracownika sekretariatu) oraz pielęgniarki;</w:t>
      </w:r>
    </w:p>
    <w:p w:rsidR="00F522B1" w:rsidRPr="00F522B1" w:rsidRDefault="00F522B1" w:rsidP="00F522B1">
      <w:pPr>
        <w:widowControl w:val="0"/>
        <w:numPr>
          <w:ilvl w:val="0"/>
          <w:numId w:val="141"/>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równoważny system czasu pracy (art. 135 k.p.) w przyjętym okresie rozliczeniowym, w</w:t>
      </w:r>
      <w:r w:rsidRPr="00F522B1">
        <w:rPr>
          <w:rFonts w:ascii="Times New Roman" w:eastAsia="SimSun" w:hAnsi="Times New Roman" w:cs="Mangal"/>
          <w:color w:val="FF0000"/>
          <w:kern w:val="3"/>
          <w:sz w:val="24"/>
          <w:szCs w:val="24"/>
          <w:lang w:eastAsia="zh-CN" w:bidi="hi-IN"/>
        </w:rPr>
        <w:t xml:space="preserve">  </w:t>
      </w:r>
      <w:r w:rsidRPr="00F522B1">
        <w:rPr>
          <w:rFonts w:ascii="Times New Roman" w:eastAsia="SimSun" w:hAnsi="Times New Roman" w:cs="Mangal"/>
          <w:kern w:val="3"/>
          <w:sz w:val="24"/>
          <w:szCs w:val="24"/>
          <w:lang w:eastAsia="zh-CN" w:bidi="hi-IN"/>
        </w:rPr>
        <w:t>którym dobowy wymiar czasu pracy może być przedłużony do 12 godzin – dla pracownika sekretariatu, wychowawców oraz specjalistów;</w:t>
      </w:r>
    </w:p>
    <w:p w:rsidR="00F522B1" w:rsidRPr="00F522B1" w:rsidRDefault="00F522B1" w:rsidP="00F522B1">
      <w:pPr>
        <w:widowControl w:val="0"/>
        <w:numPr>
          <w:ilvl w:val="0"/>
          <w:numId w:val="141"/>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podstawowy system czasu pracy (art.129 k.p.) w przyjętym okresie rozliczeniowym– dla pracownic w ciąży oraz pracowników opiekujących się dzieckiem do lat 8</w:t>
      </w:r>
      <w:r w:rsidRPr="00F522B1">
        <w:rPr>
          <w:rFonts w:ascii="Times New Roman" w:eastAsia="SimSun" w:hAnsi="Times New Roman" w:cs="Mangal"/>
          <w:b/>
          <w:kern w:val="3"/>
          <w:sz w:val="24"/>
          <w:szCs w:val="24"/>
          <w:lang w:eastAsia="zh-CN" w:bidi="hi-IN"/>
        </w:rPr>
        <w:t>,</w:t>
      </w:r>
      <w:r w:rsidRPr="00F522B1">
        <w:rPr>
          <w:rFonts w:ascii="Times New Roman" w:eastAsia="SimSun" w:hAnsi="Times New Roman" w:cs="Mangal"/>
          <w:kern w:val="3"/>
          <w:sz w:val="24"/>
          <w:szCs w:val="24"/>
          <w:lang w:eastAsia="zh-CN" w:bidi="hi-IN"/>
        </w:rPr>
        <w:t xml:space="preserve"> którzy nie wyrazili zgody na pracę przekraczającą 8 godzin na dobę.</w:t>
      </w:r>
    </w:p>
    <w:p w:rsidR="00F522B1" w:rsidRPr="00F522B1" w:rsidRDefault="00F522B1" w:rsidP="00F522B1">
      <w:pPr>
        <w:widowControl w:val="0"/>
        <w:numPr>
          <w:ilvl w:val="0"/>
          <w:numId w:val="4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każdym z powyższych systemów może być wprowadzony system zmianowy, obejmujący nie więcej niż trzy zmiany.</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lastRenderedPageBreak/>
        <w:t>§ 22</w:t>
      </w:r>
    </w:p>
    <w:p w:rsidR="00F522B1" w:rsidRPr="00F522B1" w:rsidRDefault="00F522B1" w:rsidP="00F522B1">
      <w:pPr>
        <w:widowControl w:val="0"/>
        <w:numPr>
          <w:ilvl w:val="0"/>
          <w:numId w:val="14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Pracodawca jest obowiązany tworzyć indywidualne rozkłady czasu pracy dla każdego pracownika, z zastrzeżeniem pkt 2.</w:t>
      </w:r>
    </w:p>
    <w:p w:rsidR="00F522B1" w:rsidRPr="00F522B1" w:rsidRDefault="00F522B1" w:rsidP="00F522B1">
      <w:pPr>
        <w:widowControl w:val="0"/>
        <w:numPr>
          <w:ilvl w:val="0"/>
          <w:numId w:val="5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Nie ma potrzeby tworzenia rozkładu czasu pracy dla pracowników, których rozkład czasu pracy jest stały.</w:t>
      </w:r>
    </w:p>
    <w:p w:rsidR="00F522B1" w:rsidRPr="00F522B1" w:rsidRDefault="00F522B1" w:rsidP="00F522B1">
      <w:pPr>
        <w:widowControl w:val="0"/>
        <w:numPr>
          <w:ilvl w:val="0"/>
          <w:numId w:val="5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Rozkłady czasu pracy powinny być tak zaplanowane, aby w jak najlepszy sposób można było realizować statutową działalność Ośrodka.</w:t>
      </w:r>
    </w:p>
    <w:p w:rsidR="00F522B1" w:rsidRPr="00F522B1" w:rsidRDefault="00F522B1" w:rsidP="00F522B1">
      <w:pPr>
        <w:widowControl w:val="0"/>
        <w:numPr>
          <w:ilvl w:val="0"/>
          <w:numId w:val="5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Ogólny rozkład czasu pracy w Ośrodku przedstawia się następująco:</w:t>
      </w:r>
    </w:p>
    <w:p w:rsidR="00F522B1" w:rsidRPr="00F522B1" w:rsidRDefault="00F522B1" w:rsidP="00F522B1">
      <w:pPr>
        <w:widowControl w:val="0"/>
        <w:numPr>
          <w:ilvl w:val="0"/>
          <w:numId w:val="14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Zastępcy Dyrektora pracujący w systemie podstawowym – praca od poniedziałku do piątku, 8 godzin na dobę; Zastępcy winni się stawić do pracy w godzinach między 7.30 a 10.00, w zależności od potrzeb;</w:t>
      </w:r>
    </w:p>
    <w:p w:rsidR="00F522B1" w:rsidRPr="00F522B1" w:rsidRDefault="00F522B1" w:rsidP="00F522B1">
      <w:pPr>
        <w:widowControl w:val="0"/>
        <w:numPr>
          <w:ilvl w:val="0"/>
          <w:numId w:val="5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pracownicy administracji (z wyłączeniem pracownika sekretariatu) pracujący w systemie podstawowym - praca od poniedziałku do piątku od godz. 7.30 do 15.30;</w:t>
      </w:r>
    </w:p>
    <w:p w:rsidR="00F522B1" w:rsidRPr="00F522B1" w:rsidRDefault="00F522B1" w:rsidP="00F522B1">
      <w:pPr>
        <w:widowControl w:val="0"/>
        <w:numPr>
          <w:ilvl w:val="0"/>
          <w:numId w:val="5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 sekretariatu pracujący w systemie równoważnego czasu pracy:</w:t>
      </w:r>
    </w:p>
    <w:p w:rsidR="00F522B1" w:rsidRPr="00F522B1" w:rsidRDefault="00F522B1" w:rsidP="00F522B1">
      <w:pPr>
        <w:widowControl w:val="0"/>
        <w:suppressAutoHyphens/>
        <w:autoSpaceDN w:val="0"/>
        <w:spacing w:after="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w poniedziałki, wtorki i środy od godz. 7.30 do 15.30;</w:t>
      </w:r>
    </w:p>
    <w:p w:rsidR="00F522B1" w:rsidRPr="00F522B1" w:rsidRDefault="00F522B1" w:rsidP="00F522B1">
      <w:pPr>
        <w:widowControl w:val="0"/>
        <w:suppressAutoHyphens/>
        <w:autoSpaceDN w:val="0"/>
        <w:spacing w:after="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w czwartki od godz. 8.30 do 17.30,</w:t>
      </w:r>
    </w:p>
    <w:p w:rsidR="00F522B1" w:rsidRPr="00F522B1" w:rsidRDefault="00F522B1" w:rsidP="00F522B1">
      <w:pPr>
        <w:widowControl w:val="0"/>
        <w:suppressAutoHyphens/>
        <w:autoSpaceDN w:val="0"/>
        <w:spacing w:after="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w piątki od godz. 7.30 do godz. 14.30;</w:t>
      </w:r>
    </w:p>
    <w:p w:rsidR="00F522B1" w:rsidRPr="00F522B1" w:rsidRDefault="00F522B1" w:rsidP="00F522B1">
      <w:pPr>
        <w:widowControl w:val="0"/>
        <w:numPr>
          <w:ilvl w:val="0"/>
          <w:numId w:val="5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pielęgniarki pracujące w systemie podstawowym - praca od poniedziałku do piątku od godz. 7.00 do 15.00,</w:t>
      </w:r>
    </w:p>
    <w:p w:rsidR="00F522B1" w:rsidRPr="00F522B1" w:rsidRDefault="00F522B1" w:rsidP="00F522B1">
      <w:pPr>
        <w:widowControl w:val="0"/>
        <w:numPr>
          <w:ilvl w:val="0"/>
          <w:numId w:val="5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pracownicy obsługi pracujący w systemie podstawowym:</w:t>
      </w:r>
    </w:p>
    <w:p w:rsidR="00F522B1" w:rsidRPr="00F522B1" w:rsidRDefault="00F522B1" w:rsidP="00F522B1">
      <w:pPr>
        <w:widowControl w:val="0"/>
        <w:numPr>
          <w:ilvl w:val="0"/>
          <w:numId w:val="144"/>
        </w:numPr>
        <w:suppressAutoHyphens/>
        <w:autoSpaceDN w:val="0"/>
        <w:spacing w:after="0" w:line="240" w:lineRule="auto"/>
        <w:ind w:left="720" w:hanging="29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woźne i praczka - praca od poniedziałku do piątku od godz. 6.00 do 14.00,</w:t>
      </w:r>
    </w:p>
    <w:p w:rsidR="00F522B1" w:rsidRPr="00F522B1" w:rsidRDefault="00F522B1" w:rsidP="00F522B1">
      <w:pPr>
        <w:widowControl w:val="0"/>
        <w:numPr>
          <w:ilvl w:val="0"/>
          <w:numId w:val="71"/>
        </w:numPr>
        <w:suppressAutoHyphens/>
        <w:autoSpaceDN w:val="0"/>
        <w:spacing w:after="0" w:line="240" w:lineRule="auto"/>
        <w:ind w:left="720" w:hanging="29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konserwator - praca od poniedziałku do piątku od godz. 7.00 do 15.00</w:t>
      </w:r>
    </w:p>
    <w:p w:rsidR="00F522B1" w:rsidRPr="00F522B1" w:rsidRDefault="00F522B1" w:rsidP="00F522B1">
      <w:pPr>
        <w:widowControl w:val="0"/>
        <w:numPr>
          <w:ilvl w:val="0"/>
          <w:numId w:val="71"/>
        </w:numPr>
        <w:suppressAutoHyphens/>
        <w:autoSpaceDN w:val="0"/>
        <w:spacing w:after="0" w:line="240" w:lineRule="auto"/>
        <w:ind w:left="720" w:hanging="29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kierowca – praca od poniedziałku do piątku od godz. 7.15 do 15.15,</w:t>
      </w:r>
    </w:p>
    <w:p w:rsidR="00F522B1" w:rsidRPr="00F522B1" w:rsidRDefault="00F522B1" w:rsidP="00F522B1">
      <w:pPr>
        <w:widowControl w:val="0"/>
        <w:numPr>
          <w:ilvl w:val="0"/>
          <w:numId w:val="71"/>
        </w:numPr>
        <w:suppressAutoHyphens/>
        <w:autoSpaceDN w:val="0"/>
        <w:spacing w:after="0" w:line="240" w:lineRule="auto"/>
        <w:ind w:left="720" w:hanging="29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pracownicy kuchni – praca we wszystkie dni tygodnia według ustalonego harmonogramu;</w:t>
      </w:r>
    </w:p>
    <w:p w:rsidR="00F522B1" w:rsidRPr="00F522B1" w:rsidRDefault="00F522B1" w:rsidP="00F522B1">
      <w:pPr>
        <w:widowControl w:val="0"/>
        <w:numPr>
          <w:ilvl w:val="0"/>
          <w:numId w:val="5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specjaliści pracujący w równoważnym systemie czasu pracy – praca we wszystkie dni tygodnia według ustalonego harmonogramu; w szczególnie uzasadnionych przypadkach dopuszczalna jest praca w porze nocnej; </w:t>
      </w:r>
    </w:p>
    <w:p w:rsidR="00F522B1" w:rsidRPr="00F522B1" w:rsidRDefault="00F522B1" w:rsidP="00F522B1">
      <w:pPr>
        <w:widowControl w:val="0"/>
        <w:numPr>
          <w:ilvl w:val="0"/>
          <w:numId w:val="5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wychowawcy pracujący w równoważnym systemie czasu pracy – praca obejmująca wszystkie dni tygodnia, również w porze nocnej, według ustalonego harmonogramu, z tym, że praca świadczona przez 12 godzin może być zaplanowana wyłącznie w godzinach: 18.00 - 8.00.</w:t>
      </w:r>
    </w:p>
    <w:p w:rsidR="00F522B1" w:rsidRPr="00F522B1" w:rsidRDefault="00F522B1" w:rsidP="00F522B1">
      <w:pPr>
        <w:widowControl w:val="0"/>
        <w:numPr>
          <w:ilvl w:val="0"/>
          <w:numId w:val="5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Dla pracowników, którzy pracują we wszystkie dni tygodnia, tj. wychowawców i pracowników kuchni, a także dla Zastępców Dyrektora i specjalistów (z wyłączeniem pielęgniarek), wprowadza się ruchomy czas pracy. Oznacza to, że pracodawca ustala dla tych pracowników rozkłady czasu pracy /harmonogramy pracy/ przewidujące różne godziny rozpoczynania pracy w poszczególne dni, tj. w kolejnym dniu pracownik będzie mógł mieć zaplanowaną zarówno wcześniejszą, jak i późniejszą godzinę rozpoczęcia pracy. Zaplanowanie wcześniejszej godziny rozpoczęcia przez pracownika pracy w kolejnym dniu nie spowoduje powstania godzin nadliczbowych, pod warunkiem zachowania dobowego wymiaru czasu pracy oraz 11-godzinnych okresów odpoczynku w każdej dobie pracowniczej.</w:t>
      </w:r>
    </w:p>
    <w:p w:rsidR="00F522B1" w:rsidRPr="00F522B1" w:rsidRDefault="00F522B1" w:rsidP="00F522B1">
      <w:pPr>
        <w:widowControl w:val="0"/>
        <w:numPr>
          <w:ilvl w:val="0"/>
          <w:numId w:val="5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Harmonogramy pracy pracowników określające dni i godziny pracy w poszczególnych dniach ustalają bezpośredni przełożeni pracowników, tj. zastępcy dyrektora – dla wychowawców i specjalistów oraz szef kuchni – dla pracowników kuchni.</w:t>
      </w:r>
    </w:p>
    <w:p w:rsidR="00F522B1" w:rsidRPr="00F522B1" w:rsidRDefault="00F522B1" w:rsidP="00F522B1">
      <w:pPr>
        <w:widowControl w:val="0"/>
        <w:numPr>
          <w:ilvl w:val="0"/>
          <w:numId w:val="5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Harmonogramy pracy mogą być tworzone na cały przyjęty okres rozliczeniowy</w:t>
      </w:r>
      <w:r w:rsidRPr="00F522B1">
        <w:rPr>
          <w:rFonts w:ascii="Times New Roman" w:eastAsia="SimSun" w:hAnsi="Times New Roman" w:cs="Mangal"/>
          <w:color w:val="FF0000"/>
          <w:kern w:val="3"/>
          <w:sz w:val="24"/>
          <w:szCs w:val="24"/>
          <w:lang w:eastAsia="zh-CN" w:bidi="hi-IN"/>
        </w:rPr>
        <w:t xml:space="preserve"> </w:t>
      </w:r>
      <w:r w:rsidRPr="00F522B1">
        <w:rPr>
          <w:rFonts w:ascii="Times New Roman" w:eastAsia="SimSun" w:hAnsi="Times New Roman" w:cs="Mangal"/>
          <w:kern w:val="3"/>
          <w:sz w:val="24"/>
          <w:szCs w:val="24"/>
          <w:lang w:eastAsia="zh-CN" w:bidi="hi-IN"/>
        </w:rPr>
        <w:t>albo jego część obejmującą jednak co najmniej 1 miesiąc.</w:t>
      </w:r>
    </w:p>
    <w:p w:rsidR="00F522B1" w:rsidRPr="00F522B1" w:rsidRDefault="00F522B1" w:rsidP="00F522B1">
      <w:pPr>
        <w:widowControl w:val="0"/>
        <w:numPr>
          <w:ilvl w:val="0"/>
          <w:numId w:val="5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Harmonogramy pracy trzeba podawać do wiadomości objętym nimi pracownikom z co najmniej tygodniowym wyprzedzeniem.</w:t>
      </w:r>
    </w:p>
    <w:p w:rsidR="00F522B1" w:rsidRPr="00F522B1" w:rsidRDefault="00F522B1" w:rsidP="00F522B1">
      <w:pPr>
        <w:widowControl w:val="0"/>
        <w:numPr>
          <w:ilvl w:val="0"/>
          <w:numId w:val="5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W szczególnie uzasadnionych przypadkach Pracodawca może wprowadzić dla </w:t>
      </w:r>
      <w:r w:rsidRPr="00F522B1">
        <w:rPr>
          <w:rFonts w:ascii="Times New Roman" w:eastAsia="SimSun" w:hAnsi="Times New Roman" w:cs="Mangal"/>
          <w:kern w:val="3"/>
          <w:sz w:val="24"/>
          <w:szCs w:val="24"/>
          <w:lang w:eastAsia="zh-CN" w:bidi="hi-IN"/>
        </w:rPr>
        <w:lastRenderedPageBreak/>
        <w:t>poszczególnych pracowników inny rozkład czasu pracy niż ustalony w ust. 4.</w:t>
      </w:r>
    </w:p>
    <w:p w:rsidR="00F522B1" w:rsidRPr="00F522B1" w:rsidRDefault="00F522B1" w:rsidP="00F522B1">
      <w:pPr>
        <w:widowControl w:val="0"/>
        <w:numPr>
          <w:ilvl w:val="0"/>
          <w:numId w:val="5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Na pisemny wniosek pracownika pracodawca może ustalić indywidualny rozkład jego czasu pracy w ramach systemu czasu pracy, którym pracownik jest objęty.</w:t>
      </w:r>
    </w:p>
    <w:p w:rsidR="00F522B1" w:rsidRPr="00F522B1" w:rsidRDefault="00F522B1" w:rsidP="00F522B1">
      <w:pPr>
        <w:widowControl w:val="0"/>
        <w:suppressAutoHyphens/>
        <w:autoSpaceDN w:val="0"/>
        <w:spacing w:after="0" w:line="240" w:lineRule="auto"/>
        <w:ind w:left="1800"/>
        <w:jc w:val="both"/>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23</w:t>
      </w:r>
    </w:p>
    <w:p w:rsidR="00F522B1" w:rsidRPr="00F522B1" w:rsidRDefault="00F522B1" w:rsidP="00F522B1">
      <w:pPr>
        <w:widowControl w:val="0"/>
        <w:numPr>
          <w:ilvl w:val="0"/>
          <w:numId w:val="145"/>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Jeżeli wymagają tego potrzeby Ośrodka, pracownik na polecenie przełożonego lub za jego zgodą wykonuje pracę w godzinach nadliczbowych, w tym w wyjątkowych przypadkach także w porze nocnej oraz w niedziele i święta – jeżeli te dni są dla pracownika dniami rozkładowo wolnymi od pracy.</w:t>
      </w:r>
    </w:p>
    <w:p w:rsidR="00F522B1" w:rsidRPr="00F522B1" w:rsidRDefault="00F522B1" w:rsidP="00F522B1">
      <w:pPr>
        <w:widowControl w:val="0"/>
        <w:numPr>
          <w:ilvl w:val="0"/>
          <w:numId w:val="5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Przepisu ust. 1 nie stosuje się do kobiet w ciąży oraz – bez ich zgody, do pracowników sprawujących pieczę nad osobami wymagającymi stałej opieki lub opiekujących się dzieckiem do 8 lat.</w:t>
      </w:r>
    </w:p>
    <w:p w:rsidR="00F522B1" w:rsidRPr="00F522B1" w:rsidRDefault="00F522B1" w:rsidP="00F522B1">
      <w:pPr>
        <w:widowControl w:val="0"/>
        <w:numPr>
          <w:ilvl w:val="0"/>
          <w:numId w:val="5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Pracownikowi za pracę wykonywaną na polecenie przełożonego lub za jego zgodą w godzinach nadliczbowych przysługuje, według jego wyboru, wynagrodzenie albo czas wolny zgodnie z obowiązującymi przepisami.</w:t>
      </w:r>
    </w:p>
    <w:p w:rsidR="00F522B1" w:rsidRPr="00F522B1" w:rsidRDefault="00F522B1" w:rsidP="00F522B1">
      <w:pPr>
        <w:widowControl w:val="0"/>
        <w:numPr>
          <w:ilvl w:val="0"/>
          <w:numId w:val="5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Zaakceptowane i podpisane przez dyrektora albo</w:t>
      </w:r>
      <w:r w:rsidRPr="00F522B1">
        <w:rPr>
          <w:rFonts w:ascii="Times New Roman" w:eastAsia="SimSun" w:hAnsi="Times New Roman" w:cs="Mangal"/>
          <w:color w:val="00B0F0"/>
          <w:kern w:val="3"/>
          <w:sz w:val="24"/>
          <w:szCs w:val="24"/>
          <w:lang w:eastAsia="zh-CN" w:bidi="hi-IN"/>
        </w:rPr>
        <w:t xml:space="preserve"> </w:t>
      </w:r>
      <w:r w:rsidRPr="00F522B1">
        <w:rPr>
          <w:rFonts w:ascii="Times New Roman" w:eastAsia="SimSun" w:hAnsi="Times New Roman" w:cs="Mangal"/>
          <w:kern w:val="3"/>
          <w:sz w:val="24"/>
          <w:szCs w:val="24"/>
          <w:lang w:eastAsia="zh-CN" w:bidi="hi-IN"/>
        </w:rPr>
        <w:t>bezpośredniego przełożonego wnioski pracowników o udzielenie czasu wolnego w zamian za pracę w godzinach nadliczbowych przełożeni poszczególnych komórek organizacyjnych przekazują sekcji kadrowej.</w:t>
      </w:r>
    </w:p>
    <w:p w:rsidR="00F522B1" w:rsidRPr="00F522B1" w:rsidRDefault="00F522B1" w:rsidP="00F522B1">
      <w:pPr>
        <w:widowControl w:val="0"/>
        <w:numPr>
          <w:ilvl w:val="0"/>
          <w:numId w:val="5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Pracownikowi, który wykonywał pracę w dniu wolnym od pracy, wynikającym z rozkładu czasu pracy w przeciętnie pięciodniowym tygodniu pracy, przysługuje czas wolny od pracy w tym samym wymiarze, w terminie z nim uzgodnionym lub wynagrodzenie.</w:t>
      </w:r>
    </w:p>
    <w:p w:rsidR="00F522B1" w:rsidRPr="00F522B1" w:rsidRDefault="00F522B1" w:rsidP="00F522B1">
      <w:pPr>
        <w:widowControl w:val="0"/>
        <w:numPr>
          <w:ilvl w:val="0"/>
          <w:numId w:val="5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 pracę w niedzielę lub święto pracownikowi przysługuje inny dzień wolny od pracy:</w:t>
      </w:r>
    </w:p>
    <w:p w:rsidR="00F522B1" w:rsidRPr="00F522B1" w:rsidRDefault="00F522B1" w:rsidP="00F522B1">
      <w:pPr>
        <w:widowControl w:val="0"/>
        <w:numPr>
          <w:ilvl w:val="0"/>
          <w:numId w:val="14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zamian za pracę w niedzielę – w okresie 6 dni kalendarzowych poprzedzających lub następujących po takiej niedzieli; jeżeli nie jest możliwe wykorzystanie dnia wolnego w tym terminie, pracownikowi przysługuje dzień wolny od pracy do końca okresu rozliczeniowego;</w:t>
      </w:r>
    </w:p>
    <w:p w:rsidR="00F522B1" w:rsidRPr="00F522B1" w:rsidRDefault="00F522B1" w:rsidP="00F522B1">
      <w:pPr>
        <w:widowControl w:val="0"/>
        <w:numPr>
          <w:ilvl w:val="0"/>
          <w:numId w:val="5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zamian za pracę w święto – w ciągu okresu rozliczeniowego.</w:t>
      </w:r>
    </w:p>
    <w:p w:rsidR="00F522B1" w:rsidRPr="00F522B1" w:rsidRDefault="00F522B1" w:rsidP="00F522B1">
      <w:pPr>
        <w:widowControl w:val="0"/>
        <w:numPr>
          <w:ilvl w:val="0"/>
          <w:numId w:val="14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Każde święto występujące w okresie rozliczeniowym i przypadające w innym dniu niż niedziela obniża wymiar czasu pracy o 8 godzin.</w:t>
      </w: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24</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Liczba godzin nadliczbowych przepracowanych w związku ze szczególnymi potrzebami Pracodawcy nie może przekroczyć dla poszczególnego pracownika 150 godzin w roku kalendarzowym.</w:t>
      </w:r>
    </w:p>
    <w:p w:rsidR="00F522B1" w:rsidRPr="00F522B1" w:rsidRDefault="00F522B1" w:rsidP="00F522B1">
      <w:pPr>
        <w:widowControl w:val="0"/>
        <w:suppressAutoHyphens/>
        <w:autoSpaceDN w:val="0"/>
        <w:spacing w:after="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 </w:t>
      </w: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ROZDZIAŁ VI</w:t>
      </w: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URLOPY   PRACOWNICZE</w:t>
      </w:r>
    </w:p>
    <w:p w:rsidR="00F522B1" w:rsidRPr="00F522B1" w:rsidRDefault="00F522B1" w:rsidP="00F522B1">
      <w:pPr>
        <w:widowControl w:val="0"/>
        <w:suppressAutoHyphens/>
        <w:autoSpaceDN w:val="0"/>
        <w:spacing w:after="0" w:line="360" w:lineRule="atLeast"/>
        <w:jc w:val="center"/>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25</w:t>
      </w:r>
    </w:p>
    <w:p w:rsidR="00F522B1" w:rsidRPr="00F522B1" w:rsidRDefault="00F522B1" w:rsidP="00F522B1">
      <w:pPr>
        <w:widowControl w:val="0"/>
        <w:numPr>
          <w:ilvl w:val="1"/>
          <w:numId w:val="3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Pracownikowi przysługuje prawo do corocznego, płatnego, nieprzerwanego urlopu wypoczynkowego w wymiarze i na zasadach określonych przepisami kodeksu pracy.</w:t>
      </w:r>
    </w:p>
    <w:p w:rsidR="00F522B1" w:rsidRPr="00F522B1" w:rsidRDefault="00F522B1" w:rsidP="00F522B1">
      <w:pPr>
        <w:widowControl w:val="0"/>
        <w:numPr>
          <w:ilvl w:val="1"/>
          <w:numId w:val="3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Pracodawca jest obowiązany udzielić pracownikowi urlopu w tym roku kalendarzowym, w którym pracownik uzyskał do niego prawo.</w:t>
      </w:r>
    </w:p>
    <w:p w:rsidR="00F522B1" w:rsidRPr="00F522B1" w:rsidRDefault="00F522B1" w:rsidP="00F522B1">
      <w:pPr>
        <w:widowControl w:val="0"/>
        <w:numPr>
          <w:ilvl w:val="1"/>
          <w:numId w:val="3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 nie może zrzec się prawa do urlopu.</w:t>
      </w:r>
    </w:p>
    <w:p w:rsidR="00F522B1" w:rsidRPr="00F522B1" w:rsidRDefault="00F522B1" w:rsidP="00F522B1">
      <w:pPr>
        <w:widowControl w:val="0"/>
        <w:suppressAutoHyphens/>
        <w:autoSpaceDN w:val="0"/>
        <w:spacing w:after="0" w:line="240" w:lineRule="auto"/>
        <w:ind w:left="426"/>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26</w:t>
      </w:r>
    </w:p>
    <w:p w:rsidR="00F522B1" w:rsidRPr="00F522B1" w:rsidRDefault="00F522B1" w:rsidP="00F522B1">
      <w:pPr>
        <w:widowControl w:val="0"/>
        <w:numPr>
          <w:ilvl w:val="0"/>
          <w:numId w:val="14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Urlopy są udzielane zgodnie z planem urlopów, uwzględniającym wnioski pracowników i konieczność zapewnienia normalnego toku pracy. Po akceptacji przełożonych </w:t>
      </w:r>
      <w:r w:rsidRPr="00F522B1">
        <w:rPr>
          <w:rFonts w:ascii="Times New Roman" w:eastAsia="SimSun" w:hAnsi="Times New Roman" w:cs="Mangal"/>
          <w:kern w:val="3"/>
          <w:sz w:val="24"/>
          <w:szCs w:val="24"/>
          <w:lang w:eastAsia="zh-CN" w:bidi="hi-IN"/>
        </w:rPr>
        <w:lastRenderedPageBreak/>
        <w:t>poszczególnych komórek organizacyjnych, plan urlopów zatwierdza dyrektor Ośrodka.</w:t>
      </w:r>
    </w:p>
    <w:p w:rsidR="00F522B1" w:rsidRPr="00F522B1" w:rsidRDefault="00F522B1" w:rsidP="00F522B1">
      <w:pPr>
        <w:widowControl w:val="0"/>
        <w:numPr>
          <w:ilvl w:val="0"/>
          <w:numId w:val="11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Na wniosek pracownika urlop może być podzielony na części. Co najmniej jedna część urlopu powinna obejmować nie mniej niż 14 kolejnych dni kalendarzowych.</w:t>
      </w:r>
    </w:p>
    <w:p w:rsidR="00F522B1" w:rsidRPr="00F522B1" w:rsidRDefault="00F522B1" w:rsidP="00F522B1">
      <w:pPr>
        <w:widowControl w:val="0"/>
        <w:numPr>
          <w:ilvl w:val="0"/>
          <w:numId w:val="11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Celem uzyskania urlopu wypoczynkowego pracownik winien złożyć w sekcji kadrowej wniosek urlopowy, zaakceptowany przez bezpośredniego przełożonego</w:t>
      </w:r>
      <w:r w:rsidRPr="00F522B1">
        <w:rPr>
          <w:rFonts w:ascii="Times New Roman" w:eastAsia="SimSun" w:hAnsi="Times New Roman" w:cs="Mangal"/>
          <w:i/>
          <w:kern w:val="3"/>
          <w:sz w:val="24"/>
          <w:szCs w:val="24"/>
          <w:lang w:eastAsia="zh-CN" w:bidi="hi-IN"/>
        </w:rPr>
        <w:t xml:space="preserve">.  </w:t>
      </w:r>
    </w:p>
    <w:p w:rsidR="00F522B1" w:rsidRPr="00F522B1" w:rsidRDefault="00F522B1" w:rsidP="00F522B1">
      <w:pPr>
        <w:widowControl w:val="0"/>
        <w:numPr>
          <w:ilvl w:val="0"/>
          <w:numId w:val="11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wyjątkowych sytuacjach, które nie były znane w momencie udzielania urlopu, pracodawca może odwołać pracownika z urlopu. Pracodawca ponosi koszty związane z odwołaniem pracownika z urlopu.</w:t>
      </w:r>
    </w:p>
    <w:p w:rsidR="00F522B1" w:rsidRPr="00F522B1" w:rsidRDefault="00F522B1" w:rsidP="00F522B1">
      <w:pPr>
        <w:widowControl w:val="0"/>
        <w:numPr>
          <w:ilvl w:val="0"/>
          <w:numId w:val="11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Urlop nie wykorzystany w danym roku kalendarzowym powinien być wykorzystany najpóźniej do 30 września następnego roku.</w:t>
      </w:r>
    </w:p>
    <w:p w:rsidR="00F522B1" w:rsidRPr="00F522B1" w:rsidRDefault="00F522B1" w:rsidP="00F522B1">
      <w:pPr>
        <w:widowControl w:val="0"/>
        <w:numPr>
          <w:ilvl w:val="0"/>
          <w:numId w:val="11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 ma prawo do żądania czterech dni urlopu wypoczynkowego w roku kalendarzowym, w terminie przez niego wskazanym. Pracownik zgłasza żądanie udzielenia urlopu najpóźniej w dniu rozpoczęcia urlopu i jest obowiązany wypełnić wniosek o urlop na żądanie przed jego rozpoczęciem, a jeśli jest to niemożliwe, niezwłocznie po powrocie do pracy.</w:t>
      </w:r>
    </w:p>
    <w:p w:rsidR="00F522B1" w:rsidRPr="00F522B1" w:rsidRDefault="00F522B1" w:rsidP="00F522B1">
      <w:pPr>
        <w:widowControl w:val="0"/>
        <w:numPr>
          <w:ilvl w:val="0"/>
          <w:numId w:val="11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Szczegółowe zasady </w:t>
      </w:r>
      <w:r w:rsidRPr="00F522B1">
        <w:rPr>
          <w:rFonts w:ascii="Times New Roman" w:eastAsia="SimSun" w:hAnsi="Times New Roman" w:cs="Mangal"/>
          <w:color w:val="000000"/>
          <w:kern w:val="3"/>
          <w:sz w:val="24"/>
          <w:szCs w:val="24"/>
          <w:lang w:eastAsia="zh-CN" w:bidi="hi-IN"/>
        </w:rPr>
        <w:t>udzielania urlopu wypoczynkowego, ustalania i wypłacania wynagrodzenia za czas urlopu oraz ekwiwalentu pieniężnego za urlop</w:t>
      </w:r>
      <w:r w:rsidRPr="00F522B1">
        <w:rPr>
          <w:rFonts w:ascii="Times New Roman" w:eastAsia="SimSun" w:hAnsi="Times New Roman" w:cs="Mangal"/>
          <w:kern w:val="3"/>
          <w:sz w:val="24"/>
          <w:szCs w:val="24"/>
          <w:lang w:eastAsia="zh-CN" w:bidi="hi-IN"/>
        </w:rPr>
        <w:t xml:space="preserve"> określają przepisy Rozporządzenia Ministra Pracy i Polityki Socjalnej z dnia 8 stycznia 1997r. w sprawie szczegółowych zasad udzielania urlopu wypoczynkowego </w:t>
      </w:r>
      <w:r w:rsidRPr="00F522B1">
        <w:rPr>
          <w:rFonts w:ascii="Times New Roman" w:eastAsia="SimSun" w:hAnsi="Times New Roman" w:cs="Mangal"/>
          <w:b/>
          <w:kern w:val="3"/>
          <w:sz w:val="24"/>
          <w:szCs w:val="24"/>
          <w:lang w:eastAsia="zh-CN" w:bidi="hi-IN"/>
        </w:rPr>
        <w:t>(</w:t>
      </w:r>
      <w:r w:rsidRPr="00F522B1">
        <w:rPr>
          <w:rFonts w:ascii="Times New Roman" w:eastAsia="SimSun" w:hAnsi="Times New Roman" w:cs="Mangal"/>
          <w:bCs/>
          <w:kern w:val="3"/>
          <w:sz w:val="24"/>
          <w:szCs w:val="24"/>
          <w:lang w:eastAsia="zh-CN" w:bidi="hi-IN"/>
        </w:rPr>
        <w:t>Dz.U. 1997 nr 2 poz. 14 ze zm.)</w:t>
      </w:r>
    </w:p>
    <w:p w:rsidR="00F522B1" w:rsidRPr="00F522B1" w:rsidRDefault="00F522B1" w:rsidP="00F522B1">
      <w:pPr>
        <w:widowControl w:val="0"/>
        <w:suppressAutoHyphens/>
        <w:autoSpaceDN w:val="0"/>
        <w:spacing w:after="0" w:line="240" w:lineRule="auto"/>
        <w:ind w:left="570"/>
        <w:jc w:val="both"/>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ind w:left="4110" w:firstLine="138"/>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27</w:t>
      </w:r>
    </w:p>
    <w:p w:rsidR="00F522B1" w:rsidRPr="00F522B1" w:rsidRDefault="00F522B1" w:rsidP="00F522B1">
      <w:pPr>
        <w:widowControl w:val="0"/>
        <w:numPr>
          <w:ilvl w:val="0"/>
          <w:numId w:val="14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Przesunięcie terminu urlopu może nastąpić na wniosek pracownika umotywowany ważnymi przyczynami.</w:t>
      </w:r>
    </w:p>
    <w:p w:rsidR="00F522B1" w:rsidRPr="00F522B1" w:rsidRDefault="00F522B1" w:rsidP="00F522B1">
      <w:pPr>
        <w:widowControl w:val="0"/>
        <w:numPr>
          <w:ilvl w:val="0"/>
          <w:numId w:val="1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Przesunięcie terminu urlopu jest także dopuszczalne z powodu szczególnych potrzeb pracodawcy, jeżeli nieobecność pracownika spowodowałaby poważne zakłócenia toku pracy.</w:t>
      </w:r>
    </w:p>
    <w:p w:rsidR="00F522B1" w:rsidRPr="00F522B1" w:rsidRDefault="00F522B1" w:rsidP="00F522B1">
      <w:pPr>
        <w:widowControl w:val="0"/>
        <w:numPr>
          <w:ilvl w:val="0"/>
          <w:numId w:val="1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Decyzje w sprawach, o których mowa w ust. 1 i 2 podejmuje bezpośredni przełożony pracownika i zawiadamia o tym dyrektora Ośrodka.</w:t>
      </w:r>
    </w:p>
    <w:p w:rsidR="00F522B1" w:rsidRPr="00F522B1" w:rsidRDefault="00F522B1" w:rsidP="00F522B1">
      <w:pPr>
        <w:widowControl w:val="0"/>
        <w:suppressAutoHyphens/>
        <w:autoSpaceDN w:val="0"/>
        <w:spacing w:after="0" w:line="240" w:lineRule="auto"/>
        <w:ind w:left="426"/>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28</w:t>
      </w:r>
    </w:p>
    <w:p w:rsidR="00F522B1" w:rsidRPr="00F522B1" w:rsidRDefault="00F522B1" w:rsidP="00F522B1">
      <w:pPr>
        <w:widowControl w:val="0"/>
        <w:numPr>
          <w:ilvl w:val="0"/>
          <w:numId w:val="15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Na pisemny wniosek pracownika pracodawca może udzielić mu urlopu bezpłatnego. Okresu tego urlopu nie wlicza się do okresu pracy, od którego zależą uprawnienia pracownicze.</w:t>
      </w:r>
    </w:p>
    <w:p w:rsidR="00F522B1" w:rsidRPr="00F522B1" w:rsidRDefault="00F522B1" w:rsidP="00F522B1">
      <w:pPr>
        <w:widowControl w:val="0"/>
        <w:numPr>
          <w:ilvl w:val="0"/>
          <w:numId w:val="3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 zgodą pracownika wyrażoną na piśmie, pracodawca może udzielić pracownikowi urlopu bezpłatnego, w celu wykonywania pracy u innego pracodawcy, przez okres ustalony w zawartym w tej sprawie porozumieniu między pracodawcami. Okres tego urlopu wlicza się do okresu pracy, od którego zależą uprawnienia pracownicze u dotychczasowego pracodawcy.</w:t>
      </w:r>
    </w:p>
    <w:p w:rsidR="00F522B1" w:rsidRPr="00F522B1" w:rsidRDefault="00F522B1" w:rsidP="00F522B1">
      <w:pPr>
        <w:widowControl w:val="0"/>
        <w:numPr>
          <w:ilvl w:val="0"/>
          <w:numId w:val="3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Udzielanie urlopów wypoczynkowych, bezpłatnych, macierzyńskich, rodzicielskich i wychowawczych odbywa się w trybie i na zasadach określonych w Kodeksie pracy.</w:t>
      </w:r>
    </w:p>
    <w:p w:rsidR="00F522B1" w:rsidRPr="00F522B1" w:rsidRDefault="00F522B1" w:rsidP="00F522B1">
      <w:pPr>
        <w:widowControl w:val="0"/>
        <w:suppressAutoHyphens/>
        <w:autoSpaceDN w:val="0"/>
        <w:spacing w:after="0" w:line="240" w:lineRule="auto"/>
        <w:ind w:left="426"/>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ROZDZIAŁ VII</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ZWOLNIENIA OD PRACY</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29</w:t>
      </w:r>
    </w:p>
    <w:p w:rsidR="00F522B1" w:rsidRPr="00F522B1" w:rsidRDefault="00F522B1" w:rsidP="00F522B1">
      <w:pPr>
        <w:widowControl w:val="0"/>
        <w:numPr>
          <w:ilvl w:val="0"/>
          <w:numId w:val="15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Załatwianie spraw osobistych, społecznych i innych nie związanych z pracą zawodową powinno odbywać się w czasie wolnym od pracy.</w:t>
      </w:r>
    </w:p>
    <w:p w:rsidR="00F522B1" w:rsidRPr="00F522B1" w:rsidRDefault="00F522B1" w:rsidP="00F522B1">
      <w:pPr>
        <w:widowControl w:val="0"/>
        <w:numPr>
          <w:ilvl w:val="0"/>
          <w:numId w:val="1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Załatwianie spraw, o których mowa w ust. 1, w czasie godzin pracy jest dopuszczalne tylko w razie takiej konieczności i na zasadach określonych w Rozporządzeniu Ministra </w:t>
      </w:r>
      <w:r w:rsidRPr="00F522B1">
        <w:rPr>
          <w:rFonts w:ascii="Times New Roman" w:eastAsia="SimSun" w:hAnsi="Times New Roman" w:cs="Mangal"/>
          <w:kern w:val="3"/>
          <w:sz w:val="24"/>
          <w:szCs w:val="24"/>
          <w:lang w:eastAsia="zh-CN" w:bidi="hi-IN"/>
        </w:rPr>
        <w:lastRenderedPageBreak/>
        <w:t>Pracy i Polityki Socjalnej z dnia 15 maja 1996r. w sprawie sposobu usprawiedliwiania nieobecności w pracy oraz udzielania pracownikowi zwolnień od pracy (t.j. Dz.U. z 2014r. poz. 1632 ze zm.).</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30</w:t>
      </w:r>
    </w:p>
    <w:p w:rsidR="00F522B1" w:rsidRPr="00F522B1" w:rsidRDefault="00F522B1" w:rsidP="00F522B1">
      <w:pPr>
        <w:widowControl w:val="0"/>
        <w:numPr>
          <w:ilvl w:val="0"/>
          <w:numId w:val="15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 może być zwolniony od pracy na czas niezbędny do załatwienia ważnych spraw osobistych, społecznych i innych, które wymagają załatwienia w godzinach pracy.</w:t>
      </w:r>
    </w:p>
    <w:p w:rsidR="00F522B1" w:rsidRPr="00F522B1" w:rsidRDefault="00F522B1" w:rsidP="00F522B1">
      <w:pPr>
        <w:widowControl w:val="0"/>
        <w:numPr>
          <w:ilvl w:val="0"/>
          <w:numId w:val="1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Zwolnienia udziela bezpośredni przełożony pracownika na jego pisemny wniosek o udzielenie zgody na wyjście prywatne. Za prawidłowe prowadzenie „Ewidencji wyjść prywatnych” odpowiedzialny jest pracownik oraz bezpośredni przełożony pracownika.</w:t>
      </w:r>
    </w:p>
    <w:p w:rsidR="00F522B1" w:rsidRPr="00F522B1" w:rsidRDefault="00F522B1" w:rsidP="00F522B1">
      <w:pPr>
        <w:widowControl w:val="0"/>
        <w:numPr>
          <w:ilvl w:val="0"/>
          <w:numId w:val="1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 może być zwolniony od pracy na czas niezbędny dla załatwienia ważnych spraw społecznych, osobistych i innych, które wymagają załatwienia w godzinach pracy, maksymalnie 4 godziny w ciągu jednego dnia pracy. W przypadku, gdy ten czas przekracza 4 godziny w ciągu dnia, pracownik powinien wnioskować o udzielenie urlopu wypoczynkowego. Maksymalny czas zwolnienia (4 godziny) nie dotyczy pracowników wykonujących czynności ławnika.</w:t>
      </w:r>
    </w:p>
    <w:p w:rsidR="00F522B1" w:rsidRPr="00F522B1" w:rsidRDefault="00F522B1" w:rsidP="00F522B1">
      <w:pPr>
        <w:widowControl w:val="0"/>
        <w:numPr>
          <w:ilvl w:val="0"/>
          <w:numId w:val="1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 czas zwolnienia od pracy, o którym mowa w ust. 1 pracownikowi przysługuje wynagrodzenie, jeżeli odpracował czas zwolnienia. Odpracowanie tego zwolnienia następuje w terminie uzgodnionym z bezpośrednim przełożonym pracownika. Czas wyjścia prywatnego pracownik ma obowiązek odpracować w ciągu trzech miesięcy od dnia, w którym takie zwolnienie miało miejsce. Odpracowanie to nie stanowi pracy w godzinach nadliczbowych i nie może naruszać prawa do wypoczynku pracownika, o którym mowa w art. 132 i 133 Kodeksu pracy.</w:t>
      </w:r>
    </w:p>
    <w:p w:rsidR="00F522B1" w:rsidRPr="00F522B1" w:rsidRDefault="00F522B1" w:rsidP="00F522B1">
      <w:pPr>
        <w:widowControl w:val="0"/>
        <w:numPr>
          <w:ilvl w:val="0"/>
          <w:numId w:val="1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przypadku wyjść służbowych pracownik zobowiązany jest poinformować o tym wyjściu bezpośredniego przełożonego oraz dokonać zapisu w „Ewidencji wyjść służbowych”. Za prawidłowe prowadzenie „Ewidencji wyjść służbowych” odpowiedzialny jest pracownik oraz bezpośredni przełożony pracownika.</w:t>
      </w:r>
    </w:p>
    <w:p w:rsidR="00F522B1" w:rsidRPr="00F522B1" w:rsidRDefault="00F522B1" w:rsidP="00F522B1">
      <w:pPr>
        <w:widowControl w:val="0"/>
        <w:numPr>
          <w:ilvl w:val="0"/>
          <w:numId w:val="1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Samowolne opuszczenie miejsca pracy stanowi rażące naruszenie ustalonego porządku pracy i może skutkować rozwiązaniem umowy o pracę bez wypowiedzenia.</w:t>
      </w: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31</w:t>
      </w:r>
    </w:p>
    <w:p w:rsidR="00F522B1" w:rsidRPr="00F522B1" w:rsidRDefault="00F522B1" w:rsidP="00F522B1">
      <w:pPr>
        <w:widowControl w:val="0"/>
        <w:numPr>
          <w:ilvl w:val="0"/>
          <w:numId w:val="15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Pracownikowi przysługuje zwolnienie od pracy, z zachowaniem prawa do wynagrodzenia w razie:</w:t>
      </w:r>
    </w:p>
    <w:p w:rsidR="00F522B1" w:rsidRPr="00F522B1" w:rsidRDefault="00F522B1" w:rsidP="00F522B1">
      <w:pPr>
        <w:widowControl w:val="0"/>
        <w:numPr>
          <w:ilvl w:val="0"/>
          <w:numId w:val="15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ślubu pracownika lub urodzenia się jego dziecka, albo zgonu </w:t>
      </w:r>
      <w:r w:rsidRPr="00F522B1">
        <w:rPr>
          <w:rFonts w:ascii="Times New Roman" w:eastAsia="SimSun" w:hAnsi="Times New Roman" w:cs="Mangal"/>
          <w:kern w:val="3"/>
          <w:sz w:val="24"/>
          <w:szCs w:val="24"/>
          <w:lang w:eastAsia="zh-CN" w:bidi="hi-IN"/>
        </w:rPr>
        <w:br/>
        <w:t>i pogrzebu małżonka pracownika lub jego dziecka, ojca, matki, ojczyma lub macochy – 2 dni,</w:t>
      </w:r>
    </w:p>
    <w:p w:rsidR="00F522B1" w:rsidRPr="00F522B1" w:rsidRDefault="00F522B1" w:rsidP="00F522B1">
      <w:pPr>
        <w:widowControl w:val="0"/>
        <w:numPr>
          <w:ilvl w:val="0"/>
          <w:numId w:val="35"/>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ślubu dziecka pracownika albo zgonu i pogrzebu jego siostry, brata, teściowej, teścia, babki, dziadka, a także innej osoby pozostającej na utrzymaniu pracownika lub pod jego bezpośrednią opieką – 1 dzień.</w:t>
      </w:r>
    </w:p>
    <w:p w:rsidR="00F522B1" w:rsidRPr="00F522B1" w:rsidRDefault="00F522B1" w:rsidP="00F522B1">
      <w:pPr>
        <w:widowControl w:val="0"/>
        <w:numPr>
          <w:ilvl w:val="0"/>
          <w:numId w:val="3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Zwolnienia, o których mowa w ust. 1 udziela na wniosek pracownika jego bezpośredni przełożony lub osoba przez niego upoważniona, w porozumieniu z kierownikiem administracyjno-kadrowym.</w:t>
      </w:r>
    </w:p>
    <w:p w:rsidR="00F522B1" w:rsidRPr="00F522B1" w:rsidRDefault="00F522B1" w:rsidP="00F522B1">
      <w:pPr>
        <w:widowControl w:val="0"/>
        <w:numPr>
          <w:ilvl w:val="0"/>
          <w:numId w:val="3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 powinien udowodnić okoliczności, o których mowa w ust. 1 , przedstawiając stosowne dokumenty przy składaniu wniosku albo niezwłocznie po podjęciu pracy po zwolnieniu.</w:t>
      </w:r>
    </w:p>
    <w:p w:rsidR="00F522B1" w:rsidRPr="00F522B1" w:rsidRDefault="00F522B1" w:rsidP="00F522B1">
      <w:pPr>
        <w:widowControl w:val="0"/>
        <w:suppressAutoHyphens/>
        <w:autoSpaceDN w:val="0"/>
        <w:spacing w:after="0" w:line="240" w:lineRule="auto"/>
        <w:ind w:left="720"/>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32</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Pracodawca jest obowiązany zwolnić od pracy pracownika od pracy, jeżeli obowiązek taki wynika z Kodeksu pracy, przepisów wykonawczych do Kodeksu pracy albo innych przepisów prawa.</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33</w:t>
      </w:r>
    </w:p>
    <w:p w:rsidR="00F522B1" w:rsidRPr="00F522B1" w:rsidRDefault="00F522B1" w:rsidP="00F522B1">
      <w:pPr>
        <w:widowControl w:val="0"/>
        <w:numPr>
          <w:ilvl w:val="0"/>
          <w:numId w:val="155"/>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 ma obowiązek uprzedzić bezpośredniego przełożonego oraz sekcję kadrową o przyczynie uniemożliwiającej  przybycie do pracy, jeżeli przyczyna jest z góry wiadoma lub możliwa do przewidzenia, jak również o przewidywanym czasie nieobecności.</w:t>
      </w:r>
    </w:p>
    <w:p w:rsidR="00F522B1" w:rsidRPr="00F522B1" w:rsidRDefault="00F522B1" w:rsidP="00F522B1">
      <w:pPr>
        <w:widowControl w:val="0"/>
        <w:numPr>
          <w:ilvl w:val="0"/>
          <w:numId w:val="1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razie, gdy zaistniała przyczyna uniemożliwiająca stawienie się do pracy nie da się z góry przewidzieć, pracownik jest obowiązany niezwłocznie powiadomić bezpośredniego przełożonego, a następnie sekcję kadrową o przyczynie nieobecności, przewidywanym czasie jej trwania, nie później niż w drugim dniu tej nieobecności, osobiście lub za pośrednictwem innej osoby, telefonicznie lub listownie (w tym przypadku za datę zawiadomienia uważa się datę stempla pocztowego). Niedotrzymanie powyższego terminu usprawiedliwiają jedynie szczególne okoliczności, a zwłaszcza obłożna choroba pracownika połączona z brakiem domowników albo innym zdarzeniem losowym.</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34</w:t>
      </w:r>
    </w:p>
    <w:p w:rsidR="00F522B1" w:rsidRPr="00F522B1" w:rsidRDefault="00F522B1" w:rsidP="00F522B1">
      <w:pPr>
        <w:widowControl w:val="0"/>
        <w:numPr>
          <w:ilvl w:val="0"/>
          <w:numId w:val="15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 jest obowiązany usprawiedliwić nieobecność w pracy lub spóźnienie przedstawiając bezpośredniemu przełożonemu lub sekcji kadrowej dowody usprawiedliwiające nieobecność lub spóźnienie.</w:t>
      </w:r>
    </w:p>
    <w:p w:rsidR="00F522B1" w:rsidRPr="00F522B1" w:rsidRDefault="00F522B1" w:rsidP="00F522B1">
      <w:pPr>
        <w:widowControl w:val="0"/>
        <w:numPr>
          <w:ilvl w:val="0"/>
          <w:numId w:val="2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Nieobecność w pracy lub spóźnienie się do pracy usprawiedliwiają przyczyny uniemożliwiające stawienie się do pracy, a w szczególności:</w:t>
      </w:r>
    </w:p>
    <w:p w:rsidR="00F522B1" w:rsidRPr="00F522B1" w:rsidRDefault="00F522B1" w:rsidP="00F522B1">
      <w:pPr>
        <w:widowControl w:val="0"/>
        <w:numPr>
          <w:ilvl w:val="0"/>
          <w:numId w:val="15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niezdolność do pracy spowodowana chorobą pracownika lub jego izolacją z powodu choroby zakaźnej,</w:t>
      </w:r>
    </w:p>
    <w:p w:rsidR="00F522B1" w:rsidRPr="00F522B1" w:rsidRDefault="00F522B1" w:rsidP="00F522B1">
      <w:pPr>
        <w:widowControl w:val="0"/>
        <w:numPr>
          <w:ilvl w:val="0"/>
          <w:numId w:val="3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odsunięcie od pracy na podstawie zaświadczenia (decyzji) lekarza – orzecznika lub inspektora sanitarnego, jeżeli pracodawca nie zatrudni pracownika przy innej pracy odpowiedniej do jego stanu zdrowia,</w:t>
      </w:r>
    </w:p>
    <w:p w:rsidR="00F522B1" w:rsidRPr="00F522B1" w:rsidRDefault="00F522B1" w:rsidP="00F522B1">
      <w:pPr>
        <w:widowControl w:val="0"/>
        <w:numPr>
          <w:ilvl w:val="0"/>
          <w:numId w:val="3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leczenie uzdrowiskowe, jeżeli okres został uznany zaświadczeniem lekarskim za okres niezdolności do pracy z powodu choroby,</w:t>
      </w:r>
    </w:p>
    <w:p w:rsidR="00F522B1" w:rsidRPr="00F522B1" w:rsidRDefault="00F522B1" w:rsidP="00F522B1">
      <w:pPr>
        <w:widowControl w:val="0"/>
        <w:numPr>
          <w:ilvl w:val="0"/>
          <w:numId w:val="3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choroba członka rodziny pracownika, wymagająca sprawowania przez pracownika osobistej opieki,</w:t>
      </w:r>
    </w:p>
    <w:p w:rsidR="00F522B1" w:rsidRPr="00F522B1" w:rsidRDefault="00F522B1" w:rsidP="00F522B1">
      <w:pPr>
        <w:widowControl w:val="0"/>
        <w:numPr>
          <w:ilvl w:val="0"/>
          <w:numId w:val="3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okoliczność wymagająca sprawowania przez pracownika osobistej opieki nad dzieckiem w wieku do lat 8,</w:t>
      </w:r>
    </w:p>
    <w:p w:rsidR="00F522B1" w:rsidRPr="00F522B1" w:rsidRDefault="00F522B1" w:rsidP="00F522B1">
      <w:pPr>
        <w:widowControl w:val="0"/>
        <w:numPr>
          <w:ilvl w:val="0"/>
          <w:numId w:val="3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zakłócenie w funkcjonowaniu komunikacji,</w:t>
      </w:r>
    </w:p>
    <w:p w:rsidR="00F522B1" w:rsidRPr="00F522B1" w:rsidRDefault="00F522B1" w:rsidP="00F522B1">
      <w:pPr>
        <w:widowControl w:val="0"/>
        <w:numPr>
          <w:ilvl w:val="0"/>
          <w:numId w:val="3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konieczność wypoczynku po nocnej podróży służbowej w granicach nie przekraczających 8 godzin od zakończenia podróży, jeżeli pracownik nie korzystał z miejsca sypialnego.</w:t>
      </w:r>
    </w:p>
    <w:p w:rsidR="00F522B1" w:rsidRPr="00F522B1" w:rsidRDefault="00F522B1" w:rsidP="00F522B1">
      <w:pPr>
        <w:widowControl w:val="0"/>
        <w:numPr>
          <w:ilvl w:val="0"/>
          <w:numId w:val="2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Dowody usprawiedliwiające spóźnienie się do pracy pracownik przedstawia natychmiast, zaś dowody usprawiedliwiające nieobecność w pracy najpóźniej drugiego dnia nieobecności. Zaświadczenie lekarskie stwierdzające niezdolność do pracy pracownik jest zobowiązany dostarczyć w ciągu 7 dni od daty wystawienia zaświadczenia.</w:t>
      </w:r>
    </w:p>
    <w:p w:rsidR="00F522B1" w:rsidRPr="00F522B1" w:rsidRDefault="00F522B1" w:rsidP="00F522B1">
      <w:pPr>
        <w:widowControl w:val="0"/>
        <w:numPr>
          <w:ilvl w:val="0"/>
          <w:numId w:val="2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Decyzje w sprawie uznania nieobecności w pracy lub spóźnień do pracy za usprawiedliwione podejmuje bezpośredni przełożony w porozumieniu z sekcją kadrową.</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35</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Kierownik komórki organizacyjnej w czasie nieobecności podległego pracownika:</w:t>
      </w:r>
    </w:p>
    <w:p w:rsidR="00F522B1" w:rsidRPr="00F522B1" w:rsidRDefault="00F522B1" w:rsidP="00F522B1">
      <w:pPr>
        <w:widowControl w:val="0"/>
        <w:numPr>
          <w:ilvl w:val="0"/>
          <w:numId w:val="15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wyznacza na ten okres innego pracownika lub rozdziela czynności pracownika nieobecnego pomiędzy innych pracowników komórki,</w:t>
      </w:r>
    </w:p>
    <w:p w:rsidR="00F522B1" w:rsidRPr="00F522B1" w:rsidRDefault="00F522B1" w:rsidP="00F522B1">
      <w:pPr>
        <w:widowControl w:val="0"/>
        <w:numPr>
          <w:ilvl w:val="0"/>
          <w:numId w:val="2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przypadku braku możliwości wykonywania zadań nieobecnego pracownika przez innych pracowników komórki organizacyjnej - zgłasza ten fakt swojemu przełożonemu, który podejmuje decyzję w tym zakresie.</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lastRenderedPageBreak/>
        <w:t>§ 36</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sprawach nieuregulowanych w Regulaminie w zakresie zwolnień od pracy mają zastosowania przepisy Rozporządzenia Ministra Pracy i Polityki Socjalnej z dnia 15 maja 1996r. w sprawie sposobu usprawiedliwiania nieobecności w pracy oraz udzielania pracownikowi zwolnień od pracy (t.j. Dz.U. z 2014r. poz. 1632 ze zm.).</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ROZDZIAŁ VIII</w:t>
      </w: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WYNAGRODZENIE  ZA  PRACĘ</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37</w:t>
      </w:r>
    </w:p>
    <w:p w:rsidR="00F522B1" w:rsidRPr="00F522B1" w:rsidRDefault="00F522B1" w:rsidP="00F522B1">
      <w:pPr>
        <w:widowControl w:val="0"/>
        <w:numPr>
          <w:ilvl w:val="0"/>
          <w:numId w:val="15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Szczegółowe zasady wynagradzania i innych świadczeń związanych z pracą określa Regulamin wynagradzania pracowników Ośrodka Opiekuńczo-Wychowawczego w Płocku.</w:t>
      </w:r>
    </w:p>
    <w:p w:rsidR="00F522B1" w:rsidRPr="00F522B1" w:rsidRDefault="00F522B1" w:rsidP="00F522B1">
      <w:pPr>
        <w:widowControl w:val="0"/>
        <w:numPr>
          <w:ilvl w:val="0"/>
          <w:numId w:val="2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Wynagrodzenie przysługuje za pracę wykonaną. Za czas niewykonywania pracy pracownik zachowuje prawo do wynagrodzenia tylko wówczas, gdy Kodeks pracy lub przepisy szczególne tak stanowią.</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38</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Wynagrodzenie pracownika za pełny wymiar czasu pracy nie może być niższe od minimalnego wynagrodzenia za pracę ustalonego na podstawie odrębnych przepisów.</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39</w:t>
      </w:r>
    </w:p>
    <w:p w:rsidR="00F522B1" w:rsidRPr="00F522B1" w:rsidRDefault="00F522B1" w:rsidP="00F522B1">
      <w:pPr>
        <w:widowControl w:val="0"/>
        <w:numPr>
          <w:ilvl w:val="0"/>
          <w:numId w:val="16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Wynagrodzenie za pracę wypłaca się raz w miesiącu, z dołu, na dzień 28 każdego miesiąca na wskazane przez pracowników w pisemnym oświadczeniu  konta bankowe, z zastrzeżeniem pkt 3 i 4.</w:t>
      </w:r>
    </w:p>
    <w:p w:rsidR="00F522B1" w:rsidRPr="00F522B1" w:rsidRDefault="00F522B1" w:rsidP="00F522B1">
      <w:pPr>
        <w:widowControl w:val="0"/>
        <w:numPr>
          <w:ilvl w:val="0"/>
          <w:numId w:val="3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Jeżeli termin wypłaty, o którym mowa w ust. 1  przypada w dniu wolnym od pracy, wynagrodzenie wypłaca się w poprzedzającym dniu roboczym.</w:t>
      </w:r>
    </w:p>
    <w:p w:rsidR="00F522B1" w:rsidRPr="00F522B1" w:rsidRDefault="00F522B1" w:rsidP="00F522B1">
      <w:pPr>
        <w:widowControl w:val="0"/>
        <w:numPr>
          <w:ilvl w:val="0"/>
          <w:numId w:val="3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Przysługujący pracownikowi dodatek do wynagrodzenia za godziny pracy w porze nocnej wypłacany jest do 10-tego dnia miesiąca następującego po miesiącu, w którym  pracownik świadczył pracę w porze nocnej.</w:t>
      </w:r>
    </w:p>
    <w:p w:rsidR="00F522B1" w:rsidRPr="00F522B1" w:rsidRDefault="00F522B1" w:rsidP="00F522B1">
      <w:pPr>
        <w:widowControl w:val="0"/>
        <w:numPr>
          <w:ilvl w:val="0"/>
          <w:numId w:val="3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Wynagrodzenie za pracę w godzinach nadliczbowych wypłaca się do 10-tego dnia miesiąca następującego po zakończonym okresie rozliczeniowym.</w:t>
      </w:r>
    </w:p>
    <w:p w:rsidR="00F522B1" w:rsidRPr="00F522B1" w:rsidRDefault="00F522B1" w:rsidP="00F522B1">
      <w:pPr>
        <w:widowControl w:val="0"/>
        <w:numPr>
          <w:ilvl w:val="0"/>
          <w:numId w:val="3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Wypłaty nagród i odpraw mogą odbywać się poza ustalonymi terminami wypłat wynagrodzeń.</w:t>
      </w:r>
    </w:p>
    <w:p w:rsidR="00F522B1" w:rsidRPr="00F522B1" w:rsidRDefault="00F522B1" w:rsidP="00F522B1">
      <w:pPr>
        <w:widowControl w:val="0"/>
        <w:numPr>
          <w:ilvl w:val="0"/>
          <w:numId w:val="3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Pracodawca - na prośbę pracownika, udostępnia do wglądu dokumentację na podstawie której dokonano obliczenia wysokości jego wynagrodzenia.</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40</w:t>
      </w:r>
    </w:p>
    <w:p w:rsidR="00F522B1" w:rsidRPr="00F522B1" w:rsidRDefault="00F522B1" w:rsidP="00F522B1">
      <w:pPr>
        <w:widowControl w:val="0"/>
        <w:numPr>
          <w:ilvl w:val="0"/>
          <w:numId w:val="16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Indywidualne wynagrodzenie pracownika stanowi informację ustawowo chronioną.</w:t>
      </w:r>
    </w:p>
    <w:p w:rsidR="00F522B1" w:rsidRPr="00F522B1" w:rsidRDefault="00F522B1" w:rsidP="00F522B1">
      <w:pPr>
        <w:widowControl w:val="0"/>
        <w:numPr>
          <w:ilvl w:val="0"/>
          <w:numId w:val="2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Pracownicy mający dostęp do informacji dotyczących indywidualnych wynagrodzeń pracowników i innych świadczeń ze stosunku pracy mają obowiązek zachowania tych informacji w tajemnicy.</w:t>
      </w:r>
    </w:p>
    <w:p w:rsidR="00F522B1" w:rsidRPr="00F522B1" w:rsidRDefault="00F522B1" w:rsidP="00F522B1">
      <w:pPr>
        <w:widowControl w:val="0"/>
        <w:numPr>
          <w:ilvl w:val="0"/>
          <w:numId w:val="2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Dokumenty, na podstawie których zostały obliczone wynagrodzenia pracowników i inne świadczenia przysługujące ze stosunku pracy przechowuje się w sekcji kadrowej Ośrodka w sposób uniemożliwiający dostęp do nich osobom trzecim.</w:t>
      </w:r>
    </w:p>
    <w:p w:rsidR="00F522B1" w:rsidRPr="00F522B1" w:rsidRDefault="00F522B1" w:rsidP="00F522B1">
      <w:pPr>
        <w:widowControl w:val="0"/>
        <w:suppressAutoHyphens/>
        <w:autoSpaceDN w:val="0"/>
        <w:spacing w:after="0" w:line="240" w:lineRule="atLeast"/>
        <w:ind w:left="426"/>
        <w:jc w:val="both"/>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lastRenderedPageBreak/>
        <w:t>ROZDZIAŁ IX</w:t>
      </w: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ODPOWIEDZIALNOŚĆ PORZĄDKOWA PRACOWNIKÓW</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41</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 ponosi odpowiedzialność za:</w:t>
      </w:r>
    </w:p>
    <w:p w:rsidR="00F522B1" w:rsidRPr="00F522B1" w:rsidRDefault="00F522B1" w:rsidP="00F522B1">
      <w:pPr>
        <w:widowControl w:val="0"/>
        <w:numPr>
          <w:ilvl w:val="0"/>
          <w:numId w:val="16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nieprzestrzeganie ustalonej organizacji i porządku pracy, przepisów bhp oraz przepisów przeciwpożarowych zgodnie z art. 108 Kodeksu pracy,</w:t>
      </w:r>
    </w:p>
    <w:p w:rsidR="00F522B1" w:rsidRPr="00F522B1" w:rsidRDefault="00F522B1" w:rsidP="00F522B1">
      <w:pPr>
        <w:widowControl w:val="0"/>
        <w:numPr>
          <w:ilvl w:val="0"/>
          <w:numId w:val="6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niewykonanie lub nienależyte wykonanie obowiązków pracowniczych, wskutek czego wyrządził pracodawcy szkodę z art. 114 Kodeksu pracy,</w:t>
      </w:r>
    </w:p>
    <w:p w:rsidR="00F522B1" w:rsidRPr="00F522B1" w:rsidRDefault="00F522B1" w:rsidP="00F522B1">
      <w:pPr>
        <w:widowControl w:val="0"/>
        <w:numPr>
          <w:ilvl w:val="0"/>
          <w:numId w:val="6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powierzone mienie z obowiązkiem zwrotu lub wyliczenia się zgodnie z art. 124 i 125 Kodeksu pracy.</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42</w:t>
      </w:r>
    </w:p>
    <w:p w:rsidR="00F522B1" w:rsidRPr="00F522B1" w:rsidRDefault="00F522B1" w:rsidP="00F522B1">
      <w:pPr>
        <w:widowControl w:val="0"/>
        <w:numPr>
          <w:ilvl w:val="0"/>
          <w:numId w:val="16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 nieprzestrzeganie przez pracownika ustalonej organizacji i porządku w procesie pracy, przepisów bezpieczeństwa i higieny pracy, przepisów przeciwpożarowych, a także przyjętego u pracodawcy sposobu potwierdzania przybycia i obecności w pracy oraz usprawiedliwiania spóźnień i nieobecności w pracy, pracodawca może stosować:</w:t>
      </w:r>
    </w:p>
    <w:p w:rsidR="00F522B1" w:rsidRPr="00F522B1" w:rsidRDefault="00F522B1" w:rsidP="00F522B1">
      <w:pPr>
        <w:widowControl w:val="0"/>
        <w:numPr>
          <w:ilvl w:val="0"/>
          <w:numId w:val="164"/>
        </w:numPr>
        <w:suppressAutoHyphens/>
        <w:autoSpaceDN w:val="0"/>
        <w:spacing w:after="0" w:line="240" w:lineRule="auto"/>
        <w:ind w:left="709" w:hanging="28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karę upomnienia,</w:t>
      </w:r>
    </w:p>
    <w:p w:rsidR="00F522B1" w:rsidRPr="00F522B1" w:rsidRDefault="00F522B1" w:rsidP="00F522B1">
      <w:pPr>
        <w:widowControl w:val="0"/>
        <w:numPr>
          <w:ilvl w:val="0"/>
          <w:numId w:val="38"/>
        </w:numPr>
        <w:suppressAutoHyphens/>
        <w:autoSpaceDN w:val="0"/>
        <w:spacing w:after="0" w:line="240" w:lineRule="auto"/>
        <w:ind w:left="709" w:hanging="28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karę nagany.</w:t>
      </w:r>
    </w:p>
    <w:p w:rsidR="00F522B1" w:rsidRPr="00F522B1" w:rsidRDefault="00F522B1" w:rsidP="00F522B1">
      <w:pPr>
        <w:widowControl w:val="0"/>
        <w:numPr>
          <w:ilvl w:val="0"/>
          <w:numId w:val="2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 nieprzestrzeganie przez pracownika przepisów bezpieczeństwa i higieny pracy lub przeciwpożarowych, opuszczenia pracy bez usprawiedliwienia lub stawienie się do pracy w stanie nietrzeźwości lub spożywania alkoholu w czasie pracy można stosować karę pieniężną.</w:t>
      </w:r>
    </w:p>
    <w:p w:rsidR="00F522B1" w:rsidRPr="00F522B1" w:rsidRDefault="00F522B1" w:rsidP="00F522B1">
      <w:pPr>
        <w:widowControl w:val="0"/>
        <w:numPr>
          <w:ilvl w:val="0"/>
          <w:numId w:val="24"/>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Kara pieniężna za jedno przekroczenie, jak i za każdy dzień nieusprawiedliwionej nieobecności w pracy, nie może być wyższa od jednodniowego wynagrodzenia pracownika, a łącznie kary pieniężne nie mogą przewyższać dziesiątej części wynagrodzenia przypadającego pracownikowi do wypłaty po dokonaniu potrąceń, o których mowa w art. 87 § 1 pkt 1-3 Kodeksu pracy.</w:t>
      </w:r>
    </w:p>
    <w:p w:rsidR="00F522B1" w:rsidRPr="00F522B1" w:rsidRDefault="00F522B1" w:rsidP="00F522B1">
      <w:pPr>
        <w:widowControl w:val="0"/>
        <w:suppressAutoHyphens/>
        <w:autoSpaceDN w:val="0"/>
        <w:spacing w:after="0" w:line="240" w:lineRule="auto"/>
        <w:ind w:left="720"/>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43</w:t>
      </w:r>
    </w:p>
    <w:p w:rsidR="00F522B1" w:rsidRPr="00F522B1" w:rsidRDefault="00F522B1" w:rsidP="00F522B1">
      <w:pPr>
        <w:widowControl w:val="0"/>
        <w:numPr>
          <w:ilvl w:val="0"/>
          <w:numId w:val="165"/>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Kara nie może być zastosowana po upływie 2 tygodni od powzięcia wiadomości </w:t>
      </w:r>
      <w:r w:rsidRPr="00F522B1">
        <w:rPr>
          <w:rFonts w:ascii="Times New Roman" w:eastAsia="SimSun" w:hAnsi="Times New Roman" w:cs="Mangal"/>
          <w:kern w:val="3"/>
          <w:sz w:val="24"/>
          <w:szCs w:val="24"/>
          <w:lang w:eastAsia="zh-CN" w:bidi="hi-IN"/>
        </w:rPr>
        <w:br/>
        <w:t>o naruszeniu obowiązku pracowniczego i po upływie 3 miesięcy od dopuszczenia się tego naruszenia.</w:t>
      </w:r>
    </w:p>
    <w:p w:rsidR="00F522B1" w:rsidRPr="00F522B1" w:rsidRDefault="00F522B1" w:rsidP="00F522B1">
      <w:pPr>
        <w:widowControl w:val="0"/>
        <w:numPr>
          <w:ilvl w:val="0"/>
          <w:numId w:val="25"/>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Kara może być zastosowana tylko po uprzednim wysłuchaniu pracownika przez:</w:t>
      </w:r>
    </w:p>
    <w:p w:rsidR="00F522B1" w:rsidRPr="00F522B1" w:rsidRDefault="00F522B1" w:rsidP="00F522B1">
      <w:pPr>
        <w:widowControl w:val="0"/>
        <w:numPr>
          <w:ilvl w:val="0"/>
          <w:numId w:val="16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bezpośredniego przełożonego,</w:t>
      </w:r>
    </w:p>
    <w:p w:rsidR="00F522B1" w:rsidRPr="00F522B1" w:rsidRDefault="00F522B1" w:rsidP="00F522B1">
      <w:pPr>
        <w:widowControl w:val="0"/>
        <w:numPr>
          <w:ilvl w:val="0"/>
          <w:numId w:val="3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właściwego zastępcę dyrektora,</w:t>
      </w:r>
    </w:p>
    <w:p w:rsidR="00F522B1" w:rsidRPr="00F522B1" w:rsidRDefault="00F522B1" w:rsidP="00F522B1">
      <w:pPr>
        <w:widowControl w:val="0"/>
        <w:numPr>
          <w:ilvl w:val="0"/>
          <w:numId w:val="3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dyrektora.</w:t>
      </w:r>
    </w:p>
    <w:p w:rsidR="00F522B1" w:rsidRPr="00F522B1" w:rsidRDefault="00F522B1" w:rsidP="00F522B1">
      <w:pPr>
        <w:widowControl w:val="0"/>
        <w:numPr>
          <w:ilvl w:val="0"/>
          <w:numId w:val="25"/>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Jeżeli z powodu nieobecności w pracy pracownik nie może zostać wysłuchany, bieg dwutygodniowego terminu przewidzianego w ust. 1 nie rozpoczyna się, a rozpoczęty ulega zawieszeniu do dnia stawienia się pracownika do pracy.</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44</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Karę stosuje dyrektor Ośrodka i zawiadamia o tym pracownika na piśmie, wskazując rodzaj naruszenia obowiązków pracowniczych i datę dopuszczenia się przez pracownika tego naruszenia oraz informując go o prawie zgłoszenia sprzeciwu i terminie jego wniesienia. Odpis zawiadomienia składa się do akt osobowych pracownika.</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lastRenderedPageBreak/>
        <w:t>§ 45</w:t>
      </w:r>
    </w:p>
    <w:p w:rsidR="00F522B1" w:rsidRPr="00F522B1" w:rsidRDefault="00F522B1" w:rsidP="00F522B1">
      <w:pPr>
        <w:widowControl w:val="0"/>
        <w:numPr>
          <w:ilvl w:val="0"/>
          <w:numId w:val="16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Jeżeli zastosowanie kary nastąpiło z naruszeniem przepisów prawa, pracownik może w ciągu 7 dni od dnia zawiadomienia go o ukaraniu wnieść sprzeciw. O uwzględnieniu lub odrzuceniu sprzeciwu decyduje dyrektor. Nieodrzucenie sprzeciwu w ciągu 14 dni od dnia jego wniesienia jest równoznaczne z uwzględnieniem sprzeciwu. Decyzję w sprawie uwzględnienia lub odrzucenia sprzeciwu podejmuje dyrektor po rozpatrzeniu stanowiska zakładowej organizacji związkowej.</w:t>
      </w:r>
    </w:p>
    <w:p w:rsidR="00F522B1" w:rsidRPr="00F522B1" w:rsidRDefault="00F522B1" w:rsidP="00F522B1">
      <w:pPr>
        <w:widowControl w:val="0"/>
        <w:numPr>
          <w:ilvl w:val="0"/>
          <w:numId w:val="2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 który wniósł sprzeciw, może w ciągu 14 dni od dnia zawiadomienia o odrzuceniu tego sprzeciwu, wystąpić do sądu pracy o uchylenie zastosowanej wobec niego kary.</w:t>
      </w:r>
    </w:p>
    <w:p w:rsidR="00F522B1" w:rsidRPr="00F522B1" w:rsidRDefault="00F522B1" w:rsidP="00F522B1">
      <w:pPr>
        <w:widowControl w:val="0"/>
        <w:numPr>
          <w:ilvl w:val="0"/>
          <w:numId w:val="2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razie uwzględnienia sprzeciwu wobec zastosowania kary pieniężnej lub uchylenia tej kary przez sąd pracy, pracodawca jest obowiązany zwrócić pracownikowi równowartość tej kary.</w:t>
      </w:r>
    </w:p>
    <w:p w:rsidR="00F522B1" w:rsidRPr="00F522B1" w:rsidRDefault="00F522B1" w:rsidP="00F522B1">
      <w:pPr>
        <w:widowControl w:val="0"/>
        <w:suppressAutoHyphens/>
        <w:autoSpaceDN w:val="0"/>
        <w:spacing w:after="0" w:line="240" w:lineRule="auto"/>
        <w:ind w:left="720"/>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46</w:t>
      </w:r>
    </w:p>
    <w:p w:rsidR="00F522B1" w:rsidRPr="00F522B1" w:rsidRDefault="00F522B1" w:rsidP="00F522B1">
      <w:pPr>
        <w:widowControl w:val="0"/>
        <w:numPr>
          <w:ilvl w:val="0"/>
          <w:numId w:val="168"/>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Karę uważa się za niebyłą, a odpis zawiadomienia o ukaraniu usuwa się z akt osobowych pracownika po roku nienagannej pracy. Pracodawca może z  własnej inicjatywy uznać karę za niebyłą przed upływem tego terminu.</w:t>
      </w:r>
    </w:p>
    <w:p w:rsidR="00F522B1" w:rsidRPr="00F522B1" w:rsidRDefault="00F522B1" w:rsidP="00F522B1">
      <w:pPr>
        <w:widowControl w:val="0"/>
        <w:numPr>
          <w:ilvl w:val="0"/>
          <w:numId w:val="2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Ust. 1 zdanie pierwsze stosuje się odpowiednio w razie uwzględnienia sprzeciwu przez pracodawcę albo wydania przez sąd pracy orzeczenia o uchyleniu kary.</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ROZDZIAŁ XI</w:t>
      </w: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OCHRONA PRACY KOBIET I MŁODOCIANYCH,</w:t>
      </w: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OCHRONA RODZICIELSTWA</w:t>
      </w: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b/>
          <w:kern w:val="3"/>
          <w:sz w:val="24"/>
          <w:szCs w:val="24"/>
          <w:u w:val="single"/>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47</w:t>
      </w:r>
    </w:p>
    <w:p w:rsidR="00F522B1" w:rsidRPr="00F522B1" w:rsidRDefault="00F522B1" w:rsidP="00F522B1">
      <w:pPr>
        <w:widowControl w:val="0"/>
        <w:suppressAutoHyphens/>
        <w:autoSpaceDN w:val="0"/>
        <w:spacing w:after="0" w:line="24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Nie wolno zatrudniać kobiet przy pracach szczególnie uciążliwych lub szkodliwych dla zdrowia oraz młodocianych przy pracach im wzbronionych, określonych w przepisach prawa pracy.</w:t>
      </w:r>
    </w:p>
    <w:p w:rsidR="00F522B1" w:rsidRPr="00F522B1" w:rsidRDefault="00F522B1" w:rsidP="00F522B1">
      <w:pPr>
        <w:widowControl w:val="0"/>
        <w:suppressAutoHyphens/>
        <w:autoSpaceDN w:val="0"/>
        <w:spacing w:after="0" w:line="240" w:lineRule="atLeast"/>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48</w:t>
      </w:r>
    </w:p>
    <w:p w:rsidR="00F522B1" w:rsidRPr="00F522B1" w:rsidRDefault="00F522B1" w:rsidP="00F522B1">
      <w:pPr>
        <w:widowControl w:val="0"/>
        <w:suppressAutoHyphens/>
        <w:autoSpaceDN w:val="0"/>
        <w:spacing w:after="0" w:line="24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Praca kobiet i młodocianych podlega szczególnej ochronie prawnej przewidzianej w Kodeksie pracy i w odrębnych przepisach.</w:t>
      </w:r>
    </w:p>
    <w:p w:rsidR="00F522B1" w:rsidRPr="00F522B1" w:rsidRDefault="00F522B1" w:rsidP="00F522B1">
      <w:pPr>
        <w:widowControl w:val="0"/>
        <w:suppressAutoHyphens/>
        <w:autoSpaceDN w:val="0"/>
        <w:spacing w:after="0" w:line="240" w:lineRule="atLeast"/>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49</w:t>
      </w:r>
    </w:p>
    <w:p w:rsidR="00F522B1" w:rsidRPr="00F522B1" w:rsidRDefault="00F522B1" w:rsidP="00F522B1">
      <w:pPr>
        <w:widowControl w:val="0"/>
        <w:numPr>
          <w:ilvl w:val="0"/>
          <w:numId w:val="16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Do prac wzbronionych kobietom należą prace:</w:t>
      </w:r>
    </w:p>
    <w:p w:rsidR="00F522B1" w:rsidRPr="00F522B1" w:rsidRDefault="00F522B1" w:rsidP="00F522B1">
      <w:pPr>
        <w:widowControl w:val="0"/>
        <w:numPr>
          <w:ilvl w:val="0"/>
          <w:numId w:val="17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związane z wysiłkiem fizycznym i transportem ciężarów oraz wymuszoną pozycją ciała,</w:t>
      </w:r>
    </w:p>
    <w:p w:rsidR="00F522B1" w:rsidRPr="00F522B1" w:rsidRDefault="00F522B1" w:rsidP="00F522B1">
      <w:pPr>
        <w:widowControl w:val="0"/>
        <w:numPr>
          <w:ilvl w:val="0"/>
          <w:numId w:val="4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mikroklimacie zimnym, gorącym i zmiennym,</w:t>
      </w:r>
    </w:p>
    <w:p w:rsidR="00F522B1" w:rsidRPr="00F522B1" w:rsidRDefault="00F522B1" w:rsidP="00F522B1">
      <w:pPr>
        <w:widowControl w:val="0"/>
        <w:numPr>
          <w:ilvl w:val="0"/>
          <w:numId w:val="4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hałasie i drganiach,</w:t>
      </w:r>
    </w:p>
    <w:p w:rsidR="00F522B1" w:rsidRPr="00F522B1" w:rsidRDefault="00F522B1" w:rsidP="00F522B1">
      <w:pPr>
        <w:widowControl w:val="0"/>
        <w:numPr>
          <w:ilvl w:val="0"/>
          <w:numId w:val="4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narażające na działanie pól elektromagnetycznych, promieniowania jonizującego i nadfioletowego oraz prace przy monitorach ekranowych,</w:t>
      </w:r>
    </w:p>
    <w:p w:rsidR="00F522B1" w:rsidRPr="00F522B1" w:rsidRDefault="00F522B1" w:rsidP="00F522B1">
      <w:pPr>
        <w:widowControl w:val="0"/>
        <w:numPr>
          <w:ilvl w:val="0"/>
          <w:numId w:val="4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pod ziemią, poniżej poziomu gruntu i na wysokości,</w:t>
      </w:r>
    </w:p>
    <w:p w:rsidR="00F522B1" w:rsidRPr="00F522B1" w:rsidRDefault="00F522B1" w:rsidP="00F522B1">
      <w:pPr>
        <w:widowControl w:val="0"/>
        <w:numPr>
          <w:ilvl w:val="0"/>
          <w:numId w:val="4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podwyższonym lub obniżonym ciśnieniu,</w:t>
      </w:r>
    </w:p>
    <w:p w:rsidR="00F522B1" w:rsidRPr="00F522B1" w:rsidRDefault="00F522B1" w:rsidP="00F522B1">
      <w:pPr>
        <w:widowControl w:val="0"/>
        <w:numPr>
          <w:ilvl w:val="0"/>
          <w:numId w:val="4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kontakcie ze szkodliwymi czynnikami biologicznymi,</w:t>
      </w:r>
    </w:p>
    <w:p w:rsidR="00F522B1" w:rsidRPr="00F522B1" w:rsidRDefault="00F522B1" w:rsidP="00F522B1">
      <w:pPr>
        <w:widowControl w:val="0"/>
        <w:numPr>
          <w:ilvl w:val="0"/>
          <w:numId w:val="4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narażeniu na działanie szkodliwych substancji chemicznych,</w:t>
      </w:r>
    </w:p>
    <w:p w:rsidR="00F522B1" w:rsidRPr="00F522B1" w:rsidRDefault="00F522B1" w:rsidP="00F522B1">
      <w:pPr>
        <w:widowControl w:val="0"/>
        <w:numPr>
          <w:ilvl w:val="0"/>
          <w:numId w:val="40"/>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grożące ciężkimi urazami fizycznymi i psychicznymi.</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Wykaz prac szczególnie uciążliwych lub szkodliwych dla zdrowia kobiet stanowi załącznik nr 5 do niniejszego Regulaminu.</w:t>
      </w:r>
    </w:p>
    <w:p w:rsidR="00F522B1" w:rsidRPr="00F522B1" w:rsidRDefault="00F522B1" w:rsidP="00F522B1">
      <w:pPr>
        <w:widowControl w:val="0"/>
        <w:numPr>
          <w:ilvl w:val="0"/>
          <w:numId w:val="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lastRenderedPageBreak/>
        <w:t>Ponadto kobiet w ciąży oraz pracowników opiekujących się dzieckiem w wieku do 8 roku nie wolno – bez ich zgody, zatrudniać w godzinach nadliczbowych, w porze nocnej, w niedziele i święta, w przerywanym czasie pracy, jak również delegować poza stałe miejsce pracy.</w:t>
      </w:r>
    </w:p>
    <w:p w:rsidR="00F522B1" w:rsidRPr="00F522B1" w:rsidRDefault="00F522B1" w:rsidP="00F522B1">
      <w:pPr>
        <w:widowControl w:val="0"/>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ind w:left="426" w:hanging="426"/>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50</w:t>
      </w:r>
    </w:p>
    <w:p w:rsidR="00F522B1" w:rsidRPr="00F522B1" w:rsidRDefault="00F522B1" w:rsidP="00F522B1">
      <w:pPr>
        <w:widowControl w:val="0"/>
        <w:numPr>
          <w:ilvl w:val="0"/>
          <w:numId w:val="17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Pracownica karmiąca dziecko piersią ma prawo do dwóch półgodzinnych przerw w pracy, wliczonych do czasu pracy.</w:t>
      </w:r>
    </w:p>
    <w:p w:rsidR="00F522B1" w:rsidRPr="00F522B1" w:rsidRDefault="00F522B1" w:rsidP="00F522B1">
      <w:pPr>
        <w:widowControl w:val="0"/>
        <w:numPr>
          <w:ilvl w:val="0"/>
          <w:numId w:val="17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Pracownica karmiąca więcej niż jedno dziecko ma prawo do dwóch przerw w pracy po 45 minut każda.</w:t>
      </w:r>
    </w:p>
    <w:p w:rsidR="00F522B1" w:rsidRPr="00F522B1" w:rsidRDefault="00F522B1" w:rsidP="00F522B1">
      <w:pPr>
        <w:widowControl w:val="0"/>
        <w:numPr>
          <w:ilvl w:val="0"/>
          <w:numId w:val="17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Przerwy na karmienie mogą być – na wniosek pracownicy, udzielone łącznie.</w:t>
      </w:r>
    </w:p>
    <w:p w:rsidR="00F522B1" w:rsidRPr="00F522B1" w:rsidRDefault="00F522B1" w:rsidP="00F522B1">
      <w:pPr>
        <w:widowControl w:val="0"/>
        <w:numPr>
          <w:ilvl w:val="0"/>
          <w:numId w:val="17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Pracownicy zatrudnionej przez czas krótszy niż 4 godziny dziennie przerwy na karmienie nie przysługują. Jeżeli czas pracy pracownicy nie przekracza 6 godzin dziennie, przysługuje jej jedna przerwa na karmienie.</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51</w:t>
      </w:r>
    </w:p>
    <w:p w:rsidR="00F522B1" w:rsidRPr="00F522B1" w:rsidRDefault="00F522B1" w:rsidP="00F522B1">
      <w:pPr>
        <w:widowControl w:val="0"/>
        <w:numPr>
          <w:ilvl w:val="0"/>
          <w:numId w:val="17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Młodocianym jest osoba, która ukończyła 16 lat, ale nie przekroczyła 18 lat.</w:t>
      </w:r>
    </w:p>
    <w:p w:rsidR="00F522B1" w:rsidRPr="00F522B1" w:rsidRDefault="00F522B1" w:rsidP="00F522B1">
      <w:pPr>
        <w:widowControl w:val="0"/>
        <w:numPr>
          <w:ilvl w:val="0"/>
          <w:numId w:val="15"/>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Zabronione jest zatrudnianie osoby, która nie ukończyła 16 lat.</w:t>
      </w:r>
    </w:p>
    <w:p w:rsidR="00F522B1" w:rsidRPr="00F522B1" w:rsidRDefault="00F522B1" w:rsidP="00F522B1">
      <w:pPr>
        <w:widowControl w:val="0"/>
        <w:numPr>
          <w:ilvl w:val="0"/>
          <w:numId w:val="15"/>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Do prac wzbronionych młodocianym należą prace:</w:t>
      </w:r>
    </w:p>
    <w:p w:rsidR="00F522B1" w:rsidRPr="00F522B1" w:rsidRDefault="00F522B1" w:rsidP="00F522B1">
      <w:pPr>
        <w:widowControl w:val="0"/>
        <w:numPr>
          <w:ilvl w:val="0"/>
          <w:numId w:val="173"/>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związane z nadmiernym wysiłkiem fizycznym i transportem ciężarów oraz wymuszoną pozycją ciała,</w:t>
      </w:r>
    </w:p>
    <w:p w:rsidR="00F522B1" w:rsidRPr="00F522B1" w:rsidRDefault="00F522B1" w:rsidP="00F522B1">
      <w:pPr>
        <w:widowControl w:val="0"/>
        <w:numPr>
          <w:ilvl w:val="0"/>
          <w:numId w:val="4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obciążającym mikroklimacie środowiska,</w:t>
      </w:r>
    </w:p>
    <w:p w:rsidR="00F522B1" w:rsidRPr="00F522B1" w:rsidRDefault="00F522B1" w:rsidP="00F522B1">
      <w:pPr>
        <w:widowControl w:val="0"/>
        <w:numPr>
          <w:ilvl w:val="0"/>
          <w:numId w:val="4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przy nieodpowiednim naświetleniu,</w:t>
      </w:r>
    </w:p>
    <w:p w:rsidR="00F522B1" w:rsidRPr="00F522B1" w:rsidRDefault="00F522B1" w:rsidP="00F522B1">
      <w:pPr>
        <w:widowControl w:val="0"/>
        <w:numPr>
          <w:ilvl w:val="0"/>
          <w:numId w:val="4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hałasie i drganiach,</w:t>
      </w:r>
    </w:p>
    <w:p w:rsidR="00F522B1" w:rsidRPr="00F522B1" w:rsidRDefault="00F522B1" w:rsidP="00F522B1">
      <w:pPr>
        <w:widowControl w:val="0"/>
        <w:numPr>
          <w:ilvl w:val="0"/>
          <w:numId w:val="4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polach elektromagnetycznych, elektrostatycznych i narażających na promieniowanie jonizujące, laserowe, nadfioletowe i podczerwone,</w:t>
      </w:r>
    </w:p>
    <w:p w:rsidR="00F522B1" w:rsidRPr="00F522B1" w:rsidRDefault="00F522B1" w:rsidP="00F522B1">
      <w:pPr>
        <w:widowControl w:val="0"/>
        <w:numPr>
          <w:ilvl w:val="0"/>
          <w:numId w:val="4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pod ziemią, poniżej poziomu gruntu i na wysokości,</w:t>
      </w:r>
    </w:p>
    <w:p w:rsidR="00F522B1" w:rsidRPr="00F522B1" w:rsidRDefault="00F522B1" w:rsidP="00F522B1">
      <w:pPr>
        <w:widowControl w:val="0"/>
        <w:numPr>
          <w:ilvl w:val="0"/>
          <w:numId w:val="4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podwyższonym lub obniżonym ciśnieniu,</w:t>
      </w:r>
    </w:p>
    <w:p w:rsidR="00F522B1" w:rsidRPr="00F522B1" w:rsidRDefault="00F522B1" w:rsidP="00F522B1">
      <w:pPr>
        <w:widowControl w:val="0"/>
        <w:numPr>
          <w:ilvl w:val="0"/>
          <w:numId w:val="4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narażeniu na szkodliwe działanie pyłów,</w:t>
      </w:r>
    </w:p>
    <w:p w:rsidR="00F522B1" w:rsidRPr="00F522B1" w:rsidRDefault="00F522B1" w:rsidP="00F522B1">
      <w:pPr>
        <w:widowControl w:val="0"/>
        <w:numPr>
          <w:ilvl w:val="0"/>
          <w:numId w:val="4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kontakcie ze szkodliwymi czynnikami biologicznymi,</w:t>
      </w:r>
    </w:p>
    <w:p w:rsidR="00F522B1" w:rsidRPr="00F522B1" w:rsidRDefault="00F522B1" w:rsidP="00F522B1">
      <w:pPr>
        <w:widowControl w:val="0"/>
        <w:numPr>
          <w:ilvl w:val="0"/>
          <w:numId w:val="4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narażeniu na działanie szkodliwych substancji chemicznych,</w:t>
      </w:r>
    </w:p>
    <w:p w:rsidR="00F522B1" w:rsidRPr="00F522B1" w:rsidRDefault="00F522B1" w:rsidP="00F522B1">
      <w:pPr>
        <w:widowControl w:val="0"/>
        <w:numPr>
          <w:ilvl w:val="0"/>
          <w:numId w:val="4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zagrażające prawidłowemu rozwojowi psychicznemu,</w:t>
      </w:r>
    </w:p>
    <w:p w:rsidR="00F522B1" w:rsidRPr="00F522B1" w:rsidRDefault="00F522B1" w:rsidP="00F522B1">
      <w:pPr>
        <w:widowControl w:val="0"/>
        <w:numPr>
          <w:ilvl w:val="0"/>
          <w:numId w:val="4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wzbronione ze względu na możliwość urazów u młodocianych i spowodowania zagrożeń dla innych osób,</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szczegółowo opisane w rozporządzeniu Rady Ministrów z dnia 24 sierpnia 2004r. w sprawie wykazu prac wzbronionych młodocianym i warunków ich zatrudniania przy niektórych z tych prac (t.j. Dz. U. z 2016r., poz. 1509).</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52</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Dodatkowe zasady ochrony pracy kobiet, ochronę rodzicielstwa oraz zatrudniania młodocianych reguluje Kodeks pracy.</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ROZDZIAŁ XII</w:t>
      </w: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BEZPIECZEŃSTWO I HIGIENA PRACY</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53</w:t>
      </w:r>
    </w:p>
    <w:p w:rsidR="00F522B1" w:rsidRPr="00F522B1" w:rsidRDefault="00F522B1" w:rsidP="00F522B1">
      <w:pPr>
        <w:widowControl w:val="0"/>
        <w:suppressAutoHyphens/>
        <w:autoSpaceDN w:val="0"/>
        <w:spacing w:after="0" w:line="24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Pracodawca jest obowiązany chronić zdrowie i życie pracowników poprzez zapewnienie im bezpiecznych i higienicznych warunków pracy, a w szczególności:</w:t>
      </w:r>
    </w:p>
    <w:p w:rsidR="00F522B1" w:rsidRPr="00F522B1" w:rsidRDefault="00F522B1" w:rsidP="00F522B1">
      <w:pPr>
        <w:widowControl w:val="0"/>
        <w:numPr>
          <w:ilvl w:val="0"/>
          <w:numId w:val="174"/>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organizować stanowiska pracy zgodnie z przepisami i zasadami bezpieczeństwa </w:t>
      </w:r>
      <w:r w:rsidRPr="00F522B1">
        <w:rPr>
          <w:rFonts w:ascii="Times New Roman" w:eastAsia="SimSun" w:hAnsi="Times New Roman" w:cs="Mangal"/>
          <w:kern w:val="3"/>
          <w:sz w:val="24"/>
          <w:szCs w:val="24"/>
          <w:lang w:eastAsia="zh-CN" w:bidi="hi-IN"/>
        </w:rPr>
        <w:br/>
      </w:r>
      <w:r w:rsidRPr="00F522B1">
        <w:rPr>
          <w:rFonts w:ascii="Times New Roman" w:eastAsia="SimSun" w:hAnsi="Times New Roman" w:cs="Mangal"/>
          <w:kern w:val="3"/>
          <w:sz w:val="24"/>
          <w:szCs w:val="24"/>
          <w:lang w:eastAsia="zh-CN" w:bidi="hi-IN"/>
        </w:rPr>
        <w:lastRenderedPageBreak/>
        <w:t>i higieny pracy oraz ochrony p. pożarowej,</w:t>
      </w:r>
    </w:p>
    <w:p w:rsidR="00F522B1" w:rsidRPr="00F522B1" w:rsidRDefault="00F522B1" w:rsidP="00F522B1">
      <w:pPr>
        <w:widowControl w:val="0"/>
        <w:numPr>
          <w:ilvl w:val="0"/>
          <w:numId w:val="43"/>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dbać o sprawność środków ochrony indywidualnej oraz ich stosowanie zgodnie </w:t>
      </w:r>
      <w:r w:rsidRPr="00F522B1">
        <w:rPr>
          <w:rFonts w:ascii="Times New Roman" w:eastAsia="SimSun" w:hAnsi="Times New Roman" w:cs="Mangal"/>
          <w:kern w:val="3"/>
          <w:sz w:val="24"/>
          <w:szCs w:val="24"/>
          <w:lang w:eastAsia="zh-CN" w:bidi="hi-IN"/>
        </w:rPr>
        <w:br/>
        <w:t>z przeznaczeniem,</w:t>
      </w:r>
    </w:p>
    <w:p w:rsidR="00F522B1" w:rsidRPr="00F522B1" w:rsidRDefault="00F522B1" w:rsidP="00F522B1">
      <w:pPr>
        <w:widowControl w:val="0"/>
        <w:numPr>
          <w:ilvl w:val="0"/>
          <w:numId w:val="43"/>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organizować, przygotowywać i prowadzić prace, uwzględniając zabezpieczenie pracowników przed wypadkami przy pracy,</w:t>
      </w:r>
    </w:p>
    <w:p w:rsidR="00F522B1" w:rsidRPr="00F522B1" w:rsidRDefault="00F522B1" w:rsidP="00F522B1">
      <w:pPr>
        <w:widowControl w:val="0"/>
        <w:numPr>
          <w:ilvl w:val="0"/>
          <w:numId w:val="43"/>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dbać o bezpieczny i higieniczny stan pomieszczeń pracy i wyposażenia technicznego,</w:t>
      </w:r>
    </w:p>
    <w:p w:rsidR="00F522B1" w:rsidRPr="00F522B1" w:rsidRDefault="00F522B1" w:rsidP="00F522B1">
      <w:pPr>
        <w:widowControl w:val="0"/>
        <w:numPr>
          <w:ilvl w:val="0"/>
          <w:numId w:val="43"/>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egzekwować przestrzeganie przez pracowników przepisów i zasad bezpieczeństwa i higieny pracy,</w:t>
      </w:r>
    </w:p>
    <w:p w:rsidR="00F522B1" w:rsidRPr="00F522B1" w:rsidRDefault="00F522B1" w:rsidP="00F522B1">
      <w:pPr>
        <w:widowControl w:val="0"/>
        <w:numPr>
          <w:ilvl w:val="0"/>
          <w:numId w:val="43"/>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prowadzić systematycznie szkolenia z zakresu bezpieczeństwa pracy i p. poż.,</w:t>
      </w:r>
    </w:p>
    <w:p w:rsidR="00F522B1" w:rsidRPr="00F522B1" w:rsidRDefault="00F522B1" w:rsidP="00F522B1">
      <w:pPr>
        <w:widowControl w:val="0"/>
        <w:numPr>
          <w:ilvl w:val="0"/>
          <w:numId w:val="43"/>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zapewnić podległym pracownikom należną odzież, obuwie, środki ochrony indywidualnej i higieny osobistej oraz egzekwować właściwe ich wykorzystanie,</w:t>
      </w:r>
    </w:p>
    <w:p w:rsidR="00F522B1" w:rsidRPr="00F522B1" w:rsidRDefault="00F522B1" w:rsidP="00F522B1">
      <w:pPr>
        <w:widowControl w:val="0"/>
        <w:numPr>
          <w:ilvl w:val="0"/>
          <w:numId w:val="43"/>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zapewnić podległym pracownikom odpowiednie narzędzia i przestrzegać właściwego ich użytkowania,</w:t>
      </w:r>
    </w:p>
    <w:p w:rsidR="00F522B1" w:rsidRPr="00F522B1" w:rsidRDefault="00F522B1" w:rsidP="00F522B1">
      <w:pPr>
        <w:widowControl w:val="0"/>
        <w:numPr>
          <w:ilvl w:val="0"/>
          <w:numId w:val="43"/>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ustalić okoliczności i przyczyny wypadku przy pracy oraz stosować odpowiednie środki profilaktyczne.</w:t>
      </w:r>
    </w:p>
    <w:p w:rsidR="00F522B1" w:rsidRPr="00F522B1" w:rsidRDefault="00F522B1" w:rsidP="00F522B1">
      <w:pPr>
        <w:widowControl w:val="0"/>
        <w:suppressAutoHyphens/>
        <w:autoSpaceDN w:val="0"/>
        <w:spacing w:after="0" w:line="240" w:lineRule="atLeast"/>
        <w:ind w:left="567" w:hanging="567"/>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54</w:t>
      </w:r>
    </w:p>
    <w:p w:rsidR="00F522B1" w:rsidRPr="00F522B1" w:rsidRDefault="00F522B1" w:rsidP="00F522B1">
      <w:pPr>
        <w:widowControl w:val="0"/>
        <w:numPr>
          <w:ilvl w:val="0"/>
          <w:numId w:val="175"/>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 chwilą przyjęcia do pracy każdy pracownik przechodzi szkolenie wstępne, obejmujące instruktaż ogólny i stanowiskowy oraz przeszkolenie w zakresie ochrony przeciwpożarowej, natomiast szkolenie okresowe po przyjęciu do pracy.</w:t>
      </w:r>
    </w:p>
    <w:p w:rsidR="00F522B1" w:rsidRPr="00F522B1" w:rsidRDefault="00F522B1" w:rsidP="00F522B1">
      <w:pPr>
        <w:widowControl w:val="0"/>
        <w:numPr>
          <w:ilvl w:val="0"/>
          <w:numId w:val="14"/>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Odbycie szkolenie wstępnego i stanowiskowego pracownik potwierdza na piśmie.</w:t>
      </w:r>
    </w:p>
    <w:p w:rsidR="00F522B1" w:rsidRPr="00F522B1" w:rsidRDefault="00F522B1" w:rsidP="00F522B1">
      <w:pPr>
        <w:widowControl w:val="0"/>
        <w:suppressAutoHyphens/>
        <w:autoSpaceDN w:val="0"/>
        <w:spacing w:after="0" w:line="240" w:lineRule="atLeast"/>
        <w:ind w:left="720"/>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55</w:t>
      </w:r>
    </w:p>
    <w:p w:rsidR="00F522B1" w:rsidRPr="00F522B1" w:rsidRDefault="00F522B1" w:rsidP="00F522B1">
      <w:pPr>
        <w:widowControl w:val="0"/>
        <w:numPr>
          <w:ilvl w:val="0"/>
          <w:numId w:val="176"/>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Pracodawca  jest obowiązany skierować na badania lekarskie:</w:t>
      </w:r>
    </w:p>
    <w:p w:rsidR="00F522B1" w:rsidRPr="00F522B1" w:rsidRDefault="00F522B1" w:rsidP="00F522B1">
      <w:pPr>
        <w:widowControl w:val="0"/>
        <w:numPr>
          <w:ilvl w:val="0"/>
          <w:numId w:val="177"/>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wstępne - pracowników nowo przyjętych,</w:t>
      </w:r>
    </w:p>
    <w:p w:rsidR="00F522B1" w:rsidRPr="00F522B1" w:rsidRDefault="00F522B1" w:rsidP="00F522B1">
      <w:pPr>
        <w:widowControl w:val="0"/>
        <w:numPr>
          <w:ilvl w:val="0"/>
          <w:numId w:val="45"/>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okresowe - wszystkich pracowników, częstotliwość  badań  okresowych  powinna  być zgodna z obowiązującymi w tym zakresie przepisami i zgodna ze wskazaniami lekarza zakładowego,</w:t>
      </w:r>
    </w:p>
    <w:p w:rsidR="00F522B1" w:rsidRPr="00F522B1" w:rsidRDefault="00F522B1" w:rsidP="00F522B1">
      <w:pPr>
        <w:widowControl w:val="0"/>
        <w:numPr>
          <w:ilvl w:val="0"/>
          <w:numId w:val="45"/>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kontrolne - pracownikom  po wypadkach przy pracy i zwolnieniu lekarskim ponad 30 dni.</w:t>
      </w:r>
    </w:p>
    <w:p w:rsidR="00F522B1" w:rsidRPr="00F522B1" w:rsidRDefault="00F522B1" w:rsidP="00F522B1">
      <w:pPr>
        <w:widowControl w:val="0"/>
        <w:numPr>
          <w:ilvl w:val="0"/>
          <w:numId w:val="44"/>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Pracodawca jest obowiązany zatrudnić pracownika zgodnie z zaleceniami lekarza.</w:t>
      </w:r>
    </w:p>
    <w:p w:rsidR="00F522B1" w:rsidRPr="00F522B1" w:rsidRDefault="00F522B1" w:rsidP="00F522B1">
      <w:pPr>
        <w:widowControl w:val="0"/>
        <w:suppressAutoHyphens/>
        <w:autoSpaceDN w:val="0"/>
        <w:spacing w:after="0" w:line="240" w:lineRule="atLeast"/>
        <w:ind w:left="426"/>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56</w:t>
      </w:r>
    </w:p>
    <w:p w:rsidR="00F522B1" w:rsidRPr="00F522B1" w:rsidRDefault="00F522B1" w:rsidP="00F522B1">
      <w:pPr>
        <w:widowControl w:val="0"/>
        <w:numPr>
          <w:ilvl w:val="0"/>
          <w:numId w:val="178"/>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Przestrzeganie przepisów i zasad bezpieczeństwa i higieny pracy oraz ochrony przeciwpożarowej jest podstawowym obowiązkiem każdego pracownika.</w:t>
      </w:r>
    </w:p>
    <w:p w:rsidR="00F522B1" w:rsidRPr="00F522B1" w:rsidRDefault="00F522B1" w:rsidP="00F522B1">
      <w:pPr>
        <w:widowControl w:val="0"/>
        <w:numPr>
          <w:ilvl w:val="0"/>
          <w:numId w:val="13"/>
        </w:numPr>
        <w:tabs>
          <w:tab w:val="left" w:pos="426"/>
          <w:tab w:val="left" w:pos="786"/>
        </w:tabs>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 xml:space="preserve"> Pracownik jest obowiązany w szczególności</w:t>
      </w:r>
      <w:r w:rsidRPr="00F522B1">
        <w:rPr>
          <w:rFonts w:ascii="Times New Roman" w:eastAsia="SimSun" w:hAnsi="Times New Roman" w:cs="Mangal"/>
          <w:color w:val="000000"/>
          <w:kern w:val="3"/>
          <w:sz w:val="24"/>
          <w:szCs w:val="24"/>
          <w:u w:val="single"/>
          <w:lang w:eastAsia="zh-CN" w:bidi="hi-IN"/>
        </w:rPr>
        <w:t>:</w:t>
      </w:r>
    </w:p>
    <w:p w:rsidR="00F522B1" w:rsidRPr="00F522B1" w:rsidRDefault="00F522B1" w:rsidP="00F522B1">
      <w:pPr>
        <w:widowControl w:val="0"/>
        <w:numPr>
          <w:ilvl w:val="0"/>
          <w:numId w:val="179"/>
        </w:numPr>
        <w:tabs>
          <w:tab w:val="left" w:pos="426"/>
          <w:tab w:val="left" w:pos="786"/>
        </w:tabs>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 xml:space="preserve"> znać przepisy i zasady bezpieczeństwa i higieny pracy, brać udział w szkoleniu i instruktażu z tego zakresu oraz poddawać się wymaganym egzaminom sprawdzającym,</w:t>
      </w:r>
    </w:p>
    <w:p w:rsidR="00F522B1" w:rsidRPr="00F522B1" w:rsidRDefault="00F522B1" w:rsidP="00F522B1">
      <w:pPr>
        <w:widowControl w:val="0"/>
        <w:numPr>
          <w:ilvl w:val="0"/>
          <w:numId w:val="46"/>
        </w:numPr>
        <w:tabs>
          <w:tab w:val="left" w:pos="426"/>
          <w:tab w:val="left" w:pos="786"/>
        </w:tabs>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 xml:space="preserve"> wykonywać pracę w sposób zgodny z przepisami i zasadami bezpieczeństwa i higieny pracy oraz stosować się do wydawanych w tym zakresie poleceń przełożonych,</w:t>
      </w:r>
    </w:p>
    <w:p w:rsidR="00F522B1" w:rsidRPr="00F522B1" w:rsidRDefault="00F522B1" w:rsidP="00F522B1">
      <w:pPr>
        <w:widowControl w:val="0"/>
        <w:numPr>
          <w:ilvl w:val="0"/>
          <w:numId w:val="46"/>
        </w:numPr>
        <w:tabs>
          <w:tab w:val="left" w:pos="426"/>
          <w:tab w:val="left" w:pos="786"/>
        </w:tabs>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 xml:space="preserve"> dbać o należyty stan maszyn, urządzeń, narzędzi i sprzętu oraz porządek i ład w miejscu pracy,</w:t>
      </w:r>
    </w:p>
    <w:p w:rsidR="00F522B1" w:rsidRPr="00F522B1" w:rsidRDefault="00F522B1" w:rsidP="00F522B1">
      <w:pPr>
        <w:widowControl w:val="0"/>
        <w:numPr>
          <w:ilvl w:val="0"/>
          <w:numId w:val="46"/>
        </w:numPr>
        <w:tabs>
          <w:tab w:val="left" w:pos="426"/>
          <w:tab w:val="left" w:pos="786"/>
        </w:tabs>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 xml:space="preserve"> stosować środki ochrony zbiorowej, a także używać przydzielone środki ochrony indywidualnej oraz odzież i obuwie robocze zgodnie z ich przeznaczeniem,</w:t>
      </w:r>
    </w:p>
    <w:p w:rsidR="00F522B1" w:rsidRPr="00F522B1" w:rsidRDefault="00F522B1" w:rsidP="00F522B1">
      <w:pPr>
        <w:widowControl w:val="0"/>
        <w:numPr>
          <w:ilvl w:val="0"/>
          <w:numId w:val="46"/>
        </w:numPr>
        <w:tabs>
          <w:tab w:val="left" w:pos="426"/>
          <w:tab w:val="left" w:pos="786"/>
        </w:tabs>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 xml:space="preserve"> poddawać się wstępnym, okresowym i kontrolnym oraz innym badaniom lekarskim i stosować się do wskazań lekarskich,</w:t>
      </w:r>
    </w:p>
    <w:p w:rsidR="00F522B1" w:rsidRPr="00F522B1" w:rsidRDefault="00F522B1" w:rsidP="00F522B1">
      <w:pPr>
        <w:widowControl w:val="0"/>
        <w:numPr>
          <w:ilvl w:val="0"/>
          <w:numId w:val="46"/>
        </w:numPr>
        <w:tabs>
          <w:tab w:val="left" w:pos="426"/>
          <w:tab w:val="left" w:pos="786"/>
        </w:tabs>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 xml:space="preserve"> niezwłocznie zawiadomić przełożonych o zauważonym w zakładzie pracy wypadku albo zagrożeniu życia lub zdrowia ludzkiego oraz ostrzec innych pracowników, a także inne osoby znajdujące się w rejonie zagrożenia, o grożącym im niebezpieczeństwie,</w:t>
      </w:r>
    </w:p>
    <w:p w:rsidR="00F522B1" w:rsidRPr="00F522B1" w:rsidRDefault="00F522B1" w:rsidP="00F522B1">
      <w:pPr>
        <w:widowControl w:val="0"/>
        <w:numPr>
          <w:ilvl w:val="0"/>
          <w:numId w:val="46"/>
        </w:numPr>
        <w:tabs>
          <w:tab w:val="left" w:pos="426"/>
          <w:tab w:val="left" w:pos="786"/>
        </w:tabs>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 xml:space="preserve"> współdziałać z pracodawcą i przełożonymi w wypełnianiu obowiązków dotyczących </w:t>
      </w:r>
      <w:r w:rsidRPr="00F522B1">
        <w:rPr>
          <w:rFonts w:ascii="Times New Roman" w:eastAsia="SimSun" w:hAnsi="Times New Roman" w:cs="Mangal"/>
          <w:color w:val="000000"/>
          <w:kern w:val="3"/>
          <w:sz w:val="24"/>
          <w:szCs w:val="24"/>
          <w:lang w:eastAsia="zh-CN" w:bidi="hi-IN"/>
        </w:rPr>
        <w:lastRenderedPageBreak/>
        <w:t>bezpieczeństwa i higieny pracy,</w:t>
      </w:r>
    </w:p>
    <w:p w:rsidR="00F522B1" w:rsidRPr="00F522B1" w:rsidRDefault="00F522B1" w:rsidP="00F522B1">
      <w:pPr>
        <w:widowControl w:val="0"/>
        <w:numPr>
          <w:ilvl w:val="0"/>
          <w:numId w:val="46"/>
        </w:numPr>
        <w:tabs>
          <w:tab w:val="left" w:pos="426"/>
          <w:tab w:val="left" w:pos="786"/>
        </w:tabs>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 xml:space="preserve"> przestrzegać przepisów o ochronie przeciwpożarowej.</w:t>
      </w: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57</w:t>
      </w:r>
    </w:p>
    <w:p w:rsidR="00F522B1" w:rsidRPr="00F522B1" w:rsidRDefault="00F522B1" w:rsidP="00F522B1">
      <w:pPr>
        <w:widowControl w:val="0"/>
        <w:suppressAutoHyphens/>
        <w:autoSpaceDN w:val="0"/>
        <w:spacing w:after="0" w:line="24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przypadku zaistnienia wypadku na terenie Ośrodka, pracownik zobowiązany jest:</w:t>
      </w:r>
    </w:p>
    <w:p w:rsidR="00F522B1" w:rsidRPr="00F522B1" w:rsidRDefault="00F522B1" w:rsidP="00F522B1">
      <w:pPr>
        <w:widowControl w:val="0"/>
        <w:numPr>
          <w:ilvl w:val="0"/>
          <w:numId w:val="180"/>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zorganizować pomoc i ratunek dla poszkodowanego,</w:t>
      </w:r>
    </w:p>
    <w:p w:rsidR="00F522B1" w:rsidRPr="00F522B1" w:rsidRDefault="00F522B1" w:rsidP="00F522B1">
      <w:pPr>
        <w:widowControl w:val="0"/>
        <w:numPr>
          <w:ilvl w:val="0"/>
          <w:numId w:val="47"/>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zawiadomić o wypadku przełożonego,</w:t>
      </w:r>
    </w:p>
    <w:p w:rsidR="00F522B1" w:rsidRPr="00F522B1" w:rsidRDefault="00F522B1" w:rsidP="00F522B1">
      <w:pPr>
        <w:widowControl w:val="0"/>
        <w:numPr>
          <w:ilvl w:val="0"/>
          <w:numId w:val="47"/>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zabezpieczyć miejsce wypadku w nienaruszonym stanie do chwili przybycia komisji powypadkowej,</w:t>
      </w:r>
    </w:p>
    <w:p w:rsidR="00F522B1" w:rsidRPr="00F522B1" w:rsidRDefault="00F522B1" w:rsidP="00F522B1">
      <w:pPr>
        <w:widowControl w:val="0"/>
        <w:numPr>
          <w:ilvl w:val="0"/>
          <w:numId w:val="47"/>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zawiadomić o wypadku przełożonych,</w:t>
      </w:r>
    </w:p>
    <w:p w:rsidR="00F522B1" w:rsidRPr="00F522B1" w:rsidRDefault="00F522B1" w:rsidP="00F522B1">
      <w:pPr>
        <w:widowControl w:val="0"/>
        <w:numPr>
          <w:ilvl w:val="0"/>
          <w:numId w:val="47"/>
        </w:numPr>
        <w:suppressAutoHyphens/>
        <w:autoSpaceDN w:val="0"/>
        <w:spacing w:after="0" w:line="240" w:lineRule="atLeast"/>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złożyć do protokołu zeznanie o okolicznościach i przyczynach wypadku.</w:t>
      </w: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58</w:t>
      </w:r>
    </w:p>
    <w:p w:rsidR="00F522B1" w:rsidRPr="00F522B1" w:rsidRDefault="00F522B1" w:rsidP="00F522B1">
      <w:pPr>
        <w:widowControl w:val="0"/>
        <w:suppressAutoHyphens/>
        <w:autoSpaceDN w:val="0"/>
        <w:spacing w:after="0" w:line="240" w:lineRule="atLeast"/>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w:t>
      </w:r>
      <w:r w:rsidRPr="00F522B1">
        <w:rPr>
          <w:rFonts w:ascii="Times New Roman" w:eastAsia="SimSun" w:hAnsi="Times New Roman" w:cs="Mangal"/>
          <w:kern w:val="3"/>
          <w:sz w:val="24"/>
          <w:szCs w:val="24"/>
          <w:lang w:eastAsia="zh-CN" w:bidi="hi-IN"/>
        </w:rPr>
        <w:tab/>
        <w:t>W razie wypadku przy pracy pracodawca jest zobowiązany niezwłocznie zorganizować ratunek i pomoc przedlekarską poszkodowanemu, ustalić jego okoliczności oraz przyczyny, a także zastosować odpowiednie środki zapobiegawcze.</w:t>
      </w:r>
    </w:p>
    <w:p w:rsidR="00F522B1" w:rsidRPr="00F522B1" w:rsidRDefault="00F522B1" w:rsidP="00F522B1">
      <w:pPr>
        <w:widowControl w:val="0"/>
        <w:suppressAutoHyphens/>
        <w:autoSpaceDN w:val="0"/>
        <w:spacing w:after="0" w:line="240" w:lineRule="atLeast"/>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2.</w:t>
      </w:r>
      <w:r w:rsidRPr="00F522B1">
        <w:rPr>
          <w:rFonts w:ascii="Times New Roman" w:eastAsia="SimSun" w:hAnsi="Times New Roman" w:cs="Mangal"/>
          <w:kern w:val="3"/>
          <w:sz w:val="24"/>
          <w:szCs w:val="24"/>
          <w:lang w:eastAsia="zh-CN" w:bidi="hi-IN"/>
        </w:rPr>
        <w:tab/>
        <w:t xml:space="preserve">Pracodawca jest obowiązany niezwłocznie zawiadomić inspektora pracy </w:t>
      </w:r>
      <w:r w:rsidRPr="00F522B1">
        <w:rPr>
          <w:rFonts w:ascii="Times New Roman" w:eastAsia="SimSun" w:hAnsi="Times New Roman" w:cs="Mangal"/>
          <w:kern w:val="3"/>
          <w:sz w:val="24"/>
          <w:szCs w:val="24"/>
          <w:lang w:eastAsia="zh-CN" w:bidi="hi-IN"/>
        </w:rPr>
        <w:br/>
        <w:t>i prokuratora oraz policję o każdym śmiertelnym, ciężkim lub zbiorowym wypadku przy pracy.</w:t>
      </w:r>
    </w:p>
    <w:p w:rsidR="00F522B1" w:rsidRPr="00F522B1" w:rsidRDefault="00F522B1" w:rsidP="00F522B1">
      <w:pPr>
        <w:widowControl w:val="0"/>
        <w:suppressAutoHyphens/>
        <w:autoSpaceDN w:val="0"/>
        <w:spacing w:after="0" w:line="240" w:lineRule="atLeast"/>
        <w:ind w:left="567" w:hanging="567"/>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b/>
          <w:bCs/>
          <w:kern w:val="3"/>
          <w:sz w:val="24"/>
          <w:szCs w:val="24"/>
          <w:lang w:bidi="hi-IN"/>
        </w:rPr>
        <w:t>ROZDZIAŁ XIII</w:t>
      </w: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b/>
          <w:bCs/>
          <w:kern w:val="3"/>
          <w:sz w:val="24"/>
          <w:szCs w:val="24"/>
          <w:lang w:bidi="hi-IN"/>
        </w:rPr>
        <w:t>ZASADY I TRYB POSTĘPOWANIA W ZAKRESIE</w:t>
      </w: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b/>
          <w:bCs/>
          <w:kern w:val="3"/>
          <w:sz w:val="24"/>
          <w:szCs w:val="24"/>
          <w:lang w:bidi="hi-IN"/>
        </w:rPr>
        <w:t>OBOWIĄZKU PRZESTRZEGANIA TRZEŹWOŚCI</w:t>
      </w:r>
    </w:p>
    <w:p w:rsidR="00F522B1" w:rsidRPr="00F522B1" w:rsidRDefault="00F522B1" w:rsidP="00F522B1">
      <w:pPr>
        <w:widowControl w:val="0"/>
        <w:suppressAutoHyphens/>
        <w:autoSpaceDN w:val="0"/>
        <w:spacing w:after="0" w:line="240" w:lineRule="auto"/>
        <w:jc w:val="center"/>
        <w:textAlignment w:val="baseline"/>
        <w:rPr>
          <w:rFonts w:ascii="Times New Roman" w:eastAsia="Calibri" w:hAnsi="Times New Roman" w:cs="Mangal"/>
          <w:b/>
          <w:bCs/>
          <w:kern w:val="3"/>
          <w:sz w:val="24"/>
          <w:szCs w:val="24"/>
          <w:lang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b/>
          <w:bCs/>
          <w:kern w:val="3"/>
          <w:sz w:val="24"/>
          <w:szCs w:val="24"/>
          <w:lang w:bidi="hi-IN"/>
        </w:rPr>
        <w:t>§ 59</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Naruszenie przez pracowników obowiązku zachowania trzeźwości w pracy zachodzi</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w przypadkach :</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1)  stawienia się do pracy w stanie po użyciu alkoholu,</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2)  spożywania alkoholu w czasie pracy lub na terenie Ośrodka.</w:t>
      </w:r>
    </w:p>
    <w:p w:rsidR="00F522B1" w:rsidRPr="00F522B1" w:rsidRDefault="00F522B1" w:rsidP="00F522B1">
      <w:pPr>
        <w:widowControl w:val="0"/>
        <w:suppressAutoHyphens/>
        <w:autoSpaceDN w:val="0"/>
        <w:spacing w:after="0" w:line="240" w:lineRule="auto"/>
        <w:jc w:val="center"/>
        <w:textAlignment w:val="baseline"/>
        <w:rPr>
          <w:rFonts w:ascii="Times New Roman" w:eastAsia="Calibri" w:hAnsi="Times New Roman" w:cs="Mangal"/>
          <w:b/>
          <w:bCs/>
          <w:kern w:val="3"/>
          <w:sz w:val="24"/>
          <w:szCs w:val="24"/>
          <w:lang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b/>
          <w:bCs/>
          <w:kern w:val="3"/>
          <w:sz w:val="24"/>
          <w:szCs w:val="24"/>
          <w:lang w:bidi="hi-IN"/>
        </w:rPr>
        <w:t>§ 60</w:t>
      </w:r>
    </w:p>
    <w:p w:rsidR="00F522B1" w:rsidRPr="00F522B1" w:rsidRDefault="00F522B1" w:rsidP="00F522B1">
      <w:pPr>
        <w:widowControl w:val="0"/>
        <w:numPr>
          <w:ilvl w:val="0"/>
          <w:numId w:val="181"/>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Pracownicy po spożyciu alkoholu powinni być odsunięci od wykonywania pracy i nie dopuszczeni do niej. Za dopełnienie tego obowiązku oraz za poinformowanie pracownika o przyczynie odsunięcia od pracy odpowiedzialny jest bezpośredni przełożony pracownika.</w:t>
      </w:r>
    </w:p>
    <w:p w:rsidR="00F522B1" w:rsidRPr="00F522B1" w:rsidRDefault="00F522B1" w:rsidP="00F522B1">
      <w:pPr>
        <w:widowControl w:val="0"/>
        <w:numPr>
          <w:ilvl w:val="0"/>
          <w:numId w:val="64"/>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Po stwierdzeniu okoliczności, o których mowa w ust. 1 bezpośredni przełożony ma obowiązek niezwłocznego powiadomienia o zaistniałej sytuacji sekcji kadrowej i przystąpienia do czynności potwierdzających naruszenie zachowania obowiązku trzeźwości w pracy.</w:t>
      </w:r>
    </w:p>
    <w:p w:rsidR="00F522B1" w:rsidRPr="00F522B1" w:rsidRDefault="00F522B1" w:rsidP="00F522B1">
      <w:pPr>
        <w:widowControl w:val="0"/>
        <w:suppressAutoHyphens/>
        <w:autoSpaceDN w:val="0"/>
        <w:spacing w:after="0" w:line="240" w:lineRule="auto"/>
        <w:jc w:val="center"/>
        <w:textAlignment w:val="baseline"/>
        <w:rPr>
          <w:rFonts w:ascii="Times New Roman" w:eastAsia="Calibri" w:hAnsi="Times New Roman" w:cs="Mangal"/>
          <w:b/>
          <w:bCs/>
          <w:kern w:val="3"/>
          <w:sz w:val="24"/>
          <w:szCs w:val="24"/>
          <w:lang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b/>
          <w:bCs/>
          <w:kern w:val="3"/>
          <w:sz w:val="24"/>
          <w:szCs w:val="24"/>
          <w:lang w:bidi="hi-IN"/>
        </w:rPr>
        <w:t>§ 61</w:t>
      </w:r>
    </w:p>
    <w:p w:rsidR="00F522B1" w:rsidRPr="00F522B1" w:rsidRDefault="00F522B1" w:rsidP="00F522B1">
      <w:pPr>
        <w:widowControl w:val="0"/>
        <w:numPr>
          <w:ilvl w:val="0"/>
          <w:numId w:val="182"/>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Pierwszym działaniem bezpośredniego przełożonego jest powiadomienie dyrektora Ośrodka, a następnie - za jego zgodą, podjęcie działań w celu przebadania osoby podejrzewanej mogącej być w stanie po użyciu alkoholu.</w:t>
      </w:r>
    </w:p>
    <w:p w:rsidR="00F522B1" w:rsidRPr="00F522B1" w:rsidRDefault="00F522B1" w:rsidP="00F522B1">
      <w:pPr>
        <w:widowControl w:val="0"/>
        <w:numPr>
          <w:ilvl w:val="0"/>
          <w:numId w:val="65"/>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Pracownik podejrzewany o naruszenie obowiązku trzeźwości powinien zostać poinformowany przez przełożonego o możliwości żądania badania stanu trzeźwości.</w:t>
      </w:r>
    </w:p>
    <w:p w:rsidR="00F522B1" w:rsidRPr="00F522B1" w:rsidRDefault="00F522B1" w:rsidP="00F522B1">
      <w:pPr>
        <w:widowControl w:val="0"/>
        <w:numPr>
          <w:ilvl w:val="0"/>
          <w:numId w:val="65"/>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Badanie stanu trzeźwości przeprowadza Policja według obowiązujących procedur. Otrzymany wynik badania jest podstawą do dalszych rozstrzygnięć prawnych.</w:t>
      </w:r>
    </w:p>
    <w:p w:rsidR="00F522B1" w:rsidRPr="00F522B1" w:rsidRDefault="00F522B1" w:rsidP="00F522B1">
      <w:pPr>
        <w:widowControl w:val="0"/>
        <w:numPr>
          <w:ilvl w:val="0"/>
          <w:numId w:val="65"/>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Po wezwaniu Policji i stwierdzeniu po badaniu stanu trzeźwości, sporządzany jest protokół opisujący naruszenie obowiązku zachowania trzeźwości.</w:t>
      </w:r>
    </w:p>
    <w:p w:rsidR="00F522B1" w:rsidRPr="00F522B1" w:rsidRDefault="00F522B1" w:rsidP="00F522B1">
      <w:pPr>
        <w:widowControl w:val="0"/>
        <w:numPr>
          <w:ilvl w:val="0"/>
          <w:numId w:val="65"/>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lastRenderedPageBreak/>
        <w:t>Jeżeli na podstawie badań, o których mowa w ust. 2 i 4 okaże się, że pracownik był po użyciu alkoholu, koszty badań ponosi pracownik.</w:t>
      </w:r>
    </w:p>
    <w:p w:rsidR="00F522B1" w:rsidRPr="00F522B1" w:rsidRDefault="00F522B1" w:rsidP="00F522B1">
      <w:pPr>
        <w:widowControl w:val="0"/>
        <w:numPr>
          <w:ilvl w:val="0"/>
          <w:numId w:val="65"/>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Badanie trzeźwości przeprowadzone przez Policję, nie zwalnia z zachowania procedury przedstawionej w § 64.</w:t>
      </w:r>
    </w:p>
    <w:p w:rsidR="00F522B1" w:rsidRPr="00F522B1" w:rsidRDefault="00F522B1" w:rsidP="00F522B1">
      <w:pPr>
        <w:widowControl w:val="0"/>
        <w:suppressAutoHyphens/>
        <w:autoSpaceDN w:val="0"/>
        <w:spacing w:after="0" w:line="240" w:lineRule="auto"/>
        <w:textAlignment w:val="baseline"/>
        <w:rPr>
          <w:rFonts w:ascii="Times New Roman" w:eastAsia="Calibri" w:hAnsi="Times New Roman" w:cs="Mangal"/>
          <w:kern w:val="3"/>
          <w:sz w:val="24"/>
          <w:szCs w:val="24"/>
          <w:lang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b/>
          <w:bCs/>
          <w:kern w:val="3"/>
          <w:sz w:val="24"/>
          <w:szCs w:val="24"/>
          <w:lang w:bidi="hi-IN"/>
        </w:rPr>
        <w:t>§ 62</w:t>
      </w:r>
    </w:p>
    <w:p w:rsidR="00F522B1" w:rsidRPr="00F522B1" w:rsidRDefault="00F522B1" w:rsidP="00F522B1">
      <w:pPr>
        <w:widowControl w:val="0"/>
        <w:numPr>
          <w:ilvl w:val="0"/>
          <w:numId w:val="183"/>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Protokół, o którym mowa w § 63 ust. 4 powinien być sporządzony w obecności osoby trzeciej np. pracownika sekcji kadrowej lub innej osoby znającej okoliczności zdarzenia.</w:t>
      </w:r>
    </w:p>
    <w:p w:rsidR="00F522B1" w:rsidRPr="00F522B1" w:rsidRDefault="00F522B1" w:rsidP="00F522B1">
      <w:pPr>
        <w:widowControl w:val="0"/>
        <w:numPr>
          <w:ilvl w:val="0"/>
          <w:numId w:val="66"/>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Protokół powinien zawierać:</w:t>
      </w:r>
    </w:p>
    <w:p w:rsidR="00F522B1" w:rsidRPr="00F522B1" w:rsidRDefault="00F522B1" w:rsidP="00F522B1">
      <w:pPr>
        <w:widowControl w:val="0"/>
        <w:numPr>
          <w:ilvl w:val="0"/>
          <w:numId w:val="184"/>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imię i nazwisko oraz stanowisko osoby sporządzającej protokół,</w:t>
      </w:r>
    </w:p>
    <w:p w:rsidR="00F522B1" w:rsidRPr="00F522B1" w:rsidRDefault="00F522B1" w:rsidP="00F522B1">
      <w:pPr>
        <w:widowControl w:val="0"/>
        <w:numPr>
          <w:ilvl w:val="0"/>
          <w:numId w:val="67"/>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dane osobowe pracownika naruszającego obowiązek zachowania trzeźwości,</w:t>
      </w:r>
    </w:p>
    <w:p w:rsidR="00F522B1" w:rsidRPr="00F522B1" w:rsidRDefault="00F522B1" w:rsidP="00F522B1">
      <w:pPr>
        <w:widowControl w:val="0"/>
        <w:numPr>
          <w:ilvl w:val="0"/>
          <w:numId w:val="67"/>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datę i godzinę sporządzenia protokołu,</w:t>
      </w:r>
    </w:p>
    <w:p w:rsidR="00F522B1" w:rsidRPr="00F522B1" w:rsidRDefault="00F522B1" w:rsidP="00F522B1">
      <w:pPr>
        <w:widowControl w:val="0"/>
        <w:numPr>
          <w:ilvl w:val="0"/>
          <w:numId w:val="67"/>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opis okoliczności, z których wynikało naruszenie zachowania trzeźwości oraz godzinę, w której do opisywanej sytuacji doszło,</w:t>
      </w:r>
    </w:p>
    <w:p w:rsidR="00F522B1" w:rsidRPr="00F522B1" w:rsidRDefault="00F522B1" w:rsidP="00F522B1">
      <w:pPr>
        <w:widowControl w:val="0"/>
        <w:numPr>
          <w:ilvl w:val="0"/>
          <w:numId w:val="67"/>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zewnętrzne znamiona wskazujące na spożycie alkoholu,</w:t>
      </w:r>
    </w:p>
    <w:p w:rsidR="00F522B1" w:rsidRPr="00F522B1" w:rsidRDefault="00F522B1" w:rsidP="00F522B1">
      <w:pPr>
        <w:widowControl w:val="0"/>
        <w:numPr>
          <w:ilvl w:val="0"/>
          <w:numId w:val="67"/>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dane osób mogących potwierdzić zaistniały fakt,</w:t>
      </w:r>
    </w:p>
    <w:p w:rsidR="00F522B1" w:rsidRPr="00F522B1" w:rsidRDefault="00F522B1" w:rsidP="00F522B1">
      <w:pPr>
        <w:widowControl w:val="0"/>
        <w:numPr>
          <w:ilvl w:val="0"/>
          <w:numId w:val="67"/>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dane osoby uczestniczącej w sporządzeniu protokołu,</w:t>
      </w:r>
    </w:p>
    <w:p w:rsidR="00F522B1" w:rsidRPr="00F522B1" w:rsidRDefault="00F522B1" w:rsidP="00F522B1">
      <w:pPr>
        <w:widowControl w:val="0"/>
        <w:numPr>
          <w:ilvl w:val="0"/>
          <w:numId w:val="67"/>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odcinek z badania alkomatem lub alkotestem,</w:t>
      </w:r>
    </w:p>
    <w:p w:rsidR="00F522B1" w:rsidRPr="00F522B1" w:rsidRDefault="00F522B1" w:rsidP="00F522B1">
      <w:pPr>
        <w:widowControl w:val="0"/>
        <w:numPr>
          <w:ilvl w:val="0"/>
          <w:numId w:val="67"/>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podpisy: sporządzającego protokół, osoby uczestniczącej i pracownika, który obowiązek trzeźwości naruszył (odmowa złożenia podpisu przez tego pracownika nie wpływa na skuteczność i wiarygodność sporządzonego dokumentu).</w:t>
      </w:r>
    </w:p>
    <w:p w:rsidR="00F522B1" w:rsidRPr="00F522B1" w:rsidRDefault="00F522B1" w:rsidP="00F522B1">
      <w:pPr>
        <w:widowControl w:val="0"/>
        <w:numPr>
          <w:ilvl w:val="0"/>
          <w:numId w:val="66"/>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Protokół wraz z wnioskiem o stosowne konsekwencje przełożony pracownika winien niezwłocznie przedłożyć dyrektorowi, który zajmuje stanowisko w sprawie.</w:t>
      </w:r>
    </w:p>
    <w:p w:rsidR="00F522B1" w:rsidRPr="00F522B1" w:rsidRDefault="00F522B1" w:rsidP="00F522B1">
      <w:pPr>
        <w:widowControl w:val="0"/>
        <w:suppressAutoHyphens/>
        <w:autoSpaceDN w:val="0"/>
        <w:spacing w:after="0" w:line="240" w:lineRule="auto"/>
        <w:jc w:val="center"/>
        <w:textAlignment w:val="baseline"/>
        <w:rPr>
          <w:rFonts w:ascii="Times New Roman" w:eastAsia="Calibri" w:hAnsi="Times New Roman" w:cs="Mangal"/>
          <w:b/>
          <w:kern w:val="3"/>
          <w:sz w:val="24"/>
          <w:szCs w:val="24"/>
          <w:lang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b/>
          <w:kern w:val="3"/>
          <w:sz w:val="24"/>
          <w:szCs w:val="24"/>
          <w:lang w:bidi="hi-IN"/>
        </w:rPr>
        <w:t>§ 63</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Calibri" w:hAnsi="Times New Roman" w:cs="Mangal"/>
          <w:kern w:val="3"/>
          <w:sz w:val="24"/>
          <w:szCs w:val="24"/>
          <w:lang w:bidi="hi-IN"/>
        </w:rPr>
        <w:t>Pracownicy naruszający obowiązek zachowania trzeźwości oraz ich przełożeni taki fakt tolerujący, ponoszą wszelkie skutki prawne, z rozwiązaniem stosunku pracy bez wypowiedzenia z winy pracownika włącznie.</w:t>
      </w:r>
    </w:p>
    <w:p w:rsidR="00F522B1" w:rsidRPr="00F522B1" w:rsidRDefault="00F522B1" w:rsidP="00F522B1">
      <w:pPr>
        <w:widowControl w:val="0"/>
        <w:suppressAutoHyphens/>
        <w:autoSpaceDN w:val="0"/>
        <w:spacing w:after="0" w:line="240" w:lineRule="auto"/>
        <w:jc w:val="both"/>
        <w:textAlignment w:val="baseline"/>
        <w:rPr>
          <w:rFonts w:ascii="Times New Roman" w:eastAsia="Calibri" w:hAnsi="Times New Roman" w:cs="Mangal"/>
          <w:kern w:val="3"/>
          <w:sz w:val="24"/>
          <w:szCs w:val="24"/>
          <w:lang w:bidi="hi-IN"/>
        </w:rPr>
      </w:pP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ROZDZIAŁ XIV</w:t>
      </w:r>
    </w:p>
    <w:p w:rsidR="00F522B1" w:rsidRPr="00F522B1" w:rsidRDefault="00F522B1" w:rsidP="00F522B1">
      <w:pPr>
        <w:widowControl w:val="0"/>
        <w:suppressAutoHyphens/>
        <w:autoSpaceDN w:val="0"/>
        <w:spacing w:after="0" w:line="36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SPORY  ZE  STOSUNKU  PRACY</w:t>
      </w:r>
    </w:p>
    <w:p w:rsidR="00F522B1" w:rsidRPr="00F522B1" w:rsidRDefault="00F522B1" w:rsidP="00F522B1">
      <w:pPr>
        <w:widowControl w:val="0"/>
        <w:suppressAutoHyphens/>
        <w:autoSpaceDN w:val="0"/>
        <w:spacing w:after="0" w:line="240" w:lineRule="atLeast"/>
        <w:ind w:left="567" w:hanging="567"/>
        <w:jc w:val="both"/>
        <w:textAlignment w:val="baseline"/>
        <w:rPr>
          <w:rFonts w:ascii="Times New Roman" w:eastAsia="SimSun" w:hAnsi="Times New Roman" w:cs="Mangal"/>
          <w:b/>
          <w:kern w:val="3"/>
          <w:sz w:val="24"/>
          <w:szCs w:val="24"/>
          <w:u w:val="single"/>
          <w:lang w:eastAsia="zh-CN" w:bidi="hi-IN"/>
        </w:rPr>
      </w:pP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64</w:t>
      </w:r>
    </w:p>
    <w:p w:rsidR="00F522B1" w:rsidRPr="00F522B1" w:rsidRDefault="00F522B1" w:rsidP="00F522B1">
      <w:pPr>
        <w:widowControl w:val="0"/>
        <w:suppressAutoHyphens/>
        <w:autoSpaceDN w:val="0"/>
        <w:spacing w:after="0" w:line="24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przypadku sporów wynikających ze stosunku pracy, do ich rozstrzygania jest właściwy Sąd Rejonowy - Wydział Pracy, którego adres zostanie podany w piśmie skierowanym do pracownika.</w:t>
      </w: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65</w:t>
      </w:r>
    </w:p>
    <w:p w:rsidR="00F522B1" w:rsidRPr="00F522B1" w:rsidRDefault="00F522B1" w:rsidP="00F522B1">
      <w:pPr>
        <w:widowControl w:val="0"/>
        <w:suppressAutoHyphens/>
        <w:autoSpaceDN w:val="0"/>
        <w:spacing w:after="0" w:line="240" w:lineRule="atLeast"/>
        <w:ind w:left="567" w:hanging="567"/>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w:t>
      </w:r>
      <w:r w:rsidRPr="00F522B1">
        <w:rPr>
          <w:rFonts w:ascii="Times New Roman" w:eastAsia="SimSun" w:hAnsi="Times New Roman" w:cs="Mangal"/>
          <w:kern w:val="3"/>
          <w:sz w:val="24"/>
          <w:szCs w:val="24"/>
          <w:lang w:eastAsia="zh-CN" w:bidi="hi-IN"/>
        </w:rPr>
        <w:tab/>
        <w:t xml:space="preserve">Roszczenia ze stosunku pracy ulegają przedawnieniu z upływem 3 lat od dnia, </w:t>
      </w:r>
      <w:r w:rsidRPr="00F522B1">
        <w:rPr>
          <w:rFonts w:ascii="Times New Roman" w:eastAsia="SimSun" w:hAnsi="Times New Roman" w:cs="Mangal"/>
          <w:kern w:val="3"/>
          <w:sz w:val="24"/>
          <w:szCs w:val="24"/>
          <w:lang w:eastAsia="zh-CN" w:bidi="hi-IN"/>
        </w:rPr>
        <w:br/>
        <w:t>w którym roszczenie stało się wymagalne.</w:t>
      </w:r>
    </w:p>
    <w:p w:rsidR="00F522B1" w:rsidRPr="00F522B1" w:rsidRDefault="00F522B1" w:rsidP="00F522B1">
      <w:pPr>
        <w:widowControl w:val="0"/>
        <w:suppressAutoHyphens/>
        <w:autoSpaceDN w:val="0"/>
        <w:spacing w:after="0" w:line="240" w:lineRule="atLeast"/>
        <w:ind w:left="567" w:hanging="567"/>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2.</w:t>
      </w:r>
      <w:r w:rsidRPr="00F522B1">
        <w:rPr>
          <w:rFonts w:ascii="Times New Roman" w:eastAsia="SimSun" w:hAnsi="Times New Roman" w:cs="Mangal"/>
          <w:kern w:val="3"/>
          <w:sz w:val="24"/>
          <w:szCs w:val="24"/>
          <w:lang w:eastAsia="zh-CN" w:bidi="hi-IN"/>
        </w:rPr>
        <w:tab/>
        <w:t>Roszczenia pracodawcy  o naprawienie szkody wyrządzonej przez pracownika wskutek niewykonania lub nienależytego wykonania obowiązków pracowniczych, ulegają przedawnieniu z upływem 1 roku od dnia, w którym zakład pracy powziął wiadomość o wyrządzeniu przez pracownika szkody, nie później jednak niż z upływem 3 lat od jej wyrządzenia.</w:t>
      </w:r>
    </w:p>
    <w:p w:rsidR="00F522B1" w:rsidRPr="00F522B1" w:rsidRDefault="00F522B1" w:rsidP="00F522B1">
      <w:pPr>
        <w:widowControl w:val="0"/>
        <w:suppressAutoHyphens/>
        <w:autoSpaceDN w:val="0"/>
        <w:spacing w:after="0" w:line="240" w:lineRule="atLeast"/>
        <w:ind w:left="567" w:hanging="567"/>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3.</w:t>
      </w:r>
      <w:r w:rsidRPr="00F522B1">
        <w:rPr>
          <w:rFonts w:ascii="Times New Roman" w:eastAsia="SimSun" w:hAnsi="Times New Roman" w:cs="Mangal"/>
          <w:kern w:val="3"/>
          <w:sz w:val="24"/>
          <w:szCs w:val="24"/>
          <w:lang w:eastAsia="zh-CN" w:bidi="hi-IN"/>
        </w:rPr>
        <w:tab/>
        <w:t>Jeżeli pracownik dopuścił się zagarnięcia mienia zakładowego, albo w inny sposób umyślnie wyrządził szkodę, do przedawnienia roszczenia o naprawienie tej szkody stosuje się przepisy kodeksu cywilnego.</w:t>
      </w:r>
    </w:p>
    <w:p w:rsidR="00F522B1" w:rsidRPr="00F522B1" w:rsidRDefault="00F522B1" w:rsidP="00F522B1">
      <w:pPr>
        <w:widowControl w:val="0"/>
        <w:suppressAutoHyphens/>
        <w:autoSpaceDN w:val="0"/>
        <w:spacing w:after="0" w:line="240" w:lineRule="atLeast"/>
        <w:ind w:left="567" w:hanging="567"/>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lastRenderedPageBreak/>
        <w:t>ROZDZIAŁ XV</w:t>
      </w:r>
    </w:p>
    <w:p w:rsidR="00F522B1" w:rsidRPr="00F522B1" w:rsidRDefault="00F522B1" w:rsidP="00F522B1">
      <w:pPr>
        <w:widowControl w:val="0"/>
        <w:suppressAutoHyphens/>
        <w:autoSpaceDN w:val="0"/>
        <w:spacing w:after="0" w:line="360" w:lineRule="auto"/>
        <w:ind w:left="567" w:hanging="567"/>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PRZEPISY PRZEJŚCIOWE I KOŃCOWE</w:t>
      </w:r>
    </w:p>
    <w:p w:rsidR="00F522B1" w:rsidRPr="00F522B1" w:rsidRDefault="00F522B1" w:rsidP="00F522B1">
      <w:pPr>
        <w:widowControl w:val="0"/>
        <w:suppressAutoHyphens/>
        <w:autoSpaceDN w:val="0"/>
        <w:spacing w:after="0" w:line="240" w:lineRule="atLeast"/>
        <w:ind w:left="567" w:hanging="567"/>
        <w:jc w:val="both"/>
        <w:textAlignment w:val="baseline"/>
        <w:rPr>
          <w:rFonts w:ascii="Times New Roman" w:eastAsia="SimSun" w:hAnsi="Times New Roman" w:cs="Mangal"/>
          <w:b/>
          <w:kern w:val="3"/>
          <w:sz w:val="24"/>
          <w:szCs w:val="24"/>
          <w:u w:val="single"/>
          <w:lang w:eastAsia="zh-CN" w:bidi="hi-IN"/>
        </w:rPr>
      </w:pP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66</w:t>
      </w: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4"/>
          <w:szCs w:val="24"/>
          <w:lang w:eastAsia="zh-CN" w:bidi="hi-IN"/>
        </w:rPr>
        <w:t xml:space="preserve">Stosunek pracy, wynagrodzenie, urlopy oraz wszelkie inne świadczenia wynikające </w:t>
      </w:r>
      <w:r w:rsidRPr="00F522B1">
        <w:rPr>
          <w:rFonts w:ascii="Times New Roman" w:eastAsia="SimSun" w:hAnsi="Times New Roman" w:cs="Mangal"/>
          <w:kern w:val="3"/>
          <w:sz w:val="24"/>
          <w:szCs w:val="24"/>
          <w:lang w:eastAsia="zh-CN" w:bidi="hi-IN"/>
        </w:rPr>
        <w:br/>
        <w:t>z tego stosunku podlegają ochronie prawnej.</w:t>
      </w:r>
    </w:p>
    <w:p w:rsidR="00F522B1" w:rsidRPr="00F522B1" w:rsidRDefault="00F522B1" w:rsidP="00F522B1">
      <w:pPr>
        <w:widowControl w:val="0"/>
        <w:suppressAutoHyphens/>
        <w:autoSpaceDN w:val="0"/>
        <w:spacing w:after="0" w:line="240" w:lineRule="atLeast"/>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36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67</w:t>
      </w:r>
    </w:p>
    <w:p w:rsidR="00F522B1" w:rsidRPr="00F522B1" w:rsidRDefault="00F522B1" w:rsidP="00F522B1">
      <w:pPr>
        <w:widowControl w:val="0"/>
        <w:suppressAutoHyphens/>
        <w:autoSpaceDN w:val="0"/>
        <w:spacing w:after="0" w:line="24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We wszystkich sprawach nie uregulowanych niniejszym Regulaminem mają zastosowanie odpowiednie przepisy ustawy o pracownikach samorządowych oraz Kodeksu pracy, ustawy o czasie pracy kierowców, ustawy o rehabilitacji zawodowej i społecznej oraz o zatrudnianiu osób niepełnosprawnych oraz przepisów wykonawczych do tych ustaw.</w:t>
      </w: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 68</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Niniejszy Regulamin pracy został uzgodniony z zakładową organizacją związkową.</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color w:val="000000"/>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color w:val="000000"/>
          <w:kern w:val="3"/>
          <w:sz w:val="24"/>
          <w:szCs w:val="24"/>
          <w:lang w:eastAsia="zh-CN" w:bidi="hi-IN"/>
        </w:rPr>
        <w:t>§ 69</w:t>
      </w:r>
    </w:p>
    <w:p w:rsidR="00F522B1" w:rsidRPr="00F522B1" w:rsidRDefault="00F522B1" w:rsidP="00F522B1">
      <w:pPr>
        <w:widowControl w:val="0"/>
        <w:suppressAutoHyphens/>
        <w:autoSpaceDN w:val="0"/>
        <w:spacing w:after="0" w:line="240" w:lineRule="auto"/>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4"/>
          <w:szCs w:val="24"/>
          <w:lang w:eastAsia="zh-CN" w:bidi="hi-IN"/>
        </w:rPr>
        <w:t>Regulamin wchodzi w życie z dniem 01 stycznia 2017 roku.</w:t>
      </w: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360" w:lineRule="auto"/>
        <w:ind w:left="5664" w:firstLine="708"/>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Dyrektor</w:t>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t>Ośrodka Opiekuńczo - Wychowawczego w Płocku</w:t>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t>/-/ Agnieszka Turkowska</w:t>
      </w: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p>
    <w:p w:rsidR="00F522B1" w:rsidRPr="00F522B1" w:rsidRDefault="00F522B1" w:rsidP="00F522B1">
      <w:pPr>
        <w:keepNext/>
        <w:widowControl w:val="0"/>
        <w:suppressAutoHyphens/>
        <w:autoSpaceDN w:val="0"/>
        <w:spacing w:after="0" w:line="240" w:lineRule="auto"/>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keepNext/>
        <w:widowControl w:val="0"/>
        <w:suppressAutoHyphens/>
        <w:autoSpaceDN w:val="0"/>
        <w:spacing w:after="0" w:line="240" w:lineRule="auto"/>
        <w:ind w:left="5670" w:hanging="425"/>
        <w:textAlignment w:val="baseline"/>
        <w:outlineLvl w:val="1"/>
        <w:rPr>
          <w:rFonts w:ascii="Times New Roman" w:eastAsia="SimSun" w:hAnsi="Times New Roman" w:cs="Mangal"/>
          <w:b/>
          <w:i/>
          <w:kern w:val="3"/>
          <w:sz w:val="24"/>
          <w:szCs w:val="24"/>
          <w:lang w:eastAsia="zh-CN" w:bidi="hi-IN"/>
        </w:rPr>
      </w:pPr>
      <w:r w:rsidRPr="00F522B1">
        <w:rPr>
          <w:rFonts w:ascii="Times New Roman" w:eastAsia="SimSun" w:hAnsi="Times New Roman" w:cs="Mangal"/>
          <w:b/>
          <w:i/>
          <w:kern w:val="3"/>
          <w:sz w:val="24"/>
          <w:szCs w:val="24"/>
          <w:lang w:eastAsia="zh-CN" w:bidi="hi-IN"/>
        </w:rPr>
        <w:lastRenderedPageBreak/>
        <w:t>Załącznik Nr 1</w:t>
      </w:r>
    </w:p>
    <w:p w:rsidR="00F522B1" w:rsidRPr="00F522B1" w:rsidRDefault="00F522B1" w:rsidP="00F522B1">
      <w:pPr>
        <w:widowControl w:val="0"/>
        <w:suppressAutoHyphens/>
        <w:autoSpaceDN w:val="0"/>
        <w:spacing w:after="0" w:line="240" w:lineRule="auto"/>
        <w:ind w:left="5670" w:hanging="425"/>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do Regulaminu Pracy</w:t>
      </w:r>
    </w:p>
    <w:p w:rsidR="00F522B1" w:rsidRPr="00F522B1" w:rsidRDefault="00F522B1" w:rsidP="00F522B1">
      <w:pPr>
        <w:widowControl w:val="0"/>
        <w:suppressAutoHyphens/>
        <w:autoSpaceDN w:val="0"/>
        <w:spacing w:after="0" w:line="240" w:lineRule="auto"/>
        <w:ind w:left="5670" w:hanging="425"/>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Ośrodka Opiekuńczo-Wychowawczego</w:t>
      </w:r>
    </w:p>
    <w:p w:rsidR="00F522B1" w:rsidRPr="00F522B1" w:rsidRDefault="00F522B1" w:rsidP="00F522B1">
      <w:pPr>
        <w:widowControl w:val="0"/>
        <w:suppressAutoHyphens/>
        <w:autoSpaceDN w:val="0"/>
        <w:spacing w:after="0" w:line="240" w:lineRule="auto"/>
        <w:ind w:left="5670" w:hanging="425"/>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w Płocku z dnia 07 grudnia 2016r.</w:t>
      </w:r>
    </w:p>
    <w:p w:rsidR="00F522B1" w:rsidRPr="00F522B1" w:rsidRDefault="00F522B1" w:rsidP="00F522B1">
      <w:pPr>
        <w:widowControl w:val="0"/>
        <w:suppressAutoHyphens/>
        <w:autoSpaceDN w:val="0"/>
        <w:spacing w:after="0" w:line="360" w:lineRule="auto"/>
        <w:jc w:val="center"/>
        <w:textAlignment w:val="baseline"/>
        <w:rPr>
          <w:rFonts w:ascii="Arial" w:eastAsia="SimSun" w:hAnsi="Arial" w:cs="Arial"/>
          <w:bCs/>
          <w:color w:val="000000"/>
          <w:kern w:val="3"/>
          <w:lang w:eastAsia="zh-CN" w:bidi="hi-IN"/>
        </w:rPr>
      </w:pPr>
    </w:p>
    <w:p w:rsidR="00F522B1" w:rsidRPr="00F522B1" w:rsidRDefault="00F522B1" w:rsidP="00F522B1">
      <w:pPr>
        <w:widowControl w:val="0"/>
        <w:pBdr>
          <w:bottom w:val="single" w:sz="18" w:space="1" w:color="999999"/>
        </w:pBdr>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smallCaps/>
          <w:kern w:val="3"/>
          <w:sz w:val="24"/>
          <w:szCs w:val="24"/>
          <w:lang w:eastAsia="zh-CN" w:bidi="hi-IN"/>
        </w:rPr>
        <w:t>INFORMACJA O RÓWNYM TRAKTOWANIU PRACOWNIKÓW</w:t>
      </w:r>
    </w:p>
    <w:p w:rsidR="00F522B1" w:rsidRPr="00F522B1" w:rsidRDefault="00F522B1" w:rsidP="00F522B1">
      <w:pPr>
        <w:widowControl w:val="0"/>
        <w:pBdr>
          <w:bottom w:val="single" w:sz="18" w:space="1" w:color="999999"/>
        </w:pBdr>
        <w:tabs>
          <w:tab w:val="center" w:pos="4536"/>
          <w:tab w:val="right" w:pos="9072"/>
        </w:tabs>
        <w:suppressAutoHyphens/>
        <w:autoSpaceDN w:val="0"/>
        <w:spacing w:before="120" w:after="120" w:line="240" w:lineRule="auto"/>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smallCaps/>
          <w:kern w:val="3"/>
          <w:sz w:val="24"/>
          <w:szCs w:val="24"/>
          <w:lang w:eastAsia="zh-CN" w:bidi="hi-IN"/>
        </w:rPr>
        <w:tab/>
        <w:t>W OŚRODKU OPIEKUŃCZO-WYCHOWAWCZYM W PŁOCKU</w:t>
      </w:r>
      <w:r w:rsidRPr="00F522B1">
        <w:rPr>
          <w:rFonts w:ascii="Times New Roman" w:eastAsia="SimSun" w:hAnsi="Times New Roman" w:cs="Mangal"/>
          <w:b/>
          <w:smallCaps/>
          <w:kern w:val="3"/>
          <w:sz w:val="24"/>
          <w:szCs w:val="24"/>
          <w:lang w:eastAsia="zh-CN" w:bidi="hi-IN"/>
        </w:rPr>
        <w:tab/>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Art. 18</w:t>
      </w:r>
      <w:r w:rsidRPr="00F522B1">
        <w:rPr>
          <w:rFonts w:ascii="Times New Roman" w:eastAsia="SimSun" w:hAnsi="Times New Roman" w:cs="Mangal"/>
          <w:b/>
          <w:kern w:val="3"/>
          <w:sz w:val="24"/>
          <w:szCs w:val="24"/>
          <w:vertAlign w:val="superscript"/>
          <w:lang w:eastAsia="zh-CN" w:bidi="hi-IN"/>
        </w:rPr>
        <w:t>3a</w:t>
      </w:r>
      <w:r w:rsidRPr="00F522B1">
        <w:rPr>
          <w:rFonts w:ascii="Times New Roman" w:eastAsia="SimSun" w:hAnsi="Times New Roman" w:cs="Mangal"/>
          <w:b/>
          <w:kern w:val="3"/>
          <w:sz w:val="24"/>
          <w:szCs w:val="24"/>
          <w:lang w:eastAsia="zh-CN" w:bidi="hi-IN"/>
        </w:rPr>
        <w:t xml:space="preserve"> K.P.</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1. Pracownicy powinni być równo traktowani w zakresie nawiązania i rozwiązania stosunku pracy, warunków zatrudnienia, awansowania oraz dostępu do szkolenia w celu podnoszenia kwalifikacji zawodowych, w szczególności bez względu na płeć, wiek, niepełnosprawność, rasę, religię, narodowość, przekonania polityczne, przynależność związkową, pochodzenie etniczne, wyznanie, orientację seksualną, a także bez względu na zatrudnienie na czas określony lub nieokreślony albo w pełnym lub w niepełnym wymiarze czasu pracy.</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2. Równe traktowanie w zatrudnieniu oznacza niedyskryminowanie w jakikolwiek sposób, bezpośrednio lub pośrednio, z przyczyn określonych w § 1.</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3. Dyskryminowanie bezpośrednie istnieje wtedy, gdy pracownik z jednej lub z kilku przyczyn określonych w § 1 był, jest lub mógłby być traktowany w porównywalnej sytuacji mniej korzystnie niż inni pracownicy.</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4. Dyskryminowanie pośrednie istnieje wtedy, gdy na skutek pozornie neutralnego postanowienia, zastosowanego kryterium lub podjętego działania występują lub mogłyby wystąpić niekorzystne dysproporcje albo szczególnie niekorzystna sytuacja w zakresie nawiązania i rozwiązania stosunku pracy, warunków zatrudnienia, awansowania oraz dostępu do szkolenia w celu podnoszenia kwalifikacji zawodowych wobec wszystkich lub znacznej liczny pracowników nalężących do grupy wyróżnionej ze względu na jedną lub kilka przyczyn określonych w §1, chyba, że postanowienie, kryterium lub działanie jest obiektywnie uzasadnione ze względu na zgodny z prawem cel, który ma być osiągnięty, a środki służące osiągnieciu tego celu są właściwe i konieczne.</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5. Przejawem dyskryminowania w rozumieniu § 2 jest także:</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 działanie polegające na zachęcaniu innej osoby do naruszania zasady równego traktowania w zatrudnieniu lub nakazaniu jej naruszenia tej zasady;</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2) niepożądane zachowanie, którego celem lub skutkiem jest naruszenie godności pracownika i stworzenie wobec niego zastraszającej, wrogiej, poniżającej, upokarzającej lub uwłaczającej atmosfery (molestowanie).</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6. Dyskryminowaniem ze względu na płeć jest także niepożądane zachowanie o charakterze seksualnym lub odnoszące się do płci pracownika, którego celem lub skutkiem jest naruszenie godności pracownika, w szczególności stworzenie wobec niego zastraszającej, wrogiej, poniżającej, upokarzającej lub uwłaczającej atmosfery; na zachowanie to mogą się składać fizyczne, werbalne lub pozawerbalne elementy (molestowanie seksualne).</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7. Podporządkowanie się przez pracownika molestowaniu lub molestowaniu seksualnemu, a także podjęcie przez niego działań przeciwstawiających się molestowaniu lub molestowaniu seksualnemu nie może powodować jakichkolwiek negatywnych konsekwencji wobec pracownika.</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lastRenderedPageBreak/>
        <w:t>Art. 18</w:t>
      </w:r>
      <w:r w:rsidRPr="00F522B1">
        <w:rPr>
          <w:rFonts w:ascii="Times New Roman" w:eastAsia="SimSun" w:hAnsi="Times New Roman" w:cs="Mangal"/>
          <w:b/>
          <w:kern w:val="3"/>
          <w:sz w:val="24"/>
          <w:szCs w:val="24"/>
          <w:vertAlign w:val="superscript"/>
          <w:lang w:eastAsia="zh-CN" w:bidi="hi-IN"/>
        </w:rPr>
        <w:t>3b</w:t>
      </w:r>
      <w:r w:rsidRPr="00F522B1">
        <w:rPr>
          <w:rFonts w:ascii="Times New Roman" w:eastAsia="SimSun" w:hAnsi="Times New Roman" w:cs="Mangal"/>
          <w:b/>
          <w:kern w:val="3"/>
          <w:sz w:val="24"/>
          <w:szCs w:val="24"/>
          <w:lang w:eastAsia="zh-CN" w:bidi="hi-IN"/>
        </w:rPr>
        <w:t>. K.P.</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1. Za naruszenie zasady równego traktowania w zatrudnieniu, z zastrzeżeniem § 2-4, uważa się różnicowanie przez pracodawcę sytuacji pracownika z jednej lub kilku przyczyn określonych w art. 18</w:t>
      </w:r>
      <w:r w:rsidRPr="00F522B1">
        <w:rPr>
          <w:rFonts w:ascii="Times New Roman" w:eastAsia="SimSun" w:hAnsi="Times New Roman" w:cs="Mangal"/>
          <w:kern w:val="3"/>
          <w:sz w:val="24"/>
          <w:szCs w:val="24"/>
          <w:vertAlign w:val="superscript"/>
          <w:lang w:eastAsia="zh-CN" w:bidi="hi-IN"/>
        </w:rPr>
        <w:t>3a</w:t>
      </w:r>
      <w:r w:rsidRPr="00F522B1">
        <w:rPr>
          <w:rFonts w:ascii="Times New Roman" w:eastAsia="SimSun" w:hAnsi="Times New Roman" w:cs="Mangal"/>
          <w:kern w:val="3"/>
          <w:sz w:val="24"/>
          <w:szCs w:val="24"/>
          <w:lang w:eastAsia="zh-CN" w:bidi="hi-IN"/>
        </w:rPr>
        <w:t xml:space="preserve"> § 1, którego skutkiem jest w szczególności:</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 odmowa nawiązania lub rozwiązanie stosunku pracy,</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2) niekorzystne ukształtowanie wynagrodzenia za pracę lub innych warunków zatrudnienia albo pominięcie przy awansowaniu lub przyznawaniu innych świadczeń związanych z pracą,</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3) pominięcie przy typowaniu do udziału w szkoleniach podnoszących kwalifikacje zawodowe</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chyba że pracodawca udowodni, że kierował się obiektywnymi powodami.</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2. Zasady równego traktowania w zatrudnieniu nie naruszają działania, proporcjonalne do osiągnięcia zgodnego z prawem celu różnicowania sytuacji pracownika, polegające na:</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 niezatrudnianiu pracownika z jednej lub kilku przyczyn określonych w art. 18</w:t>
      </w:r>
      <w:r w:rsidRPr="00F522B1">
        <w:rPr>
          <w:rFonts w:ascii="Times New Roman" w:eastAsia="SimSun" w:hAnsi="Times New Roman" w:cs="Mangal"/>
          <w:kern w:val="3"/>
          <w:sz w:val="24"/>
          <w:szCs w:val="24"/>
          <w:vertAlign w:val="superscript"/>
          <w:lang w:eastAsia="zh-CN" w:bidi="hi-IN"/>
        </w:rPr>
        <w:t>3a</w:t>
      </w:r>
      <w:r w:rsidRPr="00F522B1">
        <w:rPr>
          <w:rFonts w:ascii="Times New Roman" w:eastAsia="SimSun" w:hAnsi="Times New Roman" w:cs="Mangal"/>
          <w:kern w:val="3"/>
          <w:sz w:val="24"/>
          <w:szCs w:val="24"/>
          <w:lang w:eastAsia="zh-CN" w:bidi="hi-IN"/>
        </w:rPr>
        <w:t xml:space="preserve"> § 1, jeżeli rodzaj pracy lub warunki jej wykonywania powodują, że przyczyna lub przyczyny wymienione w tym przepisie są rzeczywistym i decydującym wymaganiem zawodowym stawianym pracownikowi,</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2) wypowiedzeniu pracownikowi warunków zatrudnienia w zakresie wymiaru czasu pracy, jeżeli jest to uzasadnione przyczynami niedotyczącymi pracowników bez powoływania się na inną przyczynę lub inne przyczyny wymienione w art. 18</w:t>
      </w:r>
      <w:r w:rsidRPr="00F522B1">
        <w:rPr>
          <w:rFonts w:ascii="Times New Roman" w:eastAsia="SimSun" w:hAnsi="Times New Roman" w:cs="Mangal"/>
          <w:kern w:val="3"/>
          <w:sz w:val="24"/>
          <w:szCs w:val="24"/>
          <w:vertAlign w:val="superscript"/>
          <w:lang w:eastAsia="zh-CN" w:bidi="hi-IN"/>
        </w:rPr>
        <w:t>3a</w:t>
      </w:r>
      <w:r w:rsidRPr="00F522B1">
        <w:rPr>
          <w:rFonts w:ascii="Times New Roman" w:eastAsia="SimSun" w:hAnsi="Times New Roman" w:cs="Mangal"/>
          <w:kern w:val="3"/>
          <w:sz w:val="24"/>
          <w:szCs w:val="24"/>
          <w:lang w:eastAsia="zh-CN" w:bidi="hi-IN"/>
        </w:rPr>
        <w:t xml:space="preserve"> § 1,</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3) stosowaniu środków, które różnicują sytuację prawną pracownika ze względu na ochronę rodzicielstwa lub niepełnosprawność;</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4) stosowaniu kryterium stażu pracy przy ustalaniu warunków zatrudnienia i zwalniania pracowników, zasad wynagradzania i awansowania oraz dostępu do szkolenia w celu podnoszenia kwalifikacji zawodowych, co uzasadnia odmienne traktowanie pracowników ze względu na wiek.</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3. Nie stanowią naruszenia zasady równego traktowania w zatrudnieniu działania podejmowane przez określony czas, zmierzające do wyrównywania szans wszystkich lub znacznej liczby pracowników wyróżnionych z jednej lub kilku przyczyn określonych w art. 18</w:t>
      </w:r>
      <w:r w:rsidRPr="00F522B1">
        <w:rPr>
          <w:rFonts w:ascii="Times New Roman" w:eastAsia="SimSun" w:hAnsi="Times New Roman" w:cs="Mangal"/>
          <w:kern w:val="3"/>
          <w:sz w:val="24"/>
          <w:szCs w:val="24"/>
          <w:vertAlign w:val="superscript"/>
          <w:lang w:eastAsia="zh-CN" w:bidi="hi-IN"/>
        </w:rPr>
        <w:t>3a</w:t>
      </w:r>
      <w:r w:rsidRPr="00F522B1">
        <w:rPr>
          <w:rFonts w:ascii="Times New Roman" w:eastAsia="SimSun" w:hAnsi="Times New Roman" w:cs="Mangal"/>
          <w:kern w:val="3"/>
          <w:sz w:val="24"/>
          <w:szCs w:val="24"/>
          <w:lang w:eastAsia="zh-CN" w:bidi="hi-IN"/>
        </w:rPr>
        <w:t xml:space="preserve"> § 1, przez zmniejszenie na korzyść takich pracowników faktycznych nierówności, w zakresie określonym w tym przepisie.</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4. Nie stanowi naruszenia zasady równego traktowania ograniczenie przez kościoły i inne związki wyznaniowe, a także organizacje, których etyka opiera się na religii, wyznaniu, światopoglądzie, dostępu do zatrudnienia, ze względu na religię, wyznanie lub światopogląd jeżeli rodzaj lub charakter wykonywania działalności przez kościoły i inne związki wyznaniowe, a także organizacje powoduje, że religia, wyznanie, światopogląd są rzeczywistym i decydującym wymaganiem zawodowym stawianym pracownikowi, proporcjonalnym do osiągnięcia zgodnego z prawem celu zróżnicowania sytuacji tej osoby; dotyczy to również wymagania od zatrudnionych działania w dobrej wierze i lojalności wobec etyki kościoła innego związku wyznaniowego oraz organizacji, których etyka opiera się na religii, wyznaniu, światopoglądzie.</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Art. 18</w:t>
      </w:r>
      <w:r w:rsidRPr="00F522B1">
        <w:rPr>
          <w:rFonts w:ascii="Times New Roman" w:eastAsia="SimSun" w:hAnsi="Times New Roman" w:cs="Mangal"/>
          <w:b/>
          <w:kern w:val="3"/>
          <w:sz w:val="24"/>
          <w:szCs w:val="24"/>
          <w:vertAlign w:val="superscript"/>
          <w:lang w:eastAsia="zh-CN" w:bidi="hi-IN"/>
        </w:rPr>
        <w:t>3c</w:t>
      </w:r>
      <w:r w:rsidRPr="00F522B1">
        <w:rPr>
          <w:rFonts w:ascii="Times New Roman" w:eastAsia="SimSun" w:hAnsi="Times New Roman" w:cs="Mangal"/>
          <w:b/>
          <w:kern w:val="3"/>
          <w:sz w:val="24"/>
          <w:szCs w:val="24"/>
          <w:lang w:eastAsia="zh-CN" w:bidi="hi-IN"/>
        </w:rPr>
        <w:t>. K.P.</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1. Pracownicy mają prawo do jednakowego wynagrodzenia za jednakową pracę lub za pracę o jednakowej wartości.</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xml:space="preserve">§ 2. Wynagrodzenie, o którym mowa w § 1, obejmuje wszystkie składniki wynagrodzenia, </w:t>
      </w:r>
      <w:r w:rsidRPr="00F522B1">
        <w:rPr>
          <w:rFonts w:ascii="Times New Roman" w:eastAsia="SimSun" w:hAnsi="Times New Roman" w:cs="Mangal"/>
          <w:kern w:val="3"/>
          <w:sz w:val="24"/>
          <w:szCs w:val="24"/>
          <w:lang w:eastAsia="zh-CN" w:bidi="hi-IN"/>
        </w:rPr>
        <w:lastRenderedPageBreak/>
        <w:t>bez względu na ich nazwę i charakter, a także inne świadczenia związane z pracą, przyznawane pracownikom w formie pieniężnej lub w innej formie niż pieniężna.</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3. Pracami o jednakowej wartości są prace, których wykonywanie wymaga od pracowników porównywalnych kwalifikacji zawodowych, potwierdzonych dokumentami przewidzianymi w odrębnych przepisach lub praktyką i doświadczeniem zawodowym, a także porównywalnej odpowiedzialności i wysiłku.</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Art. 18</w:t>
      </w:r>
      <w:r w:rsidRPr="00F522B1">
        <w:rPr>
          <w:rFonts w:ascii="Times New Roman" w:eastAsia="SimSun" w:hAnsi="Times New Roman" w:cs="Mangal"/>
          <w:b/>
          <w:kern w:val="3"/>
          <w:sz w:val="24"/>
          <w:szCs w:val="24"/>
          <w:vertAlign w:val="superscript"/>
          <w:lang w:eastAsia="zh-CN" w:bidi="hi-IN"/>
        </w:rPr>
        <w:t>3d</w:t>
      </w:r>
      <w:r w:rsidRPr="00F522B1">
        <w:rPr>
          <w:rFonts w:ascii="Times New Roman" w:eastAsia="SimSun" w:hAnsi="Times New Roman" w:cs="Mangal"/>
          <w:b/>
          <w:kern w:val="3"/>
          <w:sz w:val="24"/>
          <w:szCs w:val="24"/>
          <w:lang w:eastAsia="zh-CN" w:bidi="hi-IN"/>
        </w:rPr>
        <w:t>. K.P.</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Osoba, wobec której pracodawca naruszył zasadę równego traktowania w zatrudnieniu, ma prawo do odszkodowania w wysokości nie niższej niż minimalne wynagrodzenie za pracę, ustalane na podstawie odrębnych przepisów.</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Art. 18</w:t>
      </w:r>
      <w:r w:rsidRPr="00F522B1">
        <w:rPr>
          <w:rFonts w:ascii="Times New Roman" w:eastAsia="SimSun" w:hAnsi="Times New Roman" w:cs="Mangal"/>
          <w:b/>
          <w:kern w:val="3"/>
          <w:sz w:val="24"/>
          <w:szCs w:val="24"/>
          <w:vertAlign w:val="superscript"/>
          <w:lang w:eastAsia="zh-CN" w:bidi="hi-IN"/>
        </w:rPr>
        <w:t>3e</w:t>
      </w:r>
      <w:r w:rsidRPr="00F522B1">
        <w:rPr>
          <w:rFonts w:ascii="Times New Roman" w:eastAsia="SimSun" w:hAnsi="Times New Roman" w:cs="Mangal"/>
          <w:b/>
          <w:kern w:val="3"/>
          <w:sz w:val="24"/>
          <w:szCs w:val="24"/>
          <w:lang w:eastAsia="zh-CN" w:bidi="hi-IN"/>
        </w:rPr>
        <w:t>. K.P.</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1. Skorzystanie przez pracownika z uprawnień przysługujących z tytułu naruszenia zasady równego traktowania w zatrudnieniu nie może być podstawą niekorzystnego traktowania pracownika, a także nie może powodować jakichkolwiek negatywnych konsekwencji wobec pracownika, zwłaszcza nie może stanowić przyczyny uzasadniającej wypowiedzenie przez pracodawcę stosunku pracy lub jego rozwiązanie bez wypowiedzenia.</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 2. Przepis § 1 stosuje się odpowiednio do pracownika, który udzielił w jakiejkolwiek formie wsparcia pracownikowi korzystającemu z uprawnień przysługujących z tytułu naruszenia zasady równego traktowania w zatrudnieniu.</w:t>
      </w:r>
    </w:p>
    <w:p w:rsidR="00F522B1" w:rsidRPr="00F522B1" w:rsidRDefault="00F522B1" w:rsidP="00F522B1">
      <w:pPr>
        <w:widowControl w:val="0"/>
        <w:suppressAutoHyphens/>
        <w:autoSpaceDN w:val="0"/>
        <w:spacing w:before="120" w:after="12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Niedopuszczalne zatem jest nierówne traktowanie przy:</w:t>
      </w:r>
    </w:p>
    <w:p w:rsidR="00F522B1" w:rsidRPr="00F522B1" w:rsidRDefault="00F522B1" w:rsidP="00F522B1">
      <w:pPr>
        <w:widowControl w:val="0"/>
        <w:numPr>
          <w:ilvl w:val="0"/>
          <w:numId w:val="185"/>
        </w:numPr>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nawiązaniu i rozwiązaniu stosunku pracy,</w:t>
      </w:r>
    </w:p>
    <w:p w:rsidR="00F522B1" w:rsidRPr="00F522B1" w:rsidRDefault="00F522B1" w:rsidP="00F522B1">
      <w:pPr>
        <w:widowControl w:val="0"/>
        <w:numPr>
          <w:ilvl w:val="0"/>
          <w:numId w:val="83"/>
        </w:numPr>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warunkach zatrudnienia,</w:t>
      </w:r>
    </w:p>
    <w:p w:rsidR="00F522B1" w:rsidRPr="00F522B1" w:rsidRDefault="00F522B1" w:rsidP="00F522B1">
      <w:pPr>
        <w:widowControl w:val="0"/>
        <w:numPr>
          <w:ilvl w:val="0"/>
          <w:numId w:val="83"/>
        </w:numPr>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awansowaniu,</w:t>
      </w:r>
    </w:p>
    <w:p w:rsidR="00F522B1" w:rsidRPr="00F522B1" w:rsidRDefault="00F522B1" w:rsidP="00F522B1">
      <w:pPr>
        <w:widowControl w:val="0"/>
        <w:numPr>
          <w:ilvl w:val="0"/>
          <w:numId w:val="83"/>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dostępie do szkolenia w celu podnoszenia kwalifikacji zawodowych.</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Niedopuszczalne jest dyskryminowanie w jakikolwiek sposób, bezpośrednio lub pośrednio, ze względu na jakiekolwiek okoliczności, w szczególności bez względu na:</w:t>
      </w:r>
    </w:p>
    <w:p w:rsidR="00F522B1" w:rsidRPr="00F522B1" w:rsidRDefault="00F522B1" w:rsidP="00F522B1">
      <w:pPr>
        <w:widowControl w:val="0"/>
        <w:numPr>
          <w:ilvl w:val="0"/>
          <w:numId w:val="186"/>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płeć,  wiek,  niepełnosprawność,  rasę,  religię,  narodowość,  przekonania polityczne,</w:t>
      </w:r>
    </w:p>
    <w:p w:rsidR="00F522B1" w:rsidRPr="00F522B1" w:rsidRDefault="00F522B1" w:rsidP="00F522B1">
      <w:pPr>
        <w:widowControl w:val="0"/>
        <w:numPr>
          <w:ilvl w:val="0"/>
          <w:numId w:val="82"/>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przynależność związkową,  pochodzenie etniczne,  wyznanie,  orientacje seksualną,</w:t>
      </w:r>
    </w:p>
    <w:p w:rsidR="00F522B1" w:rsidRPr="00F522B1" w:rsidRDefault="00F522B1" w:rsidP="00F522B1">
      <w:pPr>
        <w:widowControl w:val="0"/>
        <w:numPr>
          <w:ilvl w:val="0"/>
          <w:numId w:val="82"/>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zatrudnienie na czas określony lub nie określony,</w:t>
      </w:r>
    </w:p>
    <w:p w:rsidR="00F522B1" w:rsidRPr="00F522B1" w:rsidRDefault="00F522B1" w:rsidP="00F522B1">
      <w:pPr>
        <w:widowControl w:val="0"/>
        <w:numPr>
          <w:ilvl w:val="0"/>
          <w:numId w:val="82"/>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zatrudnienie w pełnym lub niepełnym wymiarze czasu pracy.</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Przejawem dyskryminacji jest różnicowanie sytuacji pracowników z tego właśnie powodu, które skutkuje w szczególności:</w:t>
      </w:r>
    </w:p>
    <w:p w:rsidR="00F522B1" w:rsidRPr="00F522B1" w:rsidRDefault="00F522B1" w:rsidP="00F522B1">
      <w:pPr>
        <w:widowControl w:val="0"/>
        <w:numPr>
          <w:ilvl w:val="0"/>
          <w:numId w:val="187"/>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odmową nawiązania i kontynuowania stosunku pracy,</w:t>
      </w:r>
    </w:p>
    <w:p w:rsidR="00F522B1" w:rsidRPr="00F522B1" w:rsidRDefault="00F522B1" w:rsidP="00F522B1">
      <w:pPr>
        <w:widowControl w:val="0"/>
        <w:numPr>
          <w:ilvl w:val="0"/>
          <w:numId w:val="84"/>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niekorzystnym ukształtowaniem wynagrodzenia za pracę lub innych warunków zatrudnienia albo pominięciem przy awansowaniu lub przyznaniu innych świadczeń związanych z pracą .</w:t>
      </w:r>
    </w:p>
    <w:p w:rsidR="00F522B1" w:rsidRPr="00F522B1" w:rsidRDefault="00F522B1" w:rsidP="00F522B1">
      <w:pPr>
        <w:widowControl w:val="0"/>
        <w:numPr>
          <w:ilvl w:val="0"/>
          <w:numId w:val="84"/>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pominięciem przy typowaniu do udziału w szkoleniach podnoszących kwalifikacje zawodowe.</w:t>
      </w:r>
    </w:p>
    <w:p w:rsidR="00F522B1" w:rsidRPr="00F522B1" w:rsidRDefault="00F522B1" w:rsidP="00F522B1">
      <w:pPr>
        <w:widowControl w:val="0"/>
        <w:suppressAutoHyphens/>
        <w:autoSpaceDN w:val="0"/>
        <w:spacing w:before="120" w:after="120" w:line="360" w:lineRule="auto"/>
        <w:ind w:firstLine="709"/>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lastRenderedPageBreak/>
        <w:t>Dyskryminowaniem ze względu na płeć jest także niepożądane zachowanie o charakterze seksualnym lub odnoszące się do płci pracownika, którego celem lub skutkiem jest naruszenie godności pracownika, w szczególności stworzenie wobec niego zastraszającej, wrogiej, poniżającej, upokarzającej lub uwłaczającej atmosfery; na zachowanie to mogą się składać fizyczne, werbalne lub pozawerbalne elementy (molestowanie seksualne).</w:t>
      </w:r>
    </w:p>
    <w:p w:rsidR="00F522B1" w:rsidRPr="00F522B1" w:rsidRDefault="00F522B1" w:rsidP="00F522B1">
      <w:pPr>
        <w:widowControl w:val="0"/>
        <w:suppressAutoHyphens/>
        <w:autoSpaceDN w:val="0"/>
        <w:spacing w:before="120" w:after="120" w:line="360" w:lineRule="auto"/>
        <w:ind w:firstLine="708"/>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Pracownicy mają prawo do jednakowego wynagrodzenia za jednakową pracę lub za pracę o jednakowej wartości. Wynagrodzenie to obejmuje wszystkie składniki wynagrodzenia, bez względu na ich nazwę i charakter, a także inne świadczenia związane z pracą, przyznawane pracownikom w formie pieniężnej lub w innej formie niż pieniężna.</w:t>
      </w:r>
    </w:p>
    <w:p w:rsidR="00F522B1" w:rsidRPr="00F522B1" w:rsidRDefault="00F522B1" w:rsidP="00F522B1">
      <w:pPr>
        <w:widowControl w:val="0"/>
        <w:suppressAutoHyphens/>
        <w:autoSpaceDN w:val="0"/>
        <w:spacing w:before="120" w:after="120" w:line="360" w:lineRule="auto"/>
        <w:ind w:firstLine="708"/>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Osoba, wobec której pracodawca naruszył zasadę równego traktowania w zatrudnieniu, ma prawo do odszkodowania w wysokości nie niższej niż minimalne wynagrodzenie za pracę, ustalane na podstawie odrębnych przepisów.</w:t>
      </w:r>
    </w:p>
    <w:p w:rsidR="00F522B1" w:rsidRPr="00F522B1" w:rsidRDefault="00F522B1" w:rsidP="00F522B1">
      <w:pPr>
        <w:widowControl w:val="0"/>
        <w:suppressAutoHyphens/>
        <w:autoSpaceDN w:val="0"/>
        <w:spacing w:before="120" w:after="120" w:line="360" w:lineRule="auto"/>
        <w:ind w:firstLine="708"/>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Skorzystanie przez pracownika z uprawnień przysługujących z tytułu naruszenia zasady równego traktowania w zatrudnieniu nie może być podstawą niekorzystnego traktowania pracownika, a także nie może powodować jakichkolwiek negatywnych konsekwencji wobec pracownika, zwłaszcza nie może stanowić przyczyny uzasadniającej wypowiedzenie przez pracodawcę stosunku pracy lub jego rozwiązanie bez wypowiedzenia.</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360" w:lineRule="auto"/>
        <w:ind w:left="5664" w:firstLine="708"/>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Dyrektor</w:t>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t>Ośrodka Opiekuńczo - Wychowawczego w Płocku</w:t>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t>/-/ Agnieszka Turkowska</w:t>
      </w: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387" w:hanging="142"/>
        <w:textAlignment w:val="baseline"/>
        <w:outlineLvl w:val="1"/>
        <w:rPr>
          <w:rFonts w:ascii="Times New Roman" w:eastAsia="SimSun" w:hAnsi="Times New Roman" w:cs="Mangal"/>
          <w:b/>
          <w:i/>
          <w:kern w:val="3"/>
          <w:sz w:val="24"/>
          <w:szCs w:val="24"/>
          <w:lang w:eastAsia="zh-CN" w:bidi="hi-IN"/>
        </w:rPr>
      </w:pPr>
      <w:r w:rsidRPr="00F522B1">
        <w:rPr>
          <w:rFonts w:ascii="Times New Roman" w:eastAsia="SimSun" w:hAnsi="Times New Roman" w:cs="Mangal"/>
          <w:b/>
          <w:i/>
          <w:kern w:val="3"/>
          <w:sz w:val="24"/>
          <w:szCs w:val="24"/>
          <w:lang w:eastAsia="zh-CN" w:bidi="hi-IN"/>
        </w:rPr>
        <w:lastRenderedPageBreak/>
        <w:t>Załącznik Nr 2</w:t>
      </w:r>
    </w:p>
    <w:p w:rsidR="00F522B1" w:rsidRPr="00F522B1" w:rsidRDefault="00F522B1" w:rsidP="00F522B1">
      <w:pPr>
        <w:widowControl w:val="0"/>
        <w:suppressAutoHyphens/>
        <w:autoSpaceDN w:val="0"/>
        <w:spacing w:after="0" w:line="240" w:lineRule="auto"/>
        <w:ind w:left="5387" w:hanging="142"/>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do Regulaminu Pracy</w:t>
      </w:r>
    </w:p>
    <w:p w:rsidR="00F522B1" w:rsidRPr="00F522B1" w:rsidRDefault="00F522B1" w:rsidP="00F522B1">
      <w:pPr>
        <w:widowControl w:val="0"/>
        <w:suppressAutoHyphens/>
        <w:autoSpaceDN w:val="0"/>
        <w:spacing w:after="0" w:line="240" w:lineRule="auto"/>
        <w:ind w:left="5387" w:hanging="142"/>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Ośrodka Opiekuńczo-Wychowawczego</w:t>
      </w:r>
    </w:p>
    <w:p w:rsidR="00F522B1" w:rsidRPr="00F522B1" w:rsidRDefault="00F522B1" w:rsidP="00F522B1">
      <w:pPr>
        <w:widowControl w:val="0"/>
        <w:suppressAutoHyphens/>
        <w:autoSpaceDN w:val="0"/>
        <w:spacing w:after="0" w:line="240" w:lineRule="auto"/>
        <w:ind w:left="5387" w:hanging="142"/>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w Płocku z dnia 07 grudnia 2016r.</w:t>
      </w: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kern w:val="3"/>
          <w:sz w:val="24"/>
          <w:szCs w:val="24"/>
          <w:lang w:eastAsia="ar-SA" w:bidi="hi-IN"/>
        </w:rPr>
        <w:t>Instrukcja określająca zasady i normy przydzielania pracownikom środków ochrony indywidualnej, odzieży i obuwia roboczego oraz przydziału okularów korygujących wzrok dla pracowników zatrudnionych na stanowiskach wyposażonych w monitory ekranowe</w:t>
      </w:r>
    </w:p>
    <w:p w:rsidR="00F522B1" w:rsidRPr="00F522B1" w:rsidRDefault="00F522B1" w:rsidP="00F522B1">
      <w:pPr>
        <w:widowControl w:val="0"/>
        <w:suppressAutoHyphens/>
        <w:autoSpaceDN w:val="0"/>
        <w:spacing w:after="0" w:line="100" w:lineRule="atLeast"/>
        <w:textAlignment w:val="baseline"/>
        <w:rPr>
          <w:rFonts w:ascii="TimesNewRomanPS-BoldMT" w:eastAsia="Arial Unicode MS" w:hAnsi="TimesNewRomanPS-BoldMT" w:cs="TimesNewRomanPS-BoldMT" w:hint="eastAsia"/>
          <w:b/>
          <w:bCs/>
          <w:kern w:val="3"/>
          <w:sz w:val="24"/>
          <w:szCs w:val="24"/>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bCs/>
          <w:kern w:val="3"/>
          <w:sz w:val="24"/>
          <w:szCs w:val="24"/>
          <w:lang w:eastAsia="ar-SA" w:bidi="hi-IN"/>
        </w:rPr>
        <w:t>§ 1</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1.  W celu zabezpieczenia pracowników przed działaniem niebezpiecznych i szkodliwych dla </w:t>
      </w:r>
      <w:r w:rsidRPr="00F522B1">
        <w:rPr>
          <w:rFonts w:ascii="Times New Roman" w:eastAsia="Arial Unicode MS" w:hAnsi="Times New Roman" w:cs="Mangal"/>
          <w:kern w:val="3"/>
          <w:sz w:val="24"/>
          <w:szCs w:val="24"/>
          <w:lang w:eastAsia="ar-SA" w:bidi="hi-IN"/>
        </w:rPr>
        <w:br/>
        <w:t xml:space="preserve">     zdrowia czynników występujących w środowisku pracy, a także ze względu na  </w:t>
      </w:r>
      <w:r w:rsidRPr="00F522B1">
        <w:rPr>
          <w:rFonts w:ascii="Times New Roman" w:eastAsia="Arial Unicode MS" w:hAnsi="Times New Roman" w:cs="Mangal"/>
          <w:kern w:val="3"/>
          <w:sz w:val="24"/>
          <w:szCs w:val="24"/>
          <w:lang w:eastAsia="ar-SA" w:bidi="hi-IN"/>
        </w:rPr>
        <w:br/>
        <w:t xml:space="preserve">     bezpieczeństwo i higienę pracy - przydziela się nieodpłatnie pracownikom środki ochrony </w:t>
      </w:r>
      <w:r w:rsidRPr="00F522B1">
        <w:rPr>
          <w:rFonts w:ascii="Times New Roman" w:eastAsia="Arial Unicode MS" w:hAnsi="Times New Roman" w:cs="Mangal"/>
          <w:kern w:val="3"/>
          <w:sz w:val="24"/>
          <w:szCs w:val="24"/>
          <w:lang w:eastAsia="ar-SA" w:bidi="hi-IN"/>
        </w:rPr>
        <w:br/>
        <w:t xml:space="preserve">     indywidualnej oraz odzież i obuwie robocze.</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2. Rodzaje środków ochrony indywidualnej oraz odzieży i obuwia roboczego, których </w:t>
      </w:r>
      <w:r w:rsidRPr="00F522B1">
        <w:rPr>
          <w:rFonts w:ascii="Times New Roman" w:eastAsia="Arial Unicode MS" w:hAnsi="Times New Roman" w:cs="Mangal"/>
          <w:kern w:val="3"/>
          <w:sz w:val="24"/>
          <w:szCs w:val="24"/>
          <w:lang w:eastAsia="ar-SA" w:bidi="hi-IN"/>
        </w:rPr>
        <w:br/>
        <w:t xml:space="preserve">     stosowanie na określonych stanowiskach jest niezbędne oraz przewidywane okresy ich </w:t>
      </w:r>
      <w:r w:rsidRPr="00F522B1">
        <w:rPr>
          <w:rFonts w:ascii="Times New Roman" w:eastAsia="Arial Unicode MS" w:hAnsi="Times New Roman" w:cs="Mangal"/>
          <w:kern w:val="3"/>
          <w:sz w:val="24"/>
          <w:szCs w:val="24"/>
          <w:lang w:eastAsia="ar-SA" w:bidi="hi-IN"/>
        </w:rPr>
        <w:br/>
        <w:t xml:space="preserve">     użytkowania określa tabela norm.</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3. Dodatkowe środki ochrony indywidualnej - niewymienione w tabeli norm – w zależności </w:t>
      </w:r>
      <w:r w:rsidRPr="00F522B1">
        <w:rPr>
          <w:rFonts w:ascii="Times New Roman" w:eastAsia="Arial Unicode MS" w:hAnsi="Times New Roman" w:cs="Mangal"/>
          <w:kern w:val="3"/>
          <w:sz w:val="24"/>
          <w:szCs w:val="24"/>
          <w:lang w:eastAsia="ar-SA" w:bidi="hi-IN"/>
        </w:rPr>
        <w:br/>
        <w:t xml:space="preserve">    od warunków środowiska pracy określa osoba kierująca pracownikiem.</w:t>
      </w: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kern w:val="3"/>
          <w:sz w:val="24"/>
          <w:szCs w:val="24"/>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bCs/>
          <w:kern w:val="3"/>
          <w:sz w:val="24"/>
          <w:szCs w:val="24"/>
          <w:lang w:eastAsia="ar-SA" w:bidi="hi-IN"/>
        </w:rPr>
        <w:t>§ 2</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1.  Środki ochrony indywidualnej mogą być użytkowane do czasu utraty ich cech ochronnych,  </w:t>
      </w:r>
      <w:r w:rsidRPr="00F522B1">
        <w:rPr>
          <w:rFonts w:ascii="Times New Roman" w:eastAsia="Arial Unicode MS" w:hAnsi="Times New Roman" w:cs="Mangal"/>
          <w:kern w:val="3"/>
          <w:sz w:val="24"/>
          <w:szCs w:val="24"/>
          <w:lang w:eastAsia="ar-SA" w:bidi="hi-IN"/>
        </w:rPr>
        <w:br/>
        <w:t xml:space="preserve">     a odzież i obuwie robocze do czasu utraty ich cech użytkowych w stopniu  </w:t>
      </w:r>
      <w:r w:rsidRPr="00F522B1">
        <w:rPr>
          <w:rFonts w:ascii="Times New Roman" w:eastAsia="Arial Unicode MS" w:hAnsi="Times New Roman" w:cs="Mangal"/>
          <w:kern w:val="3"/>
          <w:sz w:val="24"/>
          <w:szCs w:val="24"/>
          <w:lang w:eastAsia="ar-SA" w:bidi="hi-IN"/>
        </w:rPr>
        <w:br/>
        <w:t xml:space="preserve">     uniemożliwiającym dokonanie naprawy.</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2. Przez środki ochrony indywidualnej należy rozumieć urządzenia lub wyposażenie  </w:t>
      </w:r>
      <w:r w:rsidRPr="00F522B1">
        <w:rPr>
          <w:rFonts w:ascii="Times New Roman" w:eastAsia="Arial Unicode MS" w:hAnsi="Times New Roman" w:cs="Mangal"/>
          <w:kern w:val="3"/>
          <w:sz w:val="24"/>
          <w:szCs w:val="24"/>
          <w:lang w:eastAsia="ar-SA" w:bidi="hi-IN"/>
        </w:rPr>
        <w:br/>
        <w:t xml:space="preserve">     przeznaczone do noszenia bądź trzymania przez pracownika w celu ochrony przed jednym </w:t>
      </w:r>
      <w:r w:rsidRPr="00F522B1">
        <w:rPr>
          <w:rFonts w:ascii="Times New Roman" w:eastAsia="Arial Unicode MS" w:hAnsi="Times New Roman" w:cs="Mangal"/>
          <w:kern w:val="3"/>
          <w:sz w:val="24"/>
          <w:szCs w:val="24"/>
          <w:lang w:eastAsia="ar-SA" w:bidi="hi-IN"/>
        </w:rPr>
        <w:br/>
        <w:t xml:space="preserve">     zagrożeniem lub większą liczbą zagrożeń, które mogą mieć wpływ na jego zdrowie lub  </w:t>
      </w:r>
      <w:r w:rsidRPr="00F522B1">
        <w:rPr>
          <w:rFonts w:ascii="Times New Roman" w:eastAsia="Arial Unicode MS" w:hAnsi="Times New Roman" w:cs="Mangal"/>
          <w:kern w:val="3"/>
          <w:sz w:val="24"/>
          <w:szCs w:val="24"/>
          <w:lang w:eastAsia="ar-SA" w:bidi="hi-IN"/>
        </w:rPr>
        <w:br/>
        <w:t xml:space="preserve">     bezpieczeństwo pracy.</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     Zgodnie z klasyfikacją wynikającą z normy PN-88/Z-08053 wyróżniamy:</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     • sprzęt ochronny układu oddechowego (D),</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     • środki ochrony głowy (G),</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     • środki ochrony nóg (N),</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     • środki ochrony rąk (R),</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     • środki ochrony słuchu (S),</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     • środki ochrony oczu i twarzy (T),</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     • odzież ochronna (U),</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     • sprzęt chroniący przed upadkiem z wysokości (W),</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     • środki izolujące cały organizm (l).</w:t>
      </w: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kern w:val="3"/>
          <w:sz w:val="24"/>
          <w:szCs w:val="24"/>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bCs/>
          <w:kern w:val="3"/>
          <w:sz w:val="24"/>
          <w:szCs w:val="24"/>
          <w:lang w:eastAsia="ar-SA" w:bidi="hi-IN"/>
        </w:rPr>
        <w:t>§ 3</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Odzież i obuwie robocze przeznaczone do użytku podczas wykonywania pracy, umożliwiają zachowanie higieny i wymogów sanitarnych oraz ochronę wytwarzanego lub przetwarzanego produktu.</w:t>
      </w: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
          <w:bCs/>
          <w:kern w:val="3"/>
          <w:sz w:val="24"/>
          <w:szCs w:val="24"/>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bCs/>
          <w:kern w:val="3"/>
          <w:sz w:val="24"/>
          <w:szCs w:val="24"/>
          <w:lang w:eastAsia="ar-SA" w:bidi="hi-IN"/>
        </w:rPr>
        <w:t>§ 4</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Środki ochrony indywidualnej, obuwie i odzież robocza są przydzielane pracownikom bezpłatnie i stanowią własność Ośrodka.</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Za zgodą pracodawcy, pracownicy mogą korzystać z własnych środków, odzieży i obuwia, o ile spełniają one wymagane normy.</w:t>
      </w:r>
    </w:p>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bCs/>
          <w:kern w:val="3"/>
          <w:sz w:val="24"/>
          <w:szCs w:val="24"/>
          <w:lang w:eastAsia="ar-SA" w:bidi="hi-IN"/>
        </w:rPr>
        <w:lastRenderedPageBreak/>
        <w:t>§ 5</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Środki ochrony indywidualnej, odzież i obuwie robocze winny być przez pracowników</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użytkowane w miejscu pracy i zgodnie z przeznaczeniem.</w:t>
      </w:r>
    </w:p>
    <w:p w:rsidR="00F522B1" w:rsidRPr="00F522B1" w:rsidRDefault="00F522B1" w:rsidP="00F522B1">
      <w:pPr>
        <w:widowControl w:val="0"/>
        <w:suppressAutoHyphens/>
        <w:autoSpaceDN w:val="0"/>
        <w:spacing w:after="0" w:line="100" w:lineRule="atLeast"/>
        <w:textAlignment w:val="baseline"/>
        <w:rPr>
          <w:rFonts w:ascii="Times New Roman" w:eastAsia="Arial Unicode MS" w:hAnsi="Times New Roman" w:cs="Mangal"/>
          <w:kern w:val="3"/>
          <w:sz w:val="24"/>
          <w:szCs w:val="24"/>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bCs/>
          <w:kern w:val="3"/>
          <w:sz w:val="24"/>
          <w:szCs w:val="24"/>
          <w:lang w:eastAsia="ar-SA" w:bidi="hi-IN"/>
        </w:rPr>
        <w:t>§ 6</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W razie rozwiązania umowy o pracę, pracownik jest zobowiązany zwrócić pobrane środki</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ochrony indywidualnej, odzież i obuwie robocze.</w:t>
      </w: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
          <w:bCs/>
          <w:kern w:val="3"/>
          <w:sz w:val="24"/>
          <w:szCs w:val="24"/>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bCs/>
          <w:kern w:val="3"/>
          <w:sz w:val="24"/>
          <w:szCs w:val="24"/>
          <w:lang w:eastAsia="ar-SA" w:bidi="hi-IN"/>
        </w:rPr>
        <w:t>§ 7</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W przypadku utraty bądź zniszczenia środka ochrony osobistej lub odzieży i obuwia roboczego pracownik otrzymuje niezwłocznie nowe wyposażenie, na następujących warunkach:</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1.  jeżeli utrata lub zniszczenie nastąpiło bez jego winy - bezpłatnie,</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 xml:space="preserve">2. utrata lub zniszczenie nastąpiła z jego winy - za zwrotem kwoty równej zamortyzowanej </w:t>
      </w:r>
      <w:r w:rsidRPr="00F522B1">
        <w:rPr>
          <w:rFonts w:ascii="Times New Roman" w:eastAsia="Arial Unicode MS" w:hAnsi="Times New Roman" w:cs="Mangal"/>
          <w:kern w:val="3"/>
          <w:sz w:val="24"/>
          <w:szCs w:val="24"/>
          <w:lang w:eastAsia="ar-SA" w:bidi="hi-IN"/>
        </w:rPr>
        <w:br/>
        <w:t xml:space="preserve">    części wyposażenia.</w:t>
      </w: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
          <w:bCs/>
          <w:kern w:val="3"/>
          <w:sz w:val="24"/>
          <w:szCs w:val="24"/>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bCs/>
          <w:kern w:val="3"/>
          <w:sz w:val="24"/>
          <w:szCs w:val="24"/>
          <w:lang w:eastAsia="ar-SA" w:bidi="hi-IN"/>
        </w:rPr>
        <w:t>§ 8</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Nowoprzyjęci pracownicy mogą otrzymać używane środki ochrony indywidualnej, a także odzież i obuwie robocze, jeżeli przedmioty te zachowały własności ochronne i odpowiadają wymogom estetycznym, higienicznym i sanitarnym (są czyste i odkażone).</w:t>
      </w: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
          <w:bCs/>
          <w:kern w:val="3"/>
          <w:sz w:val="24"/>
          <w:szCs w:val="24"/>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bCs/>
          <w:kern w:val="3"/>
          <w:sz w:val="24"/>
          <w:szCs w:val="24"/>
          <w:lang w:eastAsia="ar-SA" w:bidi="hi-IN"/>
        </w:rPr>
        <w:t>§ 9</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Konserwację i naprawę odzieży roboczej powierza się pracownikowi. Pranie odzieży</w:t>
      </w:r>
      <w:r w:rsidRPr="00F522B1">
        <w:rPr>
          <w:rFonts w:ascii="Times New Roman" w:eastAsia="Arial Unicode MS" w:hAnsi="Times New Roman" w:cs="Mangal"/>
          <w:kern w:val="3"/>
          <w:sz w:val="24"/>
          <w:szCs w:val="24"/>
          <w:lang w:eastAsia="ar-SA" w:bidi="hi-IN"/>
        </w:rPr>
        <w:br/>
        <w:t>wykonywane jest bezpłatnie w pralni Ośrodka.</w:t>
      </w: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
          <w:bCs/>
          <w:kern w:val="3"/>
          <w:sz w:val="24"/>
          <w:szCs w:val="24"/>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bCs/>
          <w:kern w:val="3"/>
          <w:sz w:val="24"/>
          <w:szCs w:val="24"/>
          <w:lang w:eastAsia="ar-SA" w:bidi="hi-IN"/>
        </w:rPr>
        <w:t>§ 10</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Prawo do otrzymania środków ochrony indywidualnej oraz odzieży i obuwia roboczego, pracownik nabywa z dniem zawarcia umowy o pracę, a traci z dniem rozwiązania  stosunku pracy.</w:t>
      </w: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
          <w:bCs/>
          <w:kern w:val="3"/>
          <w:sz w:val="24"/>
          <w:szCs w:val="24"/>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bCs/>
          <w:kern w:val="3"/>
          <w:sz w:val="24"/>
          <w:szCs w:val="24"/>
          <w:lang w:eastAsia="ar-SA" w:bidi="hi-IN"/>
        </w:rPr>
        <w:t>§ 11</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4"/>
          <w:szCs w:val="24"/>
          <w:lang w:eastAsia="ar-SA" w:bidi="hi-IN"/>
        </w:rPr>
        <w:t>Dla pracowników zatrudnionych na stanowiskach, na których przydziela się środki ochrony indywidualnej oraz odzież i obuwie robocze, sekcja kadrowa prowadzi się imienne karty ewidencyjne przydziału ww. środków.</w:t>
      </w: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
          <w:bCs/>
          <w:kern w:val="3"/>
          <w:sz w:val="24"/>
          <w:szCs w:val="24"/>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bCs/>
          <w:kern w:val="3"/>
          <w:sz w:val="24"/>
          <w:szCs w:val="24"/>
          <w:lang w:eastAsia="ar-SA" w:bidi="hi-IN"/>
        </w:rPr>
        <w:t>§ 12</w:t>
      </w:r>
    </w:p>
    <w:p w:rsidR="00F522B1" w:rsidRPr="00F522B1" w:rsidRDefault="00F522B1" w:rsidP="00F522B1">
      <w:pPr>
        <w:widowControl w:val="0"/>
        <w:suppressAutoHyphens/>
        <w:autoSpaceDN w:val="0"/>
        <w:spacing w:after="0" w:line="100" w:lineRule="atLeast"/>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Cs/>
          <w:kern w:val="3"/>
          <w:sz w:val="24"/>
          <w:szCs w:val="24"/>
          <w:lang w:eastAsia="ar-SA" w:bidi="hi-IN"/>
        </w:rPr>
        <w:t>1. Pracownicy, którzy na podstawie wyników badań okulistycznych przeprowadzonych w ramach profilaktycznej opieki zdrowotnej otrzymali zaświadczenie o potrzebie stosowania okularów korygujących wzrok podczas pracy przy obsłudze monitora ekranowego, mają prawo do zwrotu kosztu zakupu tych okularów, pod warunkiem, że użytkują w czasie pracy monitor ekranowy co najmniej przez połowę dobowego wymiaru czasu pracy.</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Cs/>
          <w:kern w:val="3"/>
          <w:sz w:val="24"/>
          <w:szCs w:val="24"/>
          <w:lang w:eastAsia="ar-SA" w:bidi="hi-IN"/>
        </w:rPr>
        <w:t xml:space="preserve">2. W przypadku pogarszania się wzroku, powodującego konieczność wymiany okularów </w:t>
      </w:r>
      <w:r w:rsidRPr="00F522B1">
        <w:rPr>
          <w:rFonts w:ascii="Times New Roman" w:eastAsia="Arial Unicode MS" w:hAnsi="Times New Roman" w:cs="Mangal"/>
          <w:bCs/>
          <w:kern w:val="3"/>
          <w:sz w:val="24"/>
          <w:szCs w:val="24"/>
          <w:lang w:eastAsia="ar-SA" w:bidi="hi-IN"/>
        </w:rPr>
        <w:br/>
        <w:t xml:space="preserve">     korekcyjnych wcześniej niż ustalony przez lekarza termin kolejnego badania okresowego, </w:t>
      </w:r>
      <w:r w:rsidRPr="00F522B1">
        <w:rPr>
          <w:rFonts w:ascii="Times New Roman" w:eastAsia="Arial Unicode MS" w:hAnsi="Times New Roman" w:cs="Mangal"/>
          <w:bCs/>
          <w:kern w:val="3"/>
          <w:sz w:val="24"/>
          <w:szCs w:val="24"/>
          <w:lang w:eastAsia="ar-SA" w:bidi="hi-IN"/>
        </w:rPr>
        <w:br/>
        <w:t xml:space="preserve">     pracownik o którym mowa w ust.1 może zwrócić się do pracodawcy z uzasadnionym </w:t>
      </w:r>
      <w:r w:rsidRPr="00F522B1">
        <w:rPr>
          <w:rFonts w:ascii="Times New Roman" w:eastAsia="Arial Unicode MS" w:hAnsi="Times New Roman" w:cs="Mangal"/>
          <w:bCs/>
          <w:kern w:val="3"/>
          <w:sz w:val="24"/>
          <w:szCs w:val="24"/>
          <w:lang w:eastAsia="ar-SA" w:bidi="hi-IN"/>
        </w:rPr>
        <w:br/>
        <w:t xml:space="preserve">     wnioskiem o skierowanie na badanie okulistyczne, jednakże refundacja kosztu okularów </w:t>
      </w:r>
      <w:r w:rsidRPr="00F522B1">
        <w:rPr>
          <w:rFonts w:ascii="Times New Roman" w:eastAsia="Arial Unicode MS" w:hAnsi="Times New Roman" w:cs="Mangal"/>
          <w:bCs/>
          <w:kern w:val="3"/>
          <w:sz w:val="24"/>
          <w:szCs w:val="24"/>
          <w:lang w:eastAsia="ar-SA" w:bidi="hi-IN"/>
        </w:rPr>
        <w:br/>
        <w:t xml:space="preserve">     może być dokonana nie częściej niż raz na dwa lata.</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Cs/>
          <w:kern w:val="3"/>
          <w:sz w:val="24"/>
          <w:szCs w:val="24"/>
          <w:lang w:eastAsia="ar-SA" w:bidi="hi-IN"/>
        </w:rPr>
        <w:t xml:space="preserve">3. Pracownikowi, o którym mowa w ust.1, przysługuje zwrot kosztu zakupu okularów </w:t>
      </w:r>
      <w:r w:rsidRPr="00F522B1">
        <w:rPr>
          <w:rFonts w:ascii="Times New Roman" w:eastAsia="Arial Unicode MS" w:hAnsi="Times New Roman" w:cs="Mangal"/>
          <w:bCs/>
          <w:kern w:val="3"/>
          <w:sz w:val="24"/>
          <w:szCs w:val="24"/>
          <w:lang w:eastAsia="ar-SA" w:bidi="hi-IN"/>
        </w:rPr>
        <w:br/>
        <w:t xml:space="preserve">     korygujących  wzrok do kwoty 400 zł.</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Cs/>
          <w:kern w:val="3"/>
          <w:sz w:val="24"/>
          <w:szCs w:val="24"/>
          <w:lang w:eastAsia="ar-SA" w:bidi="hi-IN"/>
        </w:rPr>
        <w:t>4.  Podstawą zwrotu kosztów zakupu okularów korygujących wzrok są:</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Cs/>
          <w:kern w:val="3"/>
          <w:sz w:val="24"/>
          <w:szCs w:val="24"/>
          <w:lang w:eastAsia="ar-SA" w:bidi="hi-IN"/>
        </w:rPr>
        <w:t xml:space="preserve">      -</w:t>
      </w:r>
      <w:r w:rsidRPr="00F522B1">
        <w:rPr>
          <w:rFonts w:ascii="Times New Roman" w:eastAsia="Arial Unicode MS" w:hAnsi="Times New Roman" w:cs="Mangal"/>
          <w:bCs/>
          <w:kern w:val="3"/>
          <w:sz w:val="24"/>
          <w:szCs w:val="24"/>
          <w:lang w:eastAsia="ar-SA" w:bidi="hi-IN"/>
        </w:rPr>
        <w:tab/>
        <w:t xml:space="preserve">zaświadczenie o potrzebie stosowania okularów korygujących wzrok podczas pracy </w:t>
      </w:r>
      <w:r w:rsidRPr="00F522B1">
        <w:rPr>
          <w:rFonts w:ascii="Times New Roman" w:eastAsia="Arial Unicode MS" w:hAnsi="Times New Roman" w:cs="Mangal"/>
          <w:bCs/>
          <w:kern w:val="3"/>
          <w:sz w:val="24"/>
          <w:szCs w:val="24"/>
          <w:lang w:eastAsia="ar-SA" w:bidi="hi-IN"/>
        </w:rPr>
        <w:br/>
      </w:r>
      <w:r w:rsidRPr="00F522B1">
        <w:rPr>
          <w:rFonts w:ascii="Times New Roman" w:eastAsia="Arial Unicode MS" w:hAnsi="Times New Roman" w:cs="Mangal"/>
          <w:bCs/>
          <w:kern w:val="3"/>
          <w:sz w:val="24"/>
          <w:szCs w:val="24"/>
          <w:lang w:eastAsia="ar-SA" w:bidi="hi-IN"/>
        </w:rPr>
        <w:lastRenderedPageBreak/>
        <w:t xml:space="preserve">            przy obsłudze monitora ekranowego, wydane przez lekarza okulistę w ramach </w:t>
      </w:r>
      <w:r w:rsidRPr="00F522B1">
        <w:rPr>
          <w:rFonts w:ascii="Times New Roman" w:eastAsia="Arial Unicode MS" w:hAnsi="Times New Roman" w:cs="Mangal"/>
          <w:bCs/>
          <w:kern w:val="3"/>
          <w:sz w:val="24"/>
          <w:szCs w:val="24"/>
          <w:lang w:eastAsia="ar-SA" w:bidi="hi-IN"/>
        </w:rPr>
        <w:br/>
        <w:t xml:space="preserve">            profilaktycznej opieki zdrowotnej,</w:t>
      </w:r>
    </w:p>
    <w:p w:rsidR="00F522B1" w:rsidRPr="00F522B1" w:rsidRDefault="00F522B1" w:rsidP="00F522B1">
      <w:pPr>
        <w:widowControl w:val="0"/>
        <w:suppressAutoHyphens/>
        <w:autoSpaceDN w:val="0"/>
        <w:spacing w:after="0" w:line="100" w:lineRule="atLeast"/>
        <w:ind w:left="360"/>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Cs/>
          <w:kern w:val="3"/>
          <w:sz w:val="24"/>
          <w:szCs w:val="24"/>
          <w:lang w:eastAsia="ar-SA" w:bidi="hi-IN"/>
        </w:rPr>
        <w:t xml:space="preserve">-    dowód zakupu okularów w formie faktury lub rachunku wystawionego na pracodawcę </w:t>
      </w:r>
      <w:r w:rsidRPr="00F522B1">
        <w:rPr>
          <w:rFonts w:ascii="Times New Roman" w:eastAsia="Arial Unicode MS" w:hAnsi="Times New Roman" w:cs="Mangal"/>
          <w:bCs/>
          <w:kern w:val="3"/>
          <w:sz w:val="24"/>
          <w:szCs w:val="24"/>
          <w:lang w:eastAsia="ar-SA" w:bidi="hi-IN"/>
        </w:rPr>
        <w:br/>
        <w:t xml:space="preserve">      pracownika.</w:t>
      </w:r>
    </w:p>
    <w:p w:rsidR="00F522B1" w:rsidRPr="00F522B1" w:rsidRDefault="00F522B1" w:rsidP="00F522B1">
      <w:pPr>
        <w:widowControl w:val="0"/>
        <w:suppressAutoHyphens/>
        <w:autoSpaceDN w:val="0"/>
        <w:spacing w:after="0" w:line="100" w:lineRule="atLeast"/>
        <w:jc w:val="both"/>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Cs/>
          <w:kern w:val="3"/>
          <w:sz w:val="24"/>
          <w:szCs w:val="24"/>
          <w:lang w:eastAsia="ar-SA" w:bidi="hi-IN"/>
        </w:rPr>
        <w:t xml:space="preserve">5.  W przypadku utraty lub zniszczenia okularów, których zakup został dofinansowany przez </w:t>
      </w:r>
      <w:r w:rsidRPr="00F522B1">
        <w:rPr>
          <w:rFonts w:ascii="Times New Roman" w:eastAsia="Arial Unicode MS" w:hAnsi="Times New Roman" w:cs="Mangal"/>
          <w:bCs/>
          <w:kern w:val="3"/>
          <w:sz w:val="24"/>
          <w:szCs w:val="24"/>
          <w:lang w:eastAsia="ar-SA" w:bidi="hi-IN"/>
        </w:rPr>
        <w:br/>
        <w:t xml:space="preserve">      pracodawcę, pracownikowi o którym mowa w ust.1, nie przysługuje zwrot kosztu zakupu </w:t>
      </w:r>
      <w:r w:rsidRPr="00F522B1">
        <w:rPr>
          <w:rFonts w:ascii="Times New Roman" w:eastAsia="Arial Unicode MS" w:hAnsi="Times New Roman" w:cs="Mangal"/>
          <w:bCs/>
          <w:kern w:val="3"/>
          <w:sz w:val="24"/>
          <w:szCs w:val="24"/>
          <w:lang w:eastAsia="ar-SA" w:bidi="hi-IN"/>
        </w:rPr>
        <w:br/>
        <w:t xml:space="preserve">      nowych okularów.</w:t>
      </w: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360" w:lineRule="auto"/>
        <w:ind w:left="5664" w:firstLine="708"/>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Dyrektor</w:t>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t>Ośrodka Opiekuńczo - Wychowawczego w Płocku</w:t>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t>/-/ Agnieszka Turkowska</w:t>
      </w: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100" w:lineRule="atLeast"/>
        <w:jc w:val="both"/>
        <w:textAlignment w:val="baseline"/>
        <w:rPr>
          <w:rFonts w:ascii="Times New Roman" w:eastAsia="Arial Unicode MS" w:hAnsi="Times New Roman" w:cs="Mangal"/>
          <w:bCs/>
          <w:kern w:val="3"/>
          <w:sz w:val="24"/>
          <w:szCs w:val="24"/>
          <w:lang w:eastAsia="ar-SA" w:bidi="hi-IN"/>
        </w:rPr>
      </w:pPr>
    </w:p>
    <w:p w:rsidR="00F522B1" w:rsidRPr="00F522B1" w:rsidRDefault="00F522B1" w:rsidP="00F522B1">
      <w:pPr>
        <w:widowControl w:val="0"/>
        <w:suppressAutoHyphens/>
        <w:autoSpaceDN w:val="0"/>
        <w:spacing w:after="0" w:line="240" w:lineRule="atLeast"/>
        <w:jc w:val="center"/>
        <w:textAlignment w:val="baseline"/>
        <w:rPr>
          <w:rFonts w:ascii="Arial" w:eastAsia="SimSun" w:hAnsi="Arial" w:cs="Mangal"/>
          <w:kern w:val="3"/>
          <w:szCs w:val="24"/>
          <w:lang w:eastAsia="zh-CN" w:bidi="hi-IN"/>
        </w:rPr>
      </w:pPr>
      <w:r w:rsidRPr="00F522B1">
        <w:rPr>
          <w:rFonts w:ascii="Times New Roman" w:eastAsia="SimSun" w:hAnsi="Times New Roman" w:cs="Mangal"/>
          <w:b/>
          <w:kern w:val="3"/>
          <w:szCs w:val="24"/>
          <w:lang w:eastAsia="zh-CN" w:bidi="hi-IN"/>
        </w:rPr>
        <w:t>Tabela norm przydziału środków ochrony indywidualnej, odzieży i obuwia roboczego</w:t>
      </w:r>
    </w:p>
    <w:p w:rsidR="00F522B1" w:rsidRPr="00F522B1" w:rsidRDefault="00F522B1" w:rsidP="00F522B1">
      <w:pPr>
        <w:widowControl w:val="0"/>
        <w:suppressAutoHyphens/>
        <w:autoSpaceDN w:val="0"/>
        <w:spacing w:after="0" w:line="240" w:lineRule="atLeast"/>
        <w:jc w:val="center"/>
        <w:textAlignment w:val="baseline"/>
        <w:rPr>
          <w:rFonts w:ascii="Arial" w:eastAsia="SimSun" w:hAnsi="Arial" w:cs="Mangal"/>
          <w:kern w:val="3"/>
          <w:szCs w:val="24"/>
          <w:lang w:eastAsia="zh-CN" w:bidi="hi-IN"/>
        </w:rPr>
      </w:pPr>
      <w:r w:rsidRPr="00F522B1">
        <w:rPr>
          <w:rFonts w:ascii="Times New Roman" w:eastAsia="SimSun" w:hAnsi="Times New Roman" w:cs="Mangal"/>
          <w:b/>
          <w:kern w:val="3"/>
          <w:szCs w:val="24"/>
          <w:lang w:eastAsia="zh-CN" w:bidi="hi-IN"/>
        </w:rPr>
        <w:t>oraz okularów korekcyjnych</w:t>
      </w:r>
    </w:p>
    <w:p w:rsidR="00F522B1" w:rsidRPr="00F522B1" w:rsidRDefault="00F522B1" w:rsidP="00F522B1">
      <w:pPr>
        <w:widowControl w:val="0"/>
        <w:suppressAutoHyphens/>
        <w:autoSpaceDN w:val="0"/>
        <w:spacing w:after="0" w:line="240" w:lineRule="atLeast"/>
        <w:jc w:val="center"/>
        <w:textAlignment w:val="baseline"/>
        <w:rPr>
          <w:rFonts w:ascii="Arial" w:eastAsia="SimSun" w:hAnsi="Arial" w:cs="Mangal"/>
          <w:kern w:val="3"/>
          <w:szCs w:val="24"/>
          <w:lang w:eastAsia="zh-CN" w:bidi="hi-IN"/>
        </w:rPr>
      </w:pPr>
      <w:r w:rsidRPr="00F522B1">
        <w:rPr>
          <w:rFonts w:ascii="Times New Roman" w:eastAsia="SimSun" w:hAnsi="Times New Roman" w:cs="Mangal"/>
          <w:b/>
          <w:kern w:val="3"/>
          <w:szCs w:val="24"/>
          <w:lang w:eastAsia="zh-CN" w:bidi="hi-IN"/>
        </w:rPr>
        <w:t>dla pracowników Ośrodka Opiekuńczo-Wychowawczego w Płocku</w:t>
      </w:r>
    </w:p>
    <w:tbl>
      <w:tblPr>
        <w:tblW w:w="9222" w:type="dxa"/>
        <w:tblInd w:w="-108" w:type="dxa"/>
        <w:tblLayout w:type="fixed"/>
        <w:tblCellMar>
          <w:left w:w="10" w:type="dxa"/>
          <w:right w:w="10" w:type="dxa"/>
        </w:tblCellMar>
        <w:tblLook w:val="04A0" w:firstRow="1" w:lastRow="0" w:firstColumn="1" w:lastColumn="0" w:noHBand="0" w:noVBand="1"/>
      </w:tblPr>
      <w:tblGrid>
        <w:gridCol w:w="678"/>
        <w:gridCol w:w="1843"/>
        <w:gridCol w:w="3397"/>
        <w:gridCol w:w="1701"/>
        <w:gridCol w:w="1603"/>
      </w:tblGrid>
      <w:tr w:rsidR="00F522B1" w:rsidRPr="00F522B1" w:rsidTr="008F6AED">
        <w:tblPrEx>
          <w:tblCellMar>
            <w:top w:w="0" w:type="dxa"/>
            <w:bottom w:w="0" w:type="dxa"/>
          </w:tblCellMar>
        </w:tblPrEx>
        <w:tc>
          <w:tcPr>
            <w:tcW w:w="6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kern w:val="3"/>
                <w:sz w:val="20"/>
                <w:szCs w:val="20"/>
                <w:lang w:eastAsia="ar-SA" w:bidi="hi-IN"/>
              </w:rPr>
              <w:t>L.p.</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kern w:val="3"/>
                <w:sz w:val="20"/>
                <w:szCs w:val="20"/>
                <w:lang w:eastAsia="ar-SA" w:bidi="hi-IN"/>
              </w:rPr>
              <w:t>Stanowisko</w:t>
            </w: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kern w:val="3"/>
                <w:sz w:val="20"/>
                <w:szCs w:val="20"/>
                <w:lang w:eastAsia="ar-SA" w:bidi="hi-IN"/>
              </w:rPr>
              <w:t>Rodzaj środków ochrony indywidualnej, odzieży i obuwia roboczego oraz okularów korekcyjnych</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kern w:val="3"/>
                <w:sz w:val="20"/>
                <w:szCs w:val="20"/>
                <w:lang w:eastAsia="ar-SA" w:bidi="hi-IN"/>
              </w:rPr>
              <w:t>Przewidywany okres używalności w miesiącach</w:t>
            </w:r>
          </w:p>
        </w:tc>
        <w:tc>
          <w:tcPr>
            <w:tcW w:w="16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b/>
                <w:kern w:val="3"/>
                <w:sz w:val="20"/>
                <w:szCs w:val="20"/>
                <w:lang w:eastAsia="ar-SA" w:bidi="hi-IN"/>
              </w:rPr>
              <w:t>Uwagi</w:t>
            </w:r>
          </w:p>
        </w:tc>
      </w:tr>
      <w:tr w:rsidR="00F522B1" w:rsidRPr="00F522B1" w:rsidTr="008F6AED">
        <w:tblPrEx>
          <w:tblCellMar>
            <w:top w:w="0" w:type="dxa"/>
            <w:bottom w:w="0" w:type="dxa"/>
          </w:tblCellMar>
        </w:tblPrEx>
        <w:tc>
          <w:tcPr>
            <w:tcW w:w="6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1.</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Pracownicy</w:t>
            </w: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Okulary korekcyjne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Wg orzeczenia lekarza okulisty (nie częściej niż raz na dwa lata)</w:t>
            </w:r>
          </w:p>
        </w:tc>
        <w:tc>
          <w:tcPr>
            <w:tcW w:w="16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Refundacja kosztu zakupu okularów (max. 400 zł)</w:t>
            </w:r>
          </w:p>
        </w:tc>
      </w:tr>
      <w:tr w:rsidR="00F522B1" w:rsidRPr="00F522B1" w:rsidTr="008F6AED">
        <w:tblPrEx>
          <w:tblCellMar>
            <w:top w:w="0" w:type="dxa"/>
            <w:bottom w:w="0" w:type="dxa"/>
          </w:tblCellMar>
        </w:tblPrEx>
        <w:tc>
          <w:tcPr>
            <w:tcW w:w="6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2.</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Kierownik administracyjno-kadrowy</w:t>
            </w: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0"/>
                <w:szCs w:val="20"/>
                <w:lang w:eastAsia="zh-CN" w:bidi="hi-IN"/>
              </w:rPr>
              <w:t>R –  fartuch biały</w:t>
            </w:r>
          </w:p>
          <w:p w:rsidR="00F522B1" w:rsidRPr="00F522B1" w:rsidRDefault="00F522B1" w:rsidP="00F522B1">
            <w:pPr>
              <w:widowControl w:val="0"/>
              <w:suppressAutoHyphens/>
              <w:autoSpaceDN w:val="0"/>
              <w:spacing w:after="0" w:line="100" w:lineRule="atLeast"/>
              <w:textAlignment w:val="baseline"/>
              <w:rPr>
                <w:rFonts w:ascii="Times New Roman" w:eastAsia="Arial Unicode MS" w:hAnsi="Times New Roman" w:cs="Mangal"/>
                <w:kern w:val="3"/>
                <w:sz w:val="20"/>
                <w:szCs w:val="20"/>
                <w:lang w:eastAsia="ar-SA" w:bidi="hi-IN"/>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do zużycia</w:t>
            </w:r>
          </w:p>
        </w:tc>
        <w:tc>
          <w:tcPr>
            <w:tcW w:w="16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tc>
      </w:tr>
      <w:tr w:rsidR="00F522B1" w:rsidRPr="00F522B1" w:rsidTr="008F6AED">
        <w:tblPrEx>
          <w:tblCellMar>
            <w:top w:w="0" w:type="dxa"/>
            <w:bottom w:w="0" w:type="dxa"/>
          </w:tblCellMar>
        </w:tblPrEx>
        <w:tc>
          <w:tcPr>
            <w:tcW w:w="678"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3.</w:t>
            </w:r>
          </w:p>
        </w:tc>
        <w:tc>
          <w:tcPr>
            <w:tcW w:w="1843"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0"/>
                <w:szCs w:val="20"/>
                <w:lang w:eastAsia="zh-CN" w:bidi="hi-IN"/>
              </w:rPr>
              <w:t>Szef kuchni,</w:t>
            </w:r>
          </w:p>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0"/>
                <w:szCs w:val="20"/>
                <w:lang w:eastAsia="zh-CN" w:bidi="hi-IN"/>
              </w:rPr>
              <w:t>Starszy rzemieślnik,</w:t>
            </w:r>
          </w:p>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pomoc kuchenna</w:t>
            </w: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0"/>
                <w:szCs w:val="20"/>
                <w:lang w:eastAsia="zh-CN" w:bidi="hi-IN"/>
              </w:rPr>
              <w:t>R – czapka biała lub czepek</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do zużycia</w:t>
            </w:r>
          </w:p>
        </w:tc>
        <w:tc>
          <w:tcPr>
            <w:tcW w:w="1603"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0"/>
                <w:szCs w:val="20"/>
                <w:lang w:eastAsia="zh-CN" w:bidi="hi-IN"/>
              </w:rPr>
              <w:t>R – fartuch biały</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2 szt./24</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rPr>
          <w:trHeight w:val="155"/>
        </w:trPr>
        <w:tc>
          <w:tcPr>
            <w:tcW w:w="678" w:type="dxa"/>
            <w:tcBorders>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tc>
        <w:tc>
          <w:tcPr>
            <w:tcW w:w="1843" w:type="dxa"/>
            <w:tcBorders>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Times New Roman" w:eastAsia="SimSun" w:hAnsi="Times New Roman" w:cs="Mangal"/>
                <w:kern w:val="3"/>
                <w:sz w:val="20"/>
                <w:szCs w:val="20"/>
                <w:lang w:eastAsia="zh-CN" w:bidi="hi-IN"/>
              </w:rPr>
            </w:pPr>
          </w:p>
        </w:tc>
        <w:tc>
          <w:tcPr>
            <w:tcW w:w="3397"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 – fartuch wodochronny</w:t>
            </w:r>
          </w:p>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 jeden na kuchnię</w:t>
            </w:r>
          </w:p>
        </w:tc>
        <w:tc>
          <w:tcPr>
            <w:tcW w:w="170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do zużycia</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rPr>
          <w:trHeight w:val="155"/>
        </w:trPr>
        <w:tc>
          <w:tcPr>
            <w:tcW w:w="678" w:type="dxa"/>
            <w:tcBorders>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tc>
        <w:tc>
          <w:tcPr>
            <w:tcW w:w="1843" w:type="dxa"/>
            <w:tcBorders>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Times New Roman" w:eastAsia="SimSun" w:hAnsi="Times New Roman" w:cs="Mangal"/>
                <w:kern w:val="3"/>
                <w:sz w:val="20"/>
                <w:szCs w:val="20"/>
                <w:lang w:eastAsia="zh-CN" w:bidi="hi-IN"/>
              </w:rPr>
            </w:pPr>
          </w:p>
        </w:tc>
        <w:tc>
          <w:tcPr>
            <w:tcW w:w="3397"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 – obuwie antypoślizgowe</w:t>
            </w:r>
          </w:p>
        </w:tc>
        <w:tc>
          <w:tcPr>
            <w:tcW w:w="170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12</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rPr>
          <w:trHeight w:val="155"/>
        </w:trPr>
        <w:tc>
          <w:tcPr>
            <w:tcW w:w="678" w:type="dxa"/>
            <w:tcBorders>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tc>
        <w:tc>
          <w:tcPr>
            <w:tcW w:w="1843" w:type="dxa"/>
            <w:tcBorders>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Times New Roman" w:eastAsia="SimSun" w:hAnsi="Times New Roman" w:cs="Mangal"/>
                <w:kern w:val="3"/>
                <w:sz w:val="20"/>
                <w:szCs w:val="20"/>
                <w:lang w:eastAsia="zh-CN" w:bidi="hi-IN"/>
              </w:rPr>
            </w:pPr>
          </w:p>
        </w:tc>
        <w:tc>
          <w:tcPr>
            <w:tcW w:w="3397"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 – rękawice gumowe</w:t>
            </w:r>
          </w:p>
        </w:tc>
        <w:tc>
          <w:tcPr>
            <w:tcW w:w="170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do zużycia</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rPr>
          <w:trHeight w:val="155"/>
        </w:trPr>
        <w:tc>
          <w:tcPr>
            <w:tcW w:w="678" w:type="dxa"/>
            <w:tcBorders>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tc>
        <w:tc>
          <w:tcPr>
            <w:tcW w:w="1843" w:type="dxa"/>
            <w:tcBorders>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Times New Roman" w:eastAsia="SimSun" w:hAnsi="Times New Roman" w:cs="Mangal"/>
                <w:kern w:val="3"/>
                <w:sz w:val="20"/>
                <w:szCs w:val="20"/>
                <w:lang w:eastAsia="zh-CN" w:bidi="hi-IN"/>
              </w:rPr>
            </w:pPr>
          </w:p>
        </w:tc>
        <w:tc>
          <w:tcPr>
            <w:tcW w:w="3397"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 – rękawice jednorazowe</w:t>
            </w:r>
          </w:p>
        </w:tc>
        <w:tc>
          <w:tcPr>
            <w:tcW w:w="170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wg potrzeb</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4.</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0"/>
                <w:szCs w:val="20"/>
                <w:lang w:eastAsia="zh-CN" w:bidi="hi-IN"/>
              </w:rPr>
              <w:t>Referent</w:t>
            </w: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R – fartuch biały</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2 szt/24</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5.</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0"/>
                <w:szCs w:val="20"/>
                <w:lang w:eastAsia="zh-CN" w:bidi="hi-IN"/>
              </w:rPr>
              <w:t>Wychowawca</w:t>
            </w: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 – rękawice jednorazowe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wg potrzeb</w:t>
            </w:r>
          </w:p>
        </w:tc>
        <w:tc>
          <w:tcPr>
            <w:tcW w:w="16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tc>
      </w:tr>
      <w:tr w:rsidR="00F522B1" w:rsidRPr="00F522B1" w:rsidTr="008F6AED">
        <w:tblPrEx>
          <w:tblCellMar>
            <w:top w:w="0" w:type="dxa"/>
            <w:bottom w:w="0" w:type="dxa"/>
          </w:tblCellMar>
        </w:tblPrEx>
        <w:tc>
          <w:tcPr>
            <w:tcW w:w="678"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6.</w:t>
            </w:r>
          </w:p>
        </w:tc>
        <w:tc>
          <w:tcPr>
            <w:tcW w:w="1843"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0"/>
                <w:szCs w:val="20"/>
                <w:lang w:eastAsia="zh-CN" w:bidi="hi-IN"/>
              </w:rPr>
              <w:t>Konserwator</w:t>
            </w: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R – ubranie drelichowe lub kombinezon</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24</w:t>
            </w:r>
          </w:p>
        </w:tc>
        <w:tc>
          <w:tcPr>
            <w:tcW w:w="1603"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R – koszula flanelowa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12</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R – trzewiki skórzane lub skóropodobne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24</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R – gumowce lub gumofilce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do zużycia</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O – kamizelka ciepłoochronna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36</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O – rękawice ochronne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do zużycia</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R – kurtka robocza zimowa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36</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7.</w:t>
            </w:r>
          </w:p>
        </w:tc>
        <w:tc>
          <w:tcPr>
            <w:tcW w:w="1843"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0"/>
                <w:szCs w:val="20"/>
                <w:lang w:eastAsia="zh-CN" w:bidi="hi-IN"/>
              </w:rPr>
              <w:t>Kierowca</w:t>
            </w: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R – ubranie drelichowe lub kombinezon</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24</w:t>
            </w:r>
          </w:p>
        </w:tc>
        <w:tc>
          <w:tcPr>
            <w:tcW w:w="1603"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R – koszula flanelowa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12</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R – trzewiki skórzane lub skóropodobne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24</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R – gumowce lub gumofilce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do zużycia</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O – kamizelka ciepłoochronna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36</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O – rękawice ochronne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 xml:space="preserve"> do zużycia</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0"/>
                <w:szCs w:val="20"/>
                <w:lang w:eastAsia="zh-CN" w:bidi="hi-IN"/>
              </w:rPr>
            </w:pPr>
            <w:r w:rsidRPr="00F522B1">
              <w:rPr>
                <w:rFonts w:ascii="Times New Roman" w:eastAsia="SimSun" w:hAnsi="Times New Roman" w:cs="Mangal"/>
                <w:kern w:val="3"/>
                <w:sz w:val="20"/>
                <w:szCs w:val="20"/>
                <w:lang w:eastAsia="zh-CN" w:bidi="hi-IN"/>
              </w:rPr>
              <w:t>R- kurtka robocza zimowa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36</w:t>
            </w:r>
          </w:p>
        </w:tc>
        <w:tc>
          <w:tcPr>
            <w:tcW w:w="1603"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tc>
      </w:tr>
      <w:tr w:rsidR="00F522B1" w:rsidRPr="00F522B1" w:rsidTr="008F6AED">
        <w:tblPrEx>
          <w:tblCellMar>
            <w:top w:w="0" w:type="dxa"/>
            <w:bottom w:w="0" w:type="dxa"/>
          </w:tblCellMar>
        </w:tblPrEx>
        <w:tc>
          <w:tcPr>
            <w:tcW w:w="678"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8.</w:t>
            </w:r>
          </w:p>
        </w:tc>
        <w:tc>
          <w:tcPr>
            <w:tcW w:w="1843"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0"/>
                <w:szCs w:val="20"/>
                <w:lang w:eastAsia="zh-CN" w:bidi="hi-IN"/>
              </w:rPr>
              <w:t>Praczka</w:t>
            </w: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R – fartuch roboczy</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2 szt./24</w:t>
            </w:r>
          </w:p>
        </w:tc>
        <w:tc>
          <w:tcPr>
            <w:tcW w:w="1603"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 – obuwie antypoślizgowe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12</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 – fartuch wodoochronny</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do zużycia</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 – rękawice gumowe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do zużycia</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 – rękawice jednorazowe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wg potrzeb</w:t>
            </w:r>
          </w:p>
        </w:tc>
        <w:tc>
          <w:tcPr>
            <w:tcW w:w="1603"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tc>
      </w:tr>
      <w:tr w:rsidR="00F522B1" w:rsidRPr="00F522B1" w:rsidTr="008F6AED">
        <w:tblPrEx>
          <w:tblCellMar>
            <w:top w:w="0" w:type="dxa"/>
            <w:bottom w:w="0" w:type="dxa"/>
          </w:tblCellMar>
        </w:tblPrEx>
        <w:tc>
          <w:tcPr>
            <w:tcW w:w="678"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9.</w:t>
            </w:r>
          </w:p>
        </w:tc>
        <w:tc>
          <w:tcPr>
            <w:tcW w:w="1843"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0"/>
                <w:szCs w:val="20"/>
                <w:lang w:eastAsia="zh-CN" w:bidi="hi-IN"/>
              </w:rPr>
              <w:t>Woźna</w:t>
            </w: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R – fartuch roboczy</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2 szt./24</w:t>
            </w:r>
          </w:p>
        </w:tc>
        <w:tc>
          <w:tcPr>
            <w:tcW w:w="1603"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 – obuwie antypoślizgowe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12</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 – rękawice gumowe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do zużycia</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 – rękawice jednorazowe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wg potrzeb</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10.</w:t>
            </w:r>
          </w:p>
        </w:tc>
        <w:tc>
          <w:tcPr>
            <w:tcW w:w="1843"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0"/>
                <w:szCs w:val="20"/>
                <w:lang w:eastAsia="zh-CN" w:bidi="hi-IN"/>
              </w:rPr>
              <w:t>Pielęgniarka</w:t>
            </w: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R – fartuch płócienny lub komplet bluza+spodnie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2 szt./24</w:t>
            </w:r>
          </w:p>
        </w:tc>
        <w:tc>
          <w:tcPr>
            <w:tcW w:w="1603" w:type="dxa"/>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Arial Unicode MS" w:hAnsi="Times New Roman" w:cs="Mangal"/>
                <w:kern w:val="3"/>
                <w:sz w:val="20"/>
                <w:szCs w:val="20"/>
                <w:lang w:eastAsia="ar-SA" w:bidi="hi-IN"/>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R – trzewiki profilaktyczne lub trepy</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18</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 – rękawice gumowe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do zużycia</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r w:rsidR="00F522B1" w:rsidRPr="00F522B1" w:rsidTr="008F6AED">
        <w:tblPrEx>
          <w:tblCellMar>
            <w:top w:w="0" w:type="dxa"/>
            <w:bottom w:w="0" w:type="dxa"/>
          </w:tblCellMar>
        </w:tblPrEx>
        <w:tc>
          <w:tcPr>
            <w:tcW w:w="678"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184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c>
          <w:tcPr>
            <w:tcW w:w="33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O – rękawice jednorazowe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after="0" w:line="100" w:lineRule="atLeast"/>
              <w:jc w:val="center"/>
              <w:textAlignment w:val="baseline"/>
              <w:rPr>
                <w:rFonts w:ascii="Times New Roman" w:eastAsia="SimSun" w:hAnsi="Times New Roman" w:cs="Mangal"/>
                <w:kern w:val="3"/>
                <w:sz w:val="24"/>
                <w:szCs w:val="24"/>
                <w:lang w:eastAsia="zh-CN" w:bidi="hi-IN"/>
              </w:rPr>
            </w:pPr>
            <w:r w:rsidRPr="00F522B1">
              <w:rPr>
                <w:rFonts w:ascii="Times New Roman" w:eastAsia="Arial Unicode MS" w:hAnsi="Times New Roman" w:cs="Mangal"/>
                <w:kern w:val="3"/>
                <w:sz w:val="20"/>
                <w:szCs w:val="20"/>
                <w:lang w:eastAsia="ar-SA" w:bidi="hi-IN"/>
              </w:rPr>
              <w:t>wg potrzeb</w:t>
            </w:r>
          </w:p>
        </w:tc>
        <w:tc>
          <w:tcPr>
            <w:tcW w:w="1603" w:type="dxa"/>
            <w:vMerge/>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textAlignment w:val="baseline"/>
              <w:rPr>
                <w:rFonts w:ascii="Calibri" w:eastAsia="Lucida Sans Unicode" w:hAnsi="Calibri" w:cs="Calibri"/>
                <w:kern w:val="3"/>
                <w:sz w:val="20"/>
                <w:szCs w:val="20"/>
              </w:rPr>
            </w:pPr>
          </w:p>
        </w:tc>
      </w:tr>
    </w:tbl>
    <w:p w:rsidR="00F522B1" w:rsidRPr="00F522B1" w:rsidRDefault="00F522B1" w:rsidP="00F522B1">
      <w:pPr>
        <w:widowControl w:val="0"/>
        <w:suppressAutoHyphens/>
        <w:autoSpaceDN w:val="0"/>
        <w:spacing w:after="0" w:line="240" w:lineRule="atLeast"/>
        <w:jc w:val="both"/>
        <w:textAlignment w:val="baseline"/>
        <w:rPr>
          <w:rFonts w:ascii="Arial" w:eastAsia="SimSun" w:hAnsi="Arial" w:cs="Mangal"/>
          <w:kern w:val="3"/>
          <w:szCs w:val="24"/>
          <w:lang w:eastAsia="zh-CN" w:bidi="hi-IN"/>
        </w:rPr>
      </w:pPr>
      <w:r w:rsidRPr="00F522B1">
        <w:rPr>
          <w:rFonts w:ascii="Times New Roman" w:eastAsia="SimSun" w:hAnsi="Times New Roman" w:cs="Mangal"/>
          <w:kern w:val="3"/>
          <w:sz w:val="20"/>
          <w:szCs w:val="20"/>
          <w:lang w:eastAsia="zh-CN" w:bidi="hi-IN"/>
        </w:rPr>
        <w:t>Legenda: R – odzież i obuwie robocze; O – środki ochrony indywidualnej</w:t>
      </w:r>
    </w:p>
    <w:p w:rsidR="00F522B1" w:rsidRPr="00F522B1" w:rsidRDefault="00F522B1" w:rsidP="00F522B1">
      <w:pPr>
        <w:keepNext/>
        <w:widowControl w:val="0"/>
        <w:suppressAutoHyphens/>
        <w:autoSpaceDN w:val="0"/>
        <w:spacing w:after="0" w:line="240" w:lineRule="auto"/>
        <w:ind w:left="5812" w:hanging="709"/>
        <w:textAlignment w:val="baseline"/>
        <w:outlineLvl w:val="1"/>
        <w:rPr>
          <w:rFonts w:ascii="Times New Roman" w:eastAsia="SimSun" w:hAnsi="Times New Roman" w:cs="Mangal"/>
          <w:b/>
          <w:i/>
          <w:kern w:val="3"/>
          <w:sz w:val="24"/>
          <w:szCs w:val="24"/>
          <w:lang w:eastAsia="zh-CN" w:bidi="hi-IN"/>
        </w:rPr>
      </w:pPr>
      <w:r w:rsidRPr="00F522B1">
        <w:rPr>
          <w:rFonts w:ascii="Times New Roman" w:eastAsia="SimSun" w:hAnsi="Times New Roman" w:cs="Mangal"/>
          <w:b/>
          <w:i/>
          <w:kern w:val="3"/>
          <w:sz w:val="24"/>
          <w:szCs w:val="24"/>
          <w:lang w:eastAsia="zh-CN" w:bidi="hi-IN"/>
        </w:rPr>
        <w:lastRenderedPageBreak/>
        <w:t>Załącznik Nr 3</w:t>
      </w:r>
    </w:p>
    <w:p w:rsidR="00F522B1" w:rsidRPr="00F522B1" w:rsidRDefault="00F522B1" w:rsidP="00F522B1">
      <w:pPr>
        <w:widowControl w:val="0"/>
        <w:suppressAutoHyphens/>
        <w:autoSpaceDN w:val="0"/>
        <w:spacing w:after="0" w:line="240" w:lineRule="auto"/>
        <w:ind w:left="5812" w:hanging="709"/>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do Regulaminu Pracy</w:t>
      </w:r>
    </w:p>
    <w:p w:rsidR="00F522B1" w:rsidRPr="00F522B1" w:rsidRDefault="00F522B1" w:rsidP="00F522B1">
      <w:pPr>
        <w:widowControl w:val="0"/>
        <w:suppressAutoHyphens/>
        <w:autoSpaceDN w:val="0"/>
        <w:spacing w:after="0" w:line="240" w:lineRule="auto"/>
        <w:ind w:left="5812" w:hanging="709"/>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Ośrodka Opiekuńczo-Wychowawczego</w:t>
      </w:r>
    </w:p>
    <w:p w:rsidR="00F522B1" w:rsidRPr="00F522B1" w:rsidRDefault="00F522B1" w:rsidP="00F522B1">
      <w:pPr>
        <w:widowControl w:val="0"/>
        <w:suppressAutoHyphens/>
        <w:autoSpaceDN w:val="0"/>
        <w:spacing w:after="0" w:line="240" w:lineRule="auto"/>
        <w:ind w:left="5812" w:hanging="709"/>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w Płocku z dnia 07 grudnia 2016r.</w:t>
      </w: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8"/>
          <w:szCs w:val="28"/>
          <w:lang w:eastAsia="zh-CN" w:bidi="hi-IN"/>
        </w:rPr>
        <w:t>Wewnętrzna</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8"/>
          <w:szCs w:val="28"/>
          <w:lang w:eastAsia="zh-CN" w:bidi="hi-IN"/>
        </w:rPr>
        <w:t xml:space="preserve"> Procedura Antymobbingowa</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8"/>
          <w:szCs w:val="28"/>
          <w:lang w:eastAsia="zh-CN" w:bidi="hi-IN"/>
        </w:rPr>
        <w:t>w Ośrodku Opiekuńczo – Wychowawczym w Płocku</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bCs/>
          <w:kern w:val="3"/>
          <w:sz w:val="28"/>
          <w:szCs w:val="28"/>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Rozdział I</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Definicje</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§1</w:t>
      </w:r>
    </w:p>
    <w:p w:rsidR="00F522B1" w:rsidRPr="00F522B1" w:rsidRDefault="00F522B1" w:rsidP="00F522B1">
      <w:pPr>
        <w:widowControl w:val="0"/>
        <w:numPr>
          <w:ilvl w:val="0"/>
          <w:numId w:val="188"/>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Wewnętrzna Procedura Antymobbingowa zwana dalej WPA określa zasady przeciwdziałania zjawisku mobbingu w Ośrodku Opiekuńczo - Wychowawczym w Płocku zwanym dalej Ośrodkiem oraz tryb postępowania antymobbingowego.</w:t>
      </w:r>
    </w:p>
    <w:p w:rsidR="00F522B1" w:rsidRPr="00F522B1" w:rsidRDefault="00F522B1" w:rsidP="00F522B1">
      <w:pPr>
        <w:widowControl w:val="0"/>
        <w:numPr>
          <w:ilvl w:val="0"/>
          <w:numId w:val="73"/>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Procedura antymobbingowa ma na celu w szczególności:</w:t>
      </w:r>
    </w:p>
    <w:p w:rsidR="00F522B1" w:rsidRPr="00F522B1" w:rsidRDefault="00F522B1" w:rsidP="00F522B1">
      <w:pPr>
        <w:widowControl w:val="0"/>
        <w:numPr>
          <w:ilvl w:val="0"/>
          <w:numId w:val="189"/>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przeciwdziałanie mobbingowi w pracy,</w:t>
      </w:r>
    </w:p>
    <w:p w:rsidR="00F522B1" w:rsidRPr="00F522B1" w:rsidRDefault="00F522B1" w:rsidP="00F522B1">
      <w:pPr>
        <w:widowControl w:val="0"/>
        <w:numPr>
          <w:ilvl w:val="0"/>
          <w:numId w:val="74"/>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podejmowanie działań interwencyjnych w przypadku stwierdzenia działań mobbingowych,</w:t>
      </w:r>
    </w:p>
    <w:p w:rsidR="00F522B1" w:rsidRPr="00F522B1" w:rsidRDefault="00F522B1" w:rsidP="00F522B1">
      <w:pPr>
        <w:widowControl w:val="0"/>
        <w:numPr>
          <w:ilvl w:val="0"/>
          <w:numId w:val="74"/>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wyciąganie konsekwencji wobec osób będących sprawcami mobbingu,</w:t>
      </w:r>
    </w:p>
    <w:p w:rsidR="00F522B1" w:rsidRPr="00F522B1" w:rsidRDefault="00F522B1" w:rsidP="00F522B1">
      <w:pPr>
        <w:widowControl w:val="0"/>
        <w:numPr>
          <w:ilvl w:val="0"/>
          <w:numId w:val="74"/>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wspieranie działań mających na celu budowanie i umacnianie pozytywnych relacji interpersonalnych pomiędzy pracownikami.</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§2</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Pojęciom używanym w Procedurze nadaje się następujące znaczenie:</w:t>
      </w:r>
    </w:p>
    <w:p w:rsidR="00F522B1" w:rsidRPr="00F522B1" w:rsidRDefault="00F522B1" w:rsidP="00F522B1">
      <w:pPr>
        <w:widowControl w:val="0"/>
        <w:numPr>
          <w:ilvl w:val="0"/>
          <w:numId w:val="190"/>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pracodawca – Ośrodek Opiekuńczo - Wychowawczy w Płocku reprezentowany przez dyrektora,</w:t>
      </w:r>
    </w:p>
    <w:p w:rsidR="00F522B1" w:rsidRPr="00F522B1" w:rsidRDefault="00F522B1" w:rsidP="00F522B1">
      <w:pPr>
        <w:widowControl w:val="0"/>
        <w:numPr>
          <w:ilvl w:val="0"/>
          <w:numId w:val="75"/>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 – każda osoba fizyczna świadcząca pracę w Ośrodku Opiekuńczo- Wychowawczym, bez względu na rodzaj zawartej umowy o pracę i zajmowane stanowisko,</w:t>
      </w:r>
    </w:p>
    <w:p w:rsidR="00F522B1" w:rsidRPr="00F522B1" w:rsidRDefault="00F522B1" w:rsidP="00F522B1">
      <w:pPr>
        <w:widowControl w:val="0"/>
        <w:numPr>
          <w:ilvl w:val="0"/>
          <w:numId w:val="75"/>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mobbing – działania lub zachowania dotyczące pracownika lub skierowane przeciwko pracownikowi, polegające na uporczywym i długotrwałym nękaniu lub zastraszaniu pracownika, wywołujące u niego zaniżoną ocenę przydatności zawodowej, powodujące lub mające na celu poniżenie lub ośmieszenie pracownika, izolowanie go lub wyeliminowanie z zespołu współpracowników,</w:t>
      </w:r>
    </w:p>
    <w:p w:rsidR="00F522B1" w:rsidRPr="00F522B1" w:rsidRDefault="00F522B1" w:rsidP="00F522B1">
      <w:pPr>
        <w:widowControl w:val="0"/>
        <w:numPr>
          <w:ilvl w:val="0"/>
          <w:numId w:val="75"/>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 mobbingowany – należy przez to  rozumieć każdego pracownika, który może być mobbingowany,</w:t>
      </w:r>
    </w:p>
    <w:p w:rsidR="00F522B1" w:rsidRPr="00F522B1" w:rsidRDefault="00F522B1" w:rsidP="00F522B1">
      <w:pPr>
        <w:widowControl w:val="0"/>
        <w:numPr>
          <w:ilvl w:val="0"/>
          <w:numId w:val="75"/>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mobber – każdy pracownik, którego zachowanie może powodować u innego pracownika poczucie bycia mobbingowanym.</w:t>
      </w:r>
    </w:p>
    <w:p w:rsidR="00F522B1" w:rsidRPr="00F522B1" w:rsidRDefault="00F522B1" w:rsidP="00F522B1">
      <w:pPr>
        <w:widowControl w:val="0"/>
        <w:numPr>
          <w:ilvl w:val="0"/>
          <w:numId w:val="75"/>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Komisja antymobbingowa – organ kolegialny powołany przez pracodawcę do rozpatrywania skarg w przedmiocie mobbingu.</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Rozdział II</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Przeciwdziałanie mobbingowi</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§3</w:t>
      </w:r>
    </w:p>
    <w:p w:rsidR="00F522B1" w:rsidRPr="00F522B1" w:rsidRDefault="00F522B1" w:rsidP="00F522B1">
      <w:pPr>
        <w:widowControl w:val="0"/>
        <w:numPr>
          <w:ilvl w:val="0"/>
          <w:numId w:val="191"/>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celu przeciwdziałania mobbingowi pracodawca zobowiązany jest podejmować wszelkie dozwolone przepisami prawa działania mające na celu zapobiegania mobbingowi w miejscu pracy  lub w związku z wykonywaną pracą przez pracowników Ośrodka.</w:t>
      </w:r>
    </w:p>
    <w:p w:rsidR="00F522B1" w:rsidRPr="00F522B1" w:rsidRDefault="00F522B1" w:rsidP="00F522B1">
      <w:pPr>
        <w:widowControl w:val="0"/>
        <w:numPr>
          <w:ilvl w:val="0"/>
          <w:numId w:val="76"/>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lastRenderedPageBreak/>
        <w:t>Pracodawca przeciwdziała mobbingowi poprzez:</w:t>
      </w:r>
    </w:p>
    <w:p w:rsidR="00F522B1" w:rsidRPr="00F522B1" w:rsidRDefault="00F522B1" w:rsidP="00F522B1">
      <w:pPr>
        <w:widowControl w:val="0"/>
        <w:numPr>
          <w:ilvl w:val="0"/>
          <w:numId w:val="192"/>
        </w:numPr>
        <w:suppressAutoHyphens/>
        <w:autoSpaceDN w:val="0"/>
        <w:spacing w:after="0" w:line="240" w:lineRule="auto"/>
        <w:ind w:left="567" w:hanging="28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promowanie pożądanych, zgodnych z zasadami współżycia społecznego, postaw i zachowań w relacjach międzyludzkich,</w:t>
      </w:r>
    </w:p>
    <w:p w:rsidR="00F522B1" w:rsidRPr="00F522B1" w:rsidRDefault="00F522B1" w:rsidP="00F522B1">
      <w:pPr>
        <w:widowControl w:val="0"/>
        <w:numPr>
          <w:ilvl w:val="0"/>
          <w:numId w:val="77"/>
        </w:numPr>
        <w:suppressAutoHyphens/>
        <w:autoSpaceDN w:val="0"/>
        <w:spacing w:after="0" w:line="240" w:lineRule="auto"/>
        <w:ind w:left="567" w:hanging="28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upowszechnianie wiedzy na temat zjawiska mobbingu, metod zapobiegania jego występowaniu oraz konsekwencji jego wystąpienia,</w:t>
      </w:r>
    </w:p>
    <w:p w:rsidR="00F522B1" w:rsidRPr="00F522B1" w:rsidRDefault="00F522B1" w:rsidP="00F522B1">
      <w:pPr>
        <w:widowControl w:val="0"/>
        <w:numPr>
          <w:ilvl w:val="0"/>
          <w:numId w:val="77"/>
        </w:numPr>
        <w:suppressAutoHyphens/>
        <w:autoSpaceDN w:val="0"/>
        <w:spacing w:after="0" w:line="240" w:lineRule="auto"/>
        <w:ind w:left="567" w:hanging="28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podejmowanie działań interwencyjnych i udzielanie pomocy ofiarom mobbingu.</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§4</w:t>
      </w:r>
    </w:p>
    <w:p w:rsidR="00F522B1" w:rsidRPr="00F522B1" w:rsidRDefault="00F522B1" w:rsidP="00F522B1">
      <w:pPr>
        <w:widowControl w:val="0"/>
        <w:numPr>
          <w:ilvl w:val="0"/>
          <w:numId w:val="193"/>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Pracownicy zobowiązani są do przestrzegania zakazu stosowania mobbingu w Ośrodku.</w:t>
      </w:r>
    </w:p>
    <w:p w:rsidR="00F522B1" w:rsidRPr="00F522B1" w:rsidRDefault="00F522B1" w:rsidP="00F522B1">
      <w:pPr>
        <w:widowControl w:val="0"/>
        <w:numPr>
          <w:ilvl w:val="0"/>
          <w:numId w:val="78"/>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Pracownicy mają obowiązek przeciwdziałania stosowaniu mobbingu przez inne osoby, a w przypadku posiadania wiedzy mogącej świadczyć o jego stosowaniu wystąpić z pisemną lub ustną skargą do pracodawcy.</w:t>
      </w:r>
    </w:p>
    <w:p w:rsidR="00F522B1" w:rsidRPr="00F522B1" w:rsidRDefault="00F522B1" w:rsidP="00F522B1">
      <w:pPr>
        <w:widowControl w:val="0"/>
        <w:numPr>
          <w:ilvl w:val="0"/>
          <w:numId w:val="78"/>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Każdy pracownik ma prawo:</w:t>
      </w:r>
    </w:p>
    <w:p w:rsidR="00F522B1" w:rsidRPr="00F522B1" w:rsidRDefault="00F522B1" w:rsidP="00F522B1">
      <w:pPr>
        <w:widowControl w:val="0"/>
        <w:numPr>
          <w:ilvl w:val="0"/>
          <w:numId w:val="194"/>
        </w:numPr>
        <w:suppressAutoHyphens/>
        <w:autoSpaceDN w:val="0"/>
        <w:spacing w:after="0" w:line="240" w:lineRule="auto"/>
        <w:ind w:left="567" w:hanging="28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żądania podjęcia przez pracodawcę działań zmierzających do zaprzestania mobbingu oraz zniesienia jego skutków,</w:t>
      </w:r>
    </w:p>
    <w:p w:rsidR="00F522B1" w:rsidRPr="00F522B1" w:rsidRDefault="00F522B1" w:rsidP="00F522B1">
      <w:pPr>
        <w:widowControl w:val="0"/>
        <w:numPr>
          <w:ilvl w:val="0"/>
          <w:numId w:val="79"/>
        </w:numPr>
        <w:suppressAutoHyphens/>
        <w:autoSpaceDN w:val="0"/>
        <w:spacing w:after="0" w:line="240" w:lineRule="auto"/>
        <w:ind w:left="567" w:hanging="28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dochodzenia ochrony prawnej na podstawie obowiązujących przepisów prawa, niezależnie od postanowień procedury, w tym skierowania sprawy na drogę sądową.</w:t>
      </w:r>
    </w:p>
    <w:p w:rsidR="00F522B1" w:rsidRPr="00F522B1" w:rsidRDefault="00F522B1" w:rsidP="00F522B1">
      <w:pPr>
        <w:widowControl w:val="0"/>
        <w:numPr>
          <w:ilvl w:val="0"/>
          <w:numId w:val="78"/>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Pracownik, który uznał, że został poddany mobbingowi, może wystąpić z pisemną lub ustną skargą do pracodawcy.</w:t>
      </w:r>
    </w:p>
    <w:p w:rsidR="00F522B1" w:rsidRPr="00F522B1" w:rsidRDefault="00F522B1" w:rsidP="00F522B1">
      <w:pPr>
        <w:widowControl w:val="0"/>
        <w:numPr>
          <w:ilvl w:val="0"/>
          <w:numId w:val="78"/>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Skarga powinna zawierać przedstawienie stanu faktycznego, dowody na poparcie przytoczonych okoliczności i wskazanie sprawcy bądź sprawców mobbingu.</w:t>
      </w:r>
    </w:p>
    <w:p w:rsidR="00F522B1" w:rsidRPr="00F522B1" w:rsidRDefault="00F522B1" w:rsidP="00F522B1">
      <w:pPr>
        <w:widowControl w:val="0"/>
        <w:numPr>
          <w:ilvl w:val="0"/>
          <w:numId w:val="78"/>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Poszkodowany powinien własnoręcznie podpisać skargę i opatrzyć ją datą.</w:t>
      </w:r>
    </w:p>
    <w:p w:rsidR="00F522B1" w:rsidRPr="00F522B1" w:rsidRDefault="00F522B1" w:rsidP="00F522B1">
      <w:pPr>
        <w:widowControl w:val="0"/>
        <w:numPr>
          <w:ilvl w:val="0"/>
          <w:numId w:val="78"/>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Skarga anonimowa lub niepodpisana nie podlega rozpatrzeniu.</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b/>
          <w:bCs/>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Rozdział III</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Postępowanie antymobbingowe</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§5</w:t>
      </w:r>
    </w:p>
    <w:p w:rsidR="00F522B1" w:rsidRPr="00F522B1" w:rsidRDefault="00F522B1" w:rsidP="00F522B1">
      <w:pPr>
        <w:widowControl w:val="0"/>
        <w:numPr>
          <w:ilvl w:val="0"/>
          <w:numId w:val="195"/>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Pracodawca, w terminie 7 dni roboczych od otrzymania skargi o mobbing powołuje Komisję Antymobbingową zwaną dalej Komisją, której zadaniem jest ustalenie zasadności skargi.</w:t>
      </w:r>
    </w:p>
    <w:p w:rsidR="00F522B1" w:rsidRPr="00F522B1" w:rsidRDefault="00F522B1" w:rsidP="00F522B1">
      <w:pPr>
        <w:widowControl w:val="0"/>
        <w:numPr>
          <w:ilvl w:val="0"/>
          <w:numId w:val="80"/>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Komisja składa się przynajmniej z trzech członków.</w:t>
      </w:r>
    </w:p>
    <w:p w:rsidR="00F522B1" w:rsidRPr="00F522B1" w:rsidRDefault="00F522B1" w:rsidP="00F522B1">
      <w:pPr>
        <w:widowControl w:val="0"/>
        <w:numPr>
          <w:ilvl w:val="0"/>
          <w:numId w:val="80"/>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skład Komisji wchodzą: jeden z zastępców dyrektora oraz dwóch pracowników Ośrodka.</w:t>
      </w:r>
    </w:p>
    <w:p w:rsidR="00F522B1" w:rsidRPr="00F522B1" w:rsidRDefault="00F522B1" w:rsidP="00F522B1">
      <w:pPr>
        <w:widowControl w:val="0"/>
        <w:numPr>
          <w:ilvl w:val="0"/>
          <w:numId w:val="80"/>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Komisja rozpoczyna postępowanie wyjaśniające niezwłocznie po jej powołaniu.</w:t>
      </w:r>
    </w:p>
    <w:p w:rsidR="00F522B1" w:rsidRPr="00F522B1" w:rsidRDefault="00F522B1" w:rsidP="00F522B1">
      <w:pPr>
        <w:widowControl w:val="0"/>
        <w:numPr>
          <w:ilvl w:val="0"/>
          <w:numId w:val="80"/>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Po wysłuchaniu skarżącego  i osoby obwinionej o stosowanie mobbingu oraz ewentualnych świadków, a także po rozpatrzeniu zgromadzonych dowodów, Komisja dokonuje oceny zasadności skargi. Ocenę wraz z wnioskami i propozycjami niezbędnych działań sporządza się w formie protokołu i przedstawia pracodawcy.</w:t>
      </w:r>
    </w:p>
    <w:p w:rsidR="00F522B1" w:rsidRPr="00F522B1" w:rsidRDefault="00F522B1" w:rsidP="00F522B1">
      <w:pPr>
        <w:widowControl w:val="0"/>
        <w:numPr>
          <w:ilvl w:val="0"/>
          <w:numId w:val="80"/>
        </w:numPr>
        <w:suppressAutoHyphens/>
        <w:autoSpaceDN w:val="0"/>
        <w:spacing w:after="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Postępowanie przed Komisją ma charakter niejawny. Komisja rozpatruje wnioski z zachowaniem zasad bezstronności oraz ma obowiązek zachować w tajemnicy wszelkie uzyskane w toku postępowania informacje.</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bCs/>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§6</w:t>
      </w:r>
    </w:p>
    <w:p w:rsidR="00F522B1" w:rsidRPr="00F522B1" w:rsidRDefault="00F522B1" w:rsidP="00F522B1">
      <w:pPr>
        <w:widowControl w:val="0"/>
        <w:numPr>
          <w:ilvl w:val="0"/>
          <w:numId w:val="196"/>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przypadku uznania przez Komisję skargi za zasadną, sprawca lub sprawcy mobbingu mogą być pozbawieni uprawnień wynikających z przepisów prawa pracy, które są uzależnione od należytego wykonywania</w:t>
      </w:r>
      <w:r w:rsidRPr="00F522B1">
        <w:rPr>
          <w:rFonts w:ascii="Times New Roman" w:eastAsia="SimSun" w:hAnsi="Times New Roman" w:cs="Mangal"/>
          <w:color w:val="FF0000"/>
          <w:kern w:val="3"/>
          <w:sz w:val="24"/>
          <w:szCs w:val="24"/>
          <w:lang w:eastAsia="zh-CN" w:bidi="hi-IN"/>
        </w:rPr>
        <w:t xml:space="preserve"> </w:t>
      </w:r>
      <w:r w:rsidRPr="00F522B1">
        <w:rPr>
          <w:rFonts w:ascii="Times New Roman" w:eastAsia="SimSun" w:hAnsi="Times New Roman" w:cs="Mangal"/>
          <w:kern w:val="3"/>
          <w:sz w:val="24"/>
          <w:szCs w:val="24"/>
          <w:lang w:eastAsia="zh-CN" w:bidi="hi-IN"/>
        </w:rPr>
        <w:t>obowiązków pracowniczych, a nawet karę porządkową.</w:t>
      </w:r>
    </w:p>
    <w:p w:rsidR="00F522B1" w:rsidRPr="00F522B1" w:rsidRDefault="00F522B1" w:rsidP="00F522B1">
      <w:pPr>
        <w:widowControl w:val="0"/>
        <w:numPr>
          <w:ilvl w:val="0"/>
          <w:numId w:val="72"/>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Pracodawca podejmuje działania zmierzające do wyeliminowania stwierdzonych nieprawidłowości i przeciwdziałania ich powtórzeniu się, a także do udzielania pomocy i wsparcia pracownikowi mobbingowanemu.</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§7</w:t>
      </w:r>
    </w:p>
    <w:p w:rsidR="00F522B1" w:rsidRPr="00F522B1" w:rsidRDefault="00F522B1" w:rsidP="00F522B1">
      <w:pPr>
        <w:widowControl w:val="0"/>
        <w:numPr>
          <w:ilvl w:val="0"/>
          <w:numId w:val="197"/>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Zastosowanie procedur określonych w niniejszej Procedurze nie wyłącza uprawnień         pracownika do dochodzenia swych roszczeń związanych z mobbingiem na drodze postępowania sądowego.</w:t>
      </w:r>
    </w:p>
    <w:p w:rsidR="00F522B1" w:rsidRPr="00F522B1" w:rsidRDefault="00F522B1" w:rsidP="00F522B1">
      <w:pPr>
        <w:widowControl w:val="0"/>
        <w:numPr>
          <w:ilvl w:val="0"/>
          <w:numId w:val="81"/>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kwestiach nieuregulowanych niniejszą Procedurą zastosowanie mają przepisy prawa pracy.</w:t>
      </w:r>
    </w:p>
    <w:p w:rsidR="00F522B1" w:rsidRPr="00F522B1" w:rsidRDefault="00F522B1" w:rsidP="00F522B1">
      <w:pPr>
        <w:widowControl w:val="0"/>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ab/>
      </w:r>
      <w:r w:rsidRPr="00F522B1">
        <w:rPr>
          <w:rFonts w:ascii="Times New Roman" w:eastAsia="SimSun" w:hAnsi="Times New Roman" w:cs="Mangal"/>
          <w:kern w:val="3"/>
          <w:sz w:val="24"/>
          <w:szCs w:val="24"/>
          <w:lang w:eastAsia="zh-CN" w:bidi="hi-IN"/>
        </w:rPr>
        <w:tab/>
      </w:r>
      <w:r w:rsidRPr="00F522B1">
        <w:rPr>
          <w:rFonts w:ascii="Times New Roman" w:eastAsia="SimSun" w:hAnsi="Times New Roman" w:cs="Mangal"/>
          <w:kern w:val="3"/>
          <w:sz w:val="24"/>
          <w:szCs w:val="24"/>
          <w:lang w:eastAsia="zh-CN" w:bidi="hi-IN"/>
        </w:rPr>
        <w:tab/>
      </w:r>
      <w:r w:rsidRPr="00F522B1">
        <w:rPr>
          <w:rFonts w:ascii="Times New Roman" w:eastAsia="SimSun" w:hAnsi="Times New Roman" w:cs="Mangal"/>
          <w:kern w:val="3"/>
          <w:sz w:val="24"/>
          <w:szCs w:val="24"/>
          <w:lang w:eastAsia="zh-CN" w:bidi="hi-IN"/>
        </w:rPr>
        <w:tab/>
      </w:r>
      <w:r w:rsidRPr="00F522B1">
        <w:rPr>
          <w:rFonts w:ascii="Times New Roman" w:eastAsia="SimSun" w:hAnsi="Times New Roman" w:cs="Mangal"/>
          <w:kern w:val="3"/>
          <w:sz w:val="24"/>
          <w:szCs w:val="24"/>
          <w:lang w:eastAsia="zh-CN" w:bidi="hi-IN"/>
        </w:rPr>
        <w:tab/>
      </w:r>
      <w:r w:rsidRPr="00F522B1">
        <w:rPr>
          <w:rFonts w:ascii="Times New Roman" w:eastAsia="SimSun" w:hAnsi="Times New Roman" w:cs="Mangal"/>
          <w:kern w:val="3"/>
          <w:sz w:val="24"/>
          <w:szCs w:val="24"/>
          <w:lang w:eastAsia="zh-CN" w:bidi="hi-IN"/>
        </w:rPr>
        <w:tab/>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ab/>
      </w:r>
      <w:r w:rsidRPr="00F522B1">
        <w:rPr>
          <w:rFonts w:ascii="Times New Roman" w:eastAsia="SimSun" w:hAnsi="Times New Roman" w:cs="Mangal"/>
          <w:b/>
          <w:bCs/>
          <w:kern w:val="3"/>
          <w:sz w:val="24"/>
          <w:szCs w:val="24"/>
          <w:lang w:eastAsia="zh-CN" w:bidi="hi-IN"/>
        </w:rPr>
        <w:tab/>
      </w:r>
      <w:r w:rsidRPr="00F522B1">
        <w:rPr>
          <w:rFonts w:ascii="Times New Roman" w:eastAsia="SimSun" w:hAnsi="Times New Roman" w:cs="Mangal"/>
          <w:b/>
          <w:bCs/>
          <w:kern w:val="3"/>
          <w:sz w:val="24"/>
          <w:szCs w:val="24"/>
          <w:lang w:eastAsia="zh-CN" w:bidi="hi-IN"/>
        </w:rPr>
        <w:tab/>
      </w:r>
      <w:r w:rsidRPr="00F522B1">
        <w:rPr>
          <w:rFonts w:ascii="Times New Roman" w:eastAsia="SimSun" w:hAnsi="Times New Roman" w:cs="Mangal"/>
          <w:b/>
          <w:bCs/>
          <w:kern w:val="3"/>
          <w:sz w:val="24"/>
          <w:szCs w:val="24"/>
          <w:lang w:eastAsia="zh-CN" w:bidi="hi-IN"/>
        </w:rPr>
        <w:tab/>
      </w:r>
      <w:r w:rsidRPr="00F522B1">
        <w:rPr>
          <w:rFonts w:ascii="Times New Roman" w:eastAsia="SimSun" w:hAnsi="Times New Roman" w:cs="Mangal"/>
          <w:b/>
          <w:bCs/>
          <w:kern w:val="3"/>
          <w:sz w:val="24"/>
          <w:szCs w:val="24"/>
          <w:lang w:eastAsia="zh-CN" w:bidi="hi-IN"/>
        </w:rPr>
        <w:tab/>
      </w:r>
      <w:r w:rsidRPr="00F522B1">
        <w:rPr>
          <w:rFonts w:ascii="Times New Roman" w:eastAsia="SimSun" w:hAnsi="Times New Roman" w:cs="Mangal"/>
          <w:b/>
          <w:bCs/>
          <w:kern w:val="3"/>
          <w:sz w:val="24"/>
          <w:szCs w:val="24"/>
          <w:lang w:eastAsia="zh-CN" w:bidi="hi-IN"/>
        </w:rPr>
        <w:tab/>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b/>
          <w:bCs/>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b/>
          <w:bCs/>
          <w:kern w:val="3"/>
          <w:sz w:val="24"/>
          <w:szCs w:val="24"/>
          <w:lang w:eastAsia="zh-CN" w:bidi="hi-IN"/>
        </w:rPr>
      </w:pPr>
    </w:p>
    <w:p w:rsidR="00F522B1" w:rsidRPr="00F522B1" w:rsidRDefault="00F522B1" w:rsidP="00F522B1">
      <w:pPr>
        <w:widowControl w:val="0"/>
        <w:suppressAutoHyphens/>
        <w:autoSpaceDN w:val="0"/>
        <w:spacing w:after="0" w:line="360" w:lineRule="auto"/>
        <w:ind w:left="5664" w:firstLine="708"/>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Dyrektor</w:t>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t>Ośrodka Opiekuńczo - Wychowawczego w Płocku</w:t>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t>/-/ Agnieszka Turkowska</w:t>
      </w: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b/>
          <w:bCs/>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b/>
          <w:bCs/>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b/>
          <w:bCs/>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812"/>
        <w:textAlignment w:val="baseline"/>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textAlignment w:val="baseline"/>
        <w:outlineLvl w:val="1"/>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F522B1" w:rsidRPr="00F522B1" w:rsidRDefault="00F522B1" w:rsidP="00F522B1">
      <w:pPr>
        <w:keepNext/>
        <w:widowControl w:val="0"/>
        <w:suppressAutoHyphens/>
        <w:autoSpaceDN w:val="0"/>
        <w:spacing w:after="0" w:line="240" w:lineRule="auto"/>
        <w:ind w:left="5812" w:hanging="567"/>
        <w:textAlignment w:val="baseline"/>
        <w:outlineLvl w:val="1"/>
        <w:rPr>
          <w:rFonts w:ascii="Times New Roman" w:eastAsia="SimSun" w:hAnsi="Times New Roman" w:cs="Mangal"/>
          <w:b/>
          <w:i/>
          <w:kern w:val="3"/>
          <w:sz w:val="24"/>
          <w:szCs w:val="24"/>
          <w:lang w:eastAsia="zh-CN" w:bidi="hi-IN"/>
        </w:rPr>
      </w:pPr>
      <w:r w:rsidRPr="00F522B1">
        <w:rPr>
          <w:rFonts w:ascii="Times New Roman" w:eastAsia="SimSun" w:hAnsi="Times New Roman" w:cs="Mangal"/>
          <w:b/>
          <w:i/>
          <w:kern w:val="3"/>
          <w:sz w:val="24"/>
          <w:szCs w:val="24"/>
          <w:lang w:eastAsia="zh-CN" w:bidi="hi-IN"/>
        </w:rPr>
        <w:lastRenderedPageBreak/>
        <w:t>Załącznik Nr 4</w:t>
      </w:r>
    </w:p>
    <w:p w:rsidR="00F522B1" w:rsidRPr="00F522B1" w:rsidRDefault="00F522B1" w:rsidP="00F522B1">
      <w:pPr>
        <w:widowControl w:val="0"/>
        <w:suppressAutoHyphens/>
        <w:autoSpaceDN w:val="0"/>
        <w:spacing w:after="0" w:line="240" w:lineRule="auto"/>
        <w:ind w:left="5812" w:hanging="567"/>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do Regulaminu Pracy</w:t>
      </w:r>
    </w:p>
    <w:p w:rsidR="00F522B1" w:rsidRPr="00F522B1" w:rsidRDefault="00F522B1" w:rsidP="00F522B1">
      <w:pPr>
        <w:widowControl w:val="0"/>
        <w:suppressAutoHyphens/>
        <w:autoSpaceDN w:val="0"/>
        <w:spacing w:after="0" w:line="240" w:lineRule="auto"/>
        <w:ind w:left="5812" w:hanging="567"/>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Ośrodka Opiekuńczo-Wychowawczego</w:t>
      </w:r>
    </w:p>
    <w:p w:rsidR="00F522B1" w:rsidRPr="00F522B1" w:rsidRDefault="00F522B1" w:rsidP="00F522B1">
      <w:pPr>
        <w:widowControl w:val="0"/>
        <w:suppressAutoHyphens/>
        <w:autoSpaceDN w:val="0"/>
        <w:spacing w:after="0" w:line="240" w:lineRule="auto"/>
        <w:ind w:left="5812" w:hanging="567"/>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w Płocku z dnia 07 grudnia 2016r.</w:t>
      </w:r>
    </w:p>
    <w:p w:rsidR="00F522B1" w:rsidRPr="00F522B1" w:rsidRDefault="00F522B1" w:rsidP="00F522B1">
      <w:pPr>
        <w:widowControl w:val="0"/>
        <w:suppressAutoHyphens/>
        <w:autoSpaceDN w:val="0"/>
        <w:spacing w:after="0" w:line="240" w:lineRule="auto"/>
        <w:ind w:left="5245"/>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245"/>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spacing w:after="0" w:line="240" w:lineRule="auto"/>
        <w:ind w:left="5245"/>
        <w:textAlignment w:val="baseline"/>
        <w:rPr>
          <w:rFonts w:ascii="Times New Roman" w:eastAsia="SimSun" w:hAnsi="Times New Roman" w:cs="Mangal"/>
          <w:b/>
          <w:i/>
          <w:kern w:val="3"/>
          <w:sz w:val="24"/>
          <w:szCs w:val="24"/>
          <w:lang w:eastAsia="zh-CN" w:bidi="hi-IN"/>
        </w:rPr>
      </w:pPr>
    </w:p>
    <w:p w:rsidR="00F522B1" w:rsidRPr="00F522B1" w:rsidRDefault="00F522B1" w:rsidP="00F522B1">
      <w:pPr>
        <w:widowControl w:val="0"/>
        <w:suppressAutoHyphens/>
        <w:autoSpaceDN w:val="0"/>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b/>
          <w:kern w:val="3"/>
          <w:sz w:val="28"/>
          <w:szCs w:val="28"/>
          <w:lang w:bidi="hi-IN"/>
        </w:rPr>
        <w:t>BEZPIECZEŃSTWO SYSTEMÓW INFORMATYCZNYCH</w:t>
      </w:r>
    </w:p>
    <w:p w:rsidR="00F522B1" w:rsidRPr="00F522B1" w:rsidRDefault="00F522B1" w:rsidP="00F522B1">
      <w:pPr>
        <w:widowControl w:val="0"/>
        <w:suppressAutoHyphens/>
        <w:autoSpaceDN w:val="0"/>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b/>
          <w:kern w:val="3"/>
          <w:sz w:val="28"/>
          <w:szCs w:val="28"/>
          <w:lang w:bidi="hi-IN"/>
        </w:rPr>
        <w:t>W OŚRODKU OPIEKUŃCZO-WYCHOWAWCZYM W PŁOCKU</w:t>
      </w:r>
    </w:p>
    <w:p w:rsidR="00F522B1" w:rsidRPr="00F522B1" w:rsidRDefault="00F522B1" w:rsidP="00F522B1">
      <w:pPr>
        <w:widowControl w:val="0"/>
        <w:suppressAutoHyphens/>
        <w:autoSpaceDN w:val="0"/>
        <w:jc w:val="center"/>
        <w:textAlignment w:val="baseline"/>
        <w:rPr>
          <w:rFonts w:ascii="Times New Roman" w:eastAsia="SimSun" w:hAnsi="Times New Roman" w:cs="Calibri"/>
          <w:b/>
          <w:kern w:val="3"/>
          <w:sz w:val="28"/>
          <w:szCs w:val="28"/>
          <w:lang w:bidi="hi-IN"/>
        </w:rPr>
      </w:pPr>
    </w:p>
    <w:p w:rsidR="00F522B1" w:rsidRPr="00F522B1" w:rsidRDefault="00F522B1" w:rsidP="00F522B1">
      <w:pPr>
        <w:widowControl w:val="0"/>
        <w:numPr>
          <w:ilvl w:val="0"/>
          <w:numId w:val="198"/>
        </w:numPr>
        <w:suppressAutoHyphens/>
        <w:autoSpaceDN w:val="0"/>
        <w:ind w:left="426" w:hanging="426"/>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b/>
          <w:kern w:val="3"/>
          <w:sz w:val="24"/>
          <w:szCs w:val="24"/>
          <w:lang w:bidi="hi-IN"/>
        </w:rPr>
        <w:t>ZASADY ZABEZPIECZENIA SPRZĘTU INFORMATYCZNEGO, DANYCH I OPROGRAMOWANIA</w:t>
      </w:r>
    </w:p>
    <w:p w:rsidR="00F522B1" w:rsidRPr="00F522B1" w:rsidRDefault="00F522B1" w:rsidP="00F522B1">
      <w:pPr>
        <w:widowControl w:val="0"/>
        <w:numPr>
          <w:ilvl w:val="0"/>
          <w:numId w:val="199"/>
        </w:numPr>
        <w:suppressAutoHyphens/>
        <w:autoSpaceDN w:val="0"/>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Kontroli podlega dostęp do pomieszczeń, w których znajduje się sprzęt komputerowy, w celu zabezpieczenia sprzętu oraz danych osobowych i oprogramowania przed ich wykorzystaniem lub zniszczeniem przez osoby trzecie.</w:t>
      </w:r>
    </w:p>
    <w:p w:rsidR="00F522B1" w:rsidRPr="00F522B1" w:rsidRDefault="00F522B1" w:rsidP="00F522B1">
      <w:pPr>
        <w:widowControl w:val="0"/>
        <w:numPr>
          <w:ilvl w:val="0"/>
          <w:numId w:val="69"/>
        </w:numPr>
        <w:suppressAutoHyphens/>
        <w:autoSpaceDN w:val="0"/>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Drzwi w pomieszczeniach, w których znajduje się sprzęt komputerowy służący do przetwarzania danych osobowych wyposażone są w solidne zamki.</w:t>
      </w:r>
    </w:p>
    <w:p w:rsidR="00F522B1" w:rsidRPr="00F522B1" w:rsidRDefault="00F522B1" w:rsidP="00F522B1">
      <w:pPr>
        <w:widowControl w:val="0"/>
        <w:numPr>
          <w:ilvl w:val="0"/>
          <w:numId w:val="69"/>
        </w:numPr>
        <w:suppressAutoHyphens/>
        <w:autoSpaceDN w:val="0"/>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Ostatni z pracowników, który opuszcza pomieszczenie ma obowiązek zamknąć drzwi na klucz.</w:t>
      </w:r>
    </w:p>
    <w:p w:rsidR="00F522B1" w:rsidRPr="00F522B1" w:rsidRDefault="00F522B1" w:rsidP="00F522B1">
      <w:pPr>
        <w:widowControl w:val="0"/>
        <w:numPr>
          <w:ilvl w:val="0"/>
          <w:numId w:val="69"/>
        </w:numPr>
        <w:suppressAutoHyphens/>
        <w:autoSpaceDN w:val="0"/>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Niektóre pomieszczenia posiadają drzwi przeciwpożarowe oraz kraty w oknach.</w:t>
      </w:r>
    </w:p>
    <w:p w:rsidR="00F522B1" w:rsidRPr="00F522B1" w:rsidRDefault="00F522B1" w:rsidP="00F522B1">
      <w:pPr>
        <w:widowControl w:val="0"/>
        <w:numPr>
          <w:ilvl w:val="0"/>
          <w:numId w:val="69"/>
        </w:numPr>
        <w:suppressAutoHyphens/>
        <w:autoSpaceDN w:val="0"/>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Komputery, w których znajdują się dane osobowe są wyposażone w awaryjne zasilacze tzw. UPS-y na wypadek wahań napięcia w sieci energetycznej, w celu prawidłowego zamknięcia wszystkich aplikacji i prawidłowego wyłączenia komputera.</w:t>
      </w:r>
    </w:p>
    <w:p w:rsidR="00F522B1" w:rsidRPr="00F522B1" w:rsidRDefault="00F522B1" w:rsidP="00F522B1">
      <w:pPr>
        <w:widowControl w:val="0"/>
        <w:numPr>
          <w:ilvl w:val="0"/>
          <w:numId w:val="69"/>
        </w:numPr>
        <w:suppressAutoHyphens/>
        <w:autoSpaceDN w:val="0"/>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W zależności od potrzeb archiwizuje się lub tworzy kopie danych zawartych w systemie i zabezpiecza się je poprzez złożenie w zamykanej na klucz szafie pancernej.</w:t>
      </w:r>
    </w:p>
    <w:p w:rsidR="00F522B1" w:rsidRPr="00F522B1" w:rsidRDefault="00F522B1" w:rsidP="00F522B1">
      <w:pPr>
        <w:widowControl w:val="0"/>
        <w:numPr>
          <w:ilvl w:val="0"/>
          <w:numId w:val="69"/>
        </w:numPr>
        <w:suppressAutoHyphens/>
        <w:autoSpaceDN w:val="0"/>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Pracowników obowiązuje bezwzględny zakaz wynoszenia płyt i innych nośników z oprogramowaniem lub innymi danymi poza teren jednostki chyba, że dyrektor Ośrodka wyrazi na to zgodę.</w:t>
      </w:r>
    </w:p>
    <w:p w:rsidR="00F522B1" w:rsidRPr="00F522B1" w:rsidRDefault="00F522B1" w:rsidP="00F522B1">
      <w:pPr>
        <w:widowControl w:val="0"/>
        <w:numPr>
          <w:ilvl w:val="0"/>
          <w:numId w:val="69"/>
        </w:numPr>
        <w:suppressAutoHyphens/>
        <w:autoSpaceDN w:val="0"/>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Dopuszcza się za zgodą dyrektora Ośrodka instalowanie programów zawierających dane osobowe na komputerach przenośnych, tzw. notebookach.  Nie wolno ich jednak wynosić poza siedzibę pracodawcy.</w:t>
      </w:r>
    </w:p>
    <w:p w:rsidR="00F522B1" w:rsidRPr="00F522B1" w:rsidRDefault="00F522B1" w:rsidP="00F522B1">
      <w:pPr>
        <w:widowControl w:val="0"/>
        <w:numPr>
          <w:ilvl w:val="0"/>
          <w:numId w:val="69"/>
        </w:numPr>
        <w:suppressAutoHyphens/>
        <w:autoSpaceDN w:val="0"/>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Komputery zawierają oprogramowanie antywirusowe.</w:t>
      </w:r>
    </w:p>
    <w:p w:rsidR="00F522B1" w:rsidRPr="00F522B1" w:rsidRDefault="00F522B1" w:rsidP="00F522B1">
      <w:pPr>
        <w:widowControl w:val="0"/>
        <w:numPr>
          <w:ilvl w:val="0"/>
          <w:numId w:val="69"/>
        </w:numPr>
        <w:suppressAutoHyphens/>
        <w:autoSpaceDN w:val="0"/>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Na stanowiskach pracy, na których przetwarzane są dane osobowe, ekrany monitorów powinny być ustawione w sposób uniemożliwiający osobom trzecim wgląd w wyświetlane informacje.</w:t>
      </w:r>
    </w:p>
    <w:p w:rsidR="00F522B1" w:rsidRPr="00F522B1" w:rsidRDefault="00F522B1" w:rsidP="00F522B1">
      <w:pPr>
        <w:widowControl w:val="0"/>
        <w:numPr>
          <w:ilvl w:val="0"/>
          <w:numId w:val="69"/>
        </w:numPr>
        <w:suppressAutoHyphens/>
        <w:autoSpaceDN w:val="0"/>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lastRenderedPageBreak/>
        <w:t>Każdy z komputerów zabezpieczony jest indywidualnym hasłem dostępu.</w:t>
      </w:r>
    </w:p>
    <w:p w:rsidR="00F522B1" w:rsidRPr="00F522B1" w:rsidRDefault="00F522B1" w:rsidP="00F522B1">
      <w:pPr>
        <w:widowControl w:val="0"/>
        <w:numPr>
          <w:ilvl w:val="0"/>
          <w:numId w:val="69"/>
        </w:numPr>
        <w:suppressAutoHyphens/>
        <w:autoSpaceDN w:val="0"/>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W razie przerwania pracy stosuje się „wygaszacz ekranu”.</w:t>
      </w:r>
    </w:p>
    <w:p w:rsidR="00F522B1" w:rsidRPr="00F522B1" w:rsidRDefault="00F522B1" w:rsidP="00F522B1">
      <w:pPr>
        <w:widowControl w:val="0"/>
        <w:numPr>
          <w:ilvl w:val="0"/>
          <w:numId w:val="69"/>
        </w:numPr>
        <w:suppressAutoHyphens/>
        <w:autoSpaceDN w:val="0"/>
        <w:spacing w:after="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Urządzenia, dyski lub inne nośniki informacji przeznaczone do:</w:t>
      </w:r>
    </w:p>
    <w:p w:rsidR="00F522B1" w:rsidRPr="00F522B1" w:rsidRDefault="00F522B1" w:rsidP="00F522B1">
      <w:pPr>
        <w:widowControl w:val="0"/>
        <w:suppressAutoHyphens/>
        <w:autoSpaceDN w:val="0"/>
        <w:spacing w:after="0" w:line="240" w:lineRule="auto"/>
        <w:ind w:left="567" w:hanging="141"/>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 xml:space="preserve">-  likwidacji - pozbawia się danych poprzez formatowanie oraz fizyczne uszkodzenie,    </w:t>
      </w:r>
    </w:p>
    <w:p w:rsidR="00F522B1" w:rsidRPr="00F522B1" w:rsidRDefault="00F522B1" w:rsidP="00F522B1">
      <w:pPr>
        <w:widowControl w:val="0"/>
        <w:suppressAutoHyphens/>
        <w:autoSpaceDN w:val="0"/>
        <w:spacing w:after="0" w:line="240" w:lineRule="auto"/>
        <w:ind w:left="567" w:hanging="141"/>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 xml:space="preserve">   uniemożliwiające ich odczytanie;</w:t>
      </w:r>
    </w:p>
    <w:p w:rsidR="00F522B1" w:rsidRPr="00F522B1" w:rsidRDefault="00F522B1" w:rsidP="00F522B1">
      <w:pPr>
        <w:widowControl w:val="0"/>
        <w:suppressAutoHyphens/>
        <w:autoSpaceDN w:val="0"/>
        <w:spacing w:after="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  przekazania – pozbawia się zapisu zawierającego dane osobowe;</w:t>
      </w:r>
    </w:p>
    <w:p w:rsidR="00F522B1" w:rsidRPr="00F522B1" w:rsidRDefault="00F522B1" w:rsidP="00F522B1">
      <w:pPr>
        <w:widowControl w:val="0"/>
        <w:suppressAutoHyphens/>
        <w:autoSpaceDN w:val="0"/>
        <w:spacing w:after="0" w:line="240" w:lineRule="auto"/>
        <w:ind w:left="709" w:hanging="28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  naprawy – pozbawia się zapisu danych osobowych lub naprawia pod nadzorem</w:t>
      </w:r>
    </w:p>
    <w:p w:rsidR="00F522B1" w:rsidRPr="00F522B1" w:rsidRDefault="00F522B1" w:rsidP="00F522B1">
      <w:pPr>
        <w:widowControl w:val="0"/>
        <w:suppressAutoHyphens/>
        <w:autoSpaceDN w:val="0"/>
        <w:spacing w:after="0" w:line="240" w:lineRule="auto"/>
        <w:ind w:left="709" w:hanging="283"/>
        <w:jc w:val="both"/>
        <w:textAlignment w:val="baseline"/>
        <w:rPr>
          <w:rFonts w:ascii="Times New Roman" w:eastAsia="SimSun" w:hAnsi="Times New Roman" w:cs="Calibri"/>
          <w:kern w:val="3"/>
          <w:sz w:val="24"/>
          <w:szCs w:val="24"/>
          <w:lang w:bidi="hi-IN"/>
        </w:rPr>
      </w:pPr>
      <w:r w:rsidRPr="00F522B1">
        <w:rPr>
          <w:rFonts w:ascii="Times New Roman" w:eastAsia="SimSun" w:hAnsi="Times New Roman" w:cs="Calibri"/>
          <w:kern w:val="3"/>
          <w:sz w:val="24"/>
          <w:szCs w:val="24"/>
          <w:lang w:bidi="hi-IN"/>
        </w:rPr>
        <w:t xml:space="preserve">   pracownika będącego odpowiedzialnym za dany zbiór.</w:t>
      </w:r>
    </w:p>
    <w:p w:rsidR="00F522B1" w:rsidRPr="00F522B1" w:rsidRDefault="00F522B1" w:rsidP="00F522B1">
      <w:pPr>
        <w:widowControl w:val="0"/>
        <w:suppressAutoHyphens/>
        <w:autoSpaceDN w:val="0"/>
        <w:spacing w:after="0" w:line="240" w:lineRule="auto"/>
        <w:ind w:left="709" w:hanging="283"/>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numPr>
          <w:ilvl w:val="0"/>
          <w:numId w:val="200"/>
        </w:numPr>
        <w:suppressAutoHyphens/>
        <w:autoSpaceDN w:val="0"/>
        <w:ind w:left="426" w:hanging="426"/>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b/>
          <w:kern w:val="3"/>
          <w:sz w:val="24"/>
          <w:szCs w:val="24"/>
          <w:lang w:bidi="hi-IN"/>
        </w:rPr>
        <w:t>ZABEZPIECZENIE SYSTEMU PRZED NIEUPRAWNIONYM DOSTĘPEM</w:t>
      </w:r>
    </w:p>
    <w:p w:rsidR="00F522B1" w:rsidRPr="00F522B1" w:rsidRDefault="00F522B1" w:rsidP="00F522B1">
      <w:pPr>
        <w:widowControl w:val="0"/>
        <w:numPr>
          <w:ilvl w:val="0"/>
          <w:numId w:val="201"/>
        </w:numPr>
        <w:suppressAutoHyphens/>
        <w:autoSpaceDN w:val="0"/>
        <w:spacing w:after="0" w:line="240" w:lineRule="auto"/>
        <w:ind w:left="425"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Dopuszcza się możliwość przyłączenia sieci internetowej do systemu, w którym przetwarzane są dane osobowe pod następującymi warunkami:</w:t>
      </w:r>
    </w:p>
    <w:p w:rsidR="00F522B1" w:rsidRPr="00F522B1" w:rsidRDefault="00F522B1" w:rsidP="00F522B1">
      <w:pPr>
        <w:widowControl w:val="0"/>
        <w:suppressAutoHyphens/>
        <w:autoSpaceDN w:val="0"/>
        <w:spacing w:after="0" w:line="240" w:lineRule="auto"/>
        <w:ind w:left="425"/>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 na każdym stanowisku komputerowym oraz serwerze musi być zainstalowane</w:t>
      </w:r>
    </w:p>
    <w:p w:rsidR="00F522B1" w:rsidRPr="00F522B1" w:rsidRDefault="00F522B1" w:rsidP="00F522B1">
      <w:pPr>
        <w:widowControl w:val="0"/>
        <w:suppressAutoHyphens/>
        <w:autoSpaceDN w:val="0"/>
        <w:spacing w:after="0" w:line="240" w:lineRule="auto"/>
        <w:ind w:left="425"/>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 xml:space="preserve">  oprogramowanie antywirusowe,</w:t>
      </w:r>
    </w:p>
    <w:p w:rsidR="00F522B1" w:rsidRPr="00F522B1" w:rsidRDefault="00F522B1" w:rsidP="00F522B1">
      <w:pPr>
        <w:widowControl w:val="0"/>
        <w:suppressAutoHyphens/>
        <w:autoSpaceDN w:val="0"/>
        <w:spacing w:after="0" w:line="240" w:lineRule="auto"/>
        <w:ind w:left="425"/>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 każdy e-mail wpływający do jednostki musi być sprawdzony pod kątem występowania</w:t>
      </w:r>
    </w:p>
    <w:p w:rsidR="00F522B1" w:rsidRPr="00F522B1" w:rsidRDefault="00F522B1" w:rsidP="00F522B1">
      <w:pPr>
        <w:widowControl w:val="0"/>
        <w:suppressAutoHyphens/>
        <w:autoSpaceDN w:val="0"/>
        <w:spacing w:after="0" w:line="240" w:lineRule="auto"/>
        <w:ind w:left="425"/>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 xml:space="preserve">  wirusów.</w:t>
      </w:r>
    </w:p>
    <w:p w:rsidR="00F522B1" w:rsidRPr="00F522B1" w:rsidRDefault="00F522B1" w:rsidP="00F522B1">
      <w:pPr>
        <w:widowControl w:val="0"/>
        <w:numPr>
          <w:ilvl w:val="0"/>
          <w:numId w:val="70"/>
        </w:numPr>
        <w:suppressAutoHyphens/>
        <w:autoSpaceDN w:val="0"/>
        <w:spacing w:after="0" w:line="240" w:lineRule="auto"/>
        <w:ind w:left="425"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Zabrania się używania nośników niewiadomego pochodzenia.</w:t>
      </w:r>
    </w:p>
    <w:p w:rsidR="00F522B1" w:rsidRPr="00F522B1" w:rsidRDefault="00F522B1" w:rsidP="00F522B1">
      <w:pPr>
        <w:widowControl w:val="0"/>
        <w:suppressAutoHyphens/>
        <w:autoSpaceDN w:val="0"/>
        <w:ind w:left="720"/>
        <w:jc w:val="both"/>
        <w:textAlignment w:val="baseline"/>
        <w:rPr>
          <w:rFonts w:ascii="Times New Roman" w:eastAsia="SimSun" w:hAnsi="Times New Roman" w:cs="Calibri"/>
          <w:kern w:val="3"/>
          <w:sz w:val="24"/>
          <w:szCs w:val="24"/>
          <w:lang w:bidi="hi-IN"/>
        </w:rPr>
      </w:pPr>
    </w:p>
    <w:p w:rsidR="00F522B1" w:rsidRPr="00F522B1" w:rsidRDefault="00F522B1" w:rsidP="00F522B1">
      <w:pPr>
        <w:widowControl w:val="0"/>
        <w:numPr>
          <w:ilvl w:val="0"/>
          <w:numId w:val="202"/>
        </w:numPr>
        <w:suppressAutoHyphens/>
        <w:autoSpaceDN w:val="0"/>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b/>
          <w:kern w:val="3"/>
          <w:sz w:val="24"/>
          <w:szCs w:val="24"/>
          <w:lang w:bidi="hi-IN"/>
        </w:rPr>
        <w:t>PRZEGLĄDY I KONSERWACJE</w:t>
      </w:r>
    </w:p>
    <w:p w:rsidR="00F522B1" w:rsidRPr="00F522B1" w:rsidRDefault="00F522B1" w:rsidP="00F522B1">
      <w:pPr>
        <w:widowControl w:val="0"/>
        <w:suppressAutoHyphens/>
        <w:autoSpaceDN w:val="0"/>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Calibri"/>
          <w:kern w:val="3"/>
          <w:sz w:val="24"/>
          <w:szCs w:val="24"/>
          <w:lang w:bidi="hi-IN"/>
        </w:rPr>
        <w:t>Naprawa sprzętu komputerowego odbywa się w siedzibie Ośrodka i dokonuje jej osoba lub firma obsługująca Ośrodek pod względem informatycznym, zawsze w obecności pracownika - użytkownika systemu.</w:t>
      </w:r>
    </w:p>
    <w:p w:rsidR="00F522B1" w:rsidRPr="00F522B1" w:rsidRDefault="00F522B1" w:rsidP="00F522B1">
      <w:pPr>
        <w:widowControl w:val="0"/>
        <w:suppressAutoHyphens/>
        <w:autoSpaceDN w:val="0"/>
        <w:ind w:left="720"/>
        <w:jc w:val="both"/>
        <w:textAlignment w:val="baseline"/>
        <w:rPr>
          <w:rFonts w:ascii="Times New Roman" w:eastAsia="SimSun" w:hAnsi="Times New Roman" w:cs="Calibri"/>
          <w:b/>
          <w:kern w:val="3"/>
          <w:sz w:val="24"/>
          <w:szCs w:val="24"/>
          <w:lang w:bidi="hi-IN"/>
        </w:rPr>
      </w:pPr>
    </w:p>
    <w:p w:rsidR="00F522B1" w:rsidRPr="00F522B1" w:rsidRDefault="00F522B1" w:rsidP="00F522B1">
      <w:pPr>
        <w:widowControl w:val="0"/>
        <w:suppressAutoHyphens/>
        <w:autoSpaceDN w:val="0"/>
        <w:spacing w:after="0" w:line="360" w:lineRule="auto"/>
        <w:ind w:left="5664" w:firstLine="708"/>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Dyrektor</w:t>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t>Ośrodka Opiekuńczo - Wychowawczego w Płocku</w:t>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t>/-/ Agnieszka Turkowska</w:t>
      </w:r>
    </w:p>
    <w:p w:rsidR="00F522B1" w:rsidRPr="00F522B1" w:rsidRDefault="00F522B1" w:rsidP="00F522B1">
      <w:pPr>
        <w:widowControl w:val="0"/>
        <w:suppressAutoHyphens/>
        <w:autoSpaceDN w:val="0"/>
        <w:ind w:left="720"/>
        <w:jc w:val="both"/>
        <w:textAlignment w:val="baseline"/>
        <w:rPr>
          <w:rFonts w:ascii="Times New Roman" w:eastAsia="SimSun" w:hAnsi="Times New Roman" w:cs="Calibri"/>
          <w:b/>
          <w:kern w:val="3"/>
          <w:sz w:val="24"/>
          <w:szCs w:val="24"/>
          <w:lang w:bidi="hi-IN"/>
        </w:rPr>
      </w:pPr>
    </w:p>
    <w:p w:rsidR="00F522B1" w:rsidRPr="00F522B1" w:rsidRDefault="00F522B1" w:rsidP="00F522B1">
      <w:pPr>
        <w:widowControl w:val="0"/>
        <w:suppressAutoHyphens/>
        <w:autoSpaceDN w:val="0"/>
        <w:ind w:left="720"/>
        <w:jc w:val="both"/>
        <w:textAlignment w:val="baseline"/>
        <w:rPr>
          <w:rFonts w:ascii="Times New Roman" w:eastAsia="SimSun" w:hAnsi="Times New Roman" w:cs="Calibri"/>
          <w:b/>
          <w:kern w:val="3"/>
          <w:sz w:val="24"/>
          <w:szCs w:val="24"/>
          <w:lang w:bidi="hi-IN"/>
        </w:rPr>
      </w:pPr>
    </w:p>
    <w:p w:rsidR="00F522B1" w:rsidRPr="00F522B1" w:rsidRDefault="00F522B1" w:rsidP="00F522B1">
      <w:pPr>
        <w:widowControl w:val="0"/>
        <w:suppressAutoHyphens/>
        <w:autoSpaceDN w:val="0"/>
        <w:ind w:left="720"/>
        <w:jc w:val="both"/>
        <w:textAlignment w:val="baseline"/>
        <w:rPr>
          <w:rFonts w:ascii="Times New Roman" w:eastAsia="SimSun" w:hAnsi="Times New Roman" w:cs="Calibri"/>
          <w:b/>
          <w:kern w:val="3"/>
          <w:sz w:val="24"/>
          <w:szCs w:val="24"/>
          <w:lang w:bidi="hi-IN"/>
        </w:rPr>
      </w:pPr>
    </w:p>
    <w:p w:rsidR="00F522B1" w:rsidRPr="00F522B1" w:rsidRDefault="00F522B1" w:rsidP="00F522B1">
      <w:pPr>
        <w:widowControl w:val="0"/>
        <w:suppressAutoHyphens/>
        <w:autoSpaceDN w:val="0"/>
        <w:ind w:left="720"/>
        <w:jc w:val="both"/>
        <w:textAlignment w:val="baseline"/>
        <w:rPr>
          <w:rFonts w:ascii="Times New Roman" w:eastAsia="SimSun" w:hAnsi="Times New Roman" w:cs="Calibri"/>
          <w:b/>
          <w:kern w:val="3"/>
          <w:sz w:val="24"/>
          <w:szCs w:val="24"/>
          <w:lang w:bidi="hi-IN"/>
        </w:rPr>
      </w:pPr>
    </w:p>
    <w:p w:rsidR="00F522B1" w:rsidRPr="00F522B1" w:rsidRDefault="00F522B1" w:rsidP="00F522B1">
      <w:pPr>
        <w:widowControl w:val="0"/>
        <w:suppressAutoHyphens/>
        <w:autoSpaceDN w:val="0"/>
        <w:ind w:left="720"/>
        <w:jc w:val="both"/>
        <w:textAlignment w:val="baseline"/>
        <w:rPr>
          <w:rFonts w:ascii="Times New Roman" w:eastAsia="SimSun" w:hAnsi="Times New Roman" w:cs="Calibri"/>
          <w:b/>
          <w:kern w:val="3"/>
          <w:sz w:val="24"/>
          <w:szCs w:val="24"/>
          <w:lang w:bidi="hi-IN"/>
        </w:rPr>
      </w:pPr>
    </w:p>
    <w:p w:rsidR="00F522B1" w:rsidRPr="00F522B1" w:rsidRDefault="00F522B1" w:rsidP="00F522B1">
      <w:pPr>
        <w:widowControl w:val="0"/>
        <w:suppressAutoHyphens/>
        <w:autoSpaceDN w:val="0"/>
        <w:ind w:left="720"/>
        <w:jc w:val="both"/>
        <w:textAlignment w:val="baseline"/>
        <w:rPr>
          <w:rFonts w:ascii="Times New Roman" w:eastAsia="SimSun" w:hAnsi="Times New Roman" w:cs="Calibri"/>
          <w:b/>
          <w:kern w:val="3"/>
          <w:sz w:val="24"/>
          <w:szCs w:val="24"/>
          <w:lang w:bidi="hi-IN"/>
        </w:rPr>
      </w:pPr>
    </w:p>
    <w:p w:rsidR="00F522B1" w:rsidRPr="00F522B1" w:rsidRDefault="00F522B1" w:rsidP="00F522B1">
      <w:pPr>
        <w:widowControl w:val="0"/>
        <w:suppressAutoHyphens/>
        <w:autoSpaceDN w:val="0"/>
        <w:jc w:val="both"/>
        <w:textAlignment w:val="baseline"/>
        <w:rPr>
          <w:rFonts w:ascii="Times New Roman" w:eastAsia="SimSun" w:hAnsi="Times New Roman" w:cs="Calibri"/>
          <w:b/>
          <w:kern w:val="3"/>
          <w:sz w:val="24"/>
          <w:szCs w:val="24"/>
          <w:lang w:bidi="hi-IN"/>
        </w:rPr>
      </w:pPr>
    </w:p>
    <w:p w:rsidR="00F522B1" w:rsidRPr="00F522B1" w:rsidRDefault="00F522B1" w:rsidP="00F522B1">
      <w:pPr>
        <w:widowControl w:val="0"/>
        <w:suppressAutoHyphens/>
        <w:autoSpaceDN w:val="0"/>
        <w:jc w:val="both"/>
        <w:textAlignment w:val="baseline"/>
        <w:rPr>
          <w:rFonts w:ascii="Times New Roman" w:eastAsia="SimSun" w:hAnsi="Times New Roman" w:cs="Calibri"/>
          <w:b/>
          <w:kern w:val="3"/>
          <w:sz w:val="24"/>
          <w:szCs w:val="24"/>
          <w:lang w:bidi="hi-IN"/>
        </w:rPr>
      </w:pPr>
    </w:p>
    <w:p w:rsidR="00F522B1" w:rsidRPr="00F522B1" w:rsidRDefault="00F522B1" w:rsidP="00F522B1">
      <w:pPr>
        <w:widowControl w:val="0"/>
        <w:suppressAutoHyphens/>
        <w:autoSpaceDN w:val="0"/>
        <w:ind w:left="720"/>
        <w:jc w:val="both"/>
        <w:textAlignment w:val="baseline"/>
        <w:rPr>
          <w:rFonts w:ascii="Times New Roman" w:eastAsia="SimSun" w:hAnsi="Times New Roman" w:cs="Calibri"/>
          <w:b/>
          <w:kern w:val="3"/>
          <w:sz w:val="24"/>
          <w:szCs w:val="24"/>
          <w:lang w:bidi="hi-IN"/>
        </w:rPr>
      </w:pPr>
    </w:p>
    <w:p w:rsidR="00F522B1" w:rsidRPr="00F522B1" w:rsidRDefault="00F522B1" w:rsidP="00F522B1">
      <w:pPr>
        <w:keepNext/>
        <w:widowControl w:val="0"/>
        <w:suppressAutoHyphens/>
        <w:autoSpaceDN w:val="0"/>
        <w:spacing w:after="0" w:line="240" w:lineRule="auto"/>
        <w:ind w:left="5387" w:hanging="284"/>
        <w:textAlignment w:val="baseline"/>
        <w:outlineLvl w:val="1"/>
        <w:rPr>
          <w:rFonts w:ascii="Times New Roman" w:eastAsia="SimSun" w:hAnsi="Times New Roman" w:cs="Mangal"/>
          <w:b/>
          <w:i/>
          <w:kern w:val="3"/>
          <w:sz w:val="24"/>
          <w:szCs w:val="24"/>
          <w:lang w:eastAsia="zh-CN" w:bidi="hi-IN"/>
        </w:rPr>
      </w:pPr>
      <w:r w:rsidRPr="00F522B1">
        <w:rPr>
          <w:rFonts w:ascii="Times New Roman" w:eastAsia="SimSun" w:hAnsi="Times New Roman" w:cs="Mangal"/>
          <w:b/>
          <w:i/>
          <w:kern w:val="3"/>
          <w:sz w:val="24"/>
          <w:szCs w:val="24"/>
          <w:lang w:eastAsia="zh-CN" w:bidi="hi-IN"/>
        </w:rPr>
        <w:lastRenderedPageBreak/>
        <w:t>Załącznik Nr 5</w:t>
      </w:r>
    </w:p>
    <w:p w:rsidR="00F522B1" w:rsidRPr="00F522B1" w:rsidRDefault="00F522B1" w:rsidP="00F522B1">
      <w:pPr>
        <w:widowControl w:val="0"/>
        <w:suppressAutoHyphens/>
        <w:autoSpaceDN w:val="0"/>
        <w:spacing w:after="0" w:line="240" w:lineRule="auto"/>
        <w:ind w:left="5387" w:hanging="284"/>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do Regulaminu Pracy</w:t>
      </w:r>
    </w:p>
    <w:p w:rsidR="00F522B1" w:rsidRPr="00F522B1" w:rsidRDefault="00F522B1" w:rsidP="00F522B1">
      <w:pPr>
        <w:widowControl w:val="0"/>
        <w:suppressAutoHyphens/>
        <w:autoSpaceDN w:val="0"/>
        <w:spacing w:after="0" w:line="240" w:lineRule="auto"/>
        <w:ind w:left="5387" w:hanging="284"/>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Ośrodka Opiekuńczo-Wychowawczego</w:t>
      </w:r>
    </w:p>
    <w:p w:rsidR="00F522B1" w:rsidRPr="00F522B1" w:rsidRDefault="00F522B1" w:rsidP="00F522B1">
      <w:pPr>
        <w:widowControl w:val="0"/>
        <w:suppressAutoHyphens/>
        <w:autoSpaceDN w:val="0"/>
        <w:spacing w:after="0" w:line="240" w:lineRule="auto"/>
        <w:ind w:left="5387" w:hanging="284"/>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i/>
          <w:kern w:val="3"/>
          <w:sz w:val="24"/>
          <w:szCs w:val="24"/>
          <w:lang w:eastAsia="zh-CN" w:bidi="hi-IN"/>
        </w:rPr>
        <w:t>w Płocku z dnia 07 grudnia 2016r.</w:t>
      </w:r>
    </w:p>
    <w:p w:rsidR="00F522B1" w:rsidRPr="00F522B1" w:rsidRDefault="00F522B1" w:rsidP="00F522B1">
      <w:pPr>
        <w:widowControl w:val="0"/>
        <w:suppressAutoHyphens/>
        <w:autoSpaceDN w:val="0"/>
        <w:spacing w:after="0" w:line="360" w:lineRule="auto"/>
        <w:jc w:val="center"/>
        <w:textAlignment w:val="baseline"/>
        <w:rPr>
          <w:rFonts w:ascii="Arial" w:eastAsia="SimSun" w:hAnsi="Arial" w:cs="Arial"/>
          <w:bCs/>
          <w:kern w:val="3"/>
          <w:lang w:eastAsia="zh-CN" w:bidi="hi-IN"/>
        </w:rPr>
      </w:pPr>
    </w:p>
    <w:p w:rsidR="00F522B1" w:rsidRPr="00F522B1" w:rsidRDefault="00F522B1" w:rsidP="00F522B1">
      <w:pPr>
        <w:widowControl w:val="0"/>
        <w:suppressAutoHyphens/>
        <w:autoSpaceDN w:val="0"/>
        <w:spacing w:after="0" w:line="360" w:lineRule="auto"/>
        <w:jc w:val="center"/>
        <w:textAlignment w:val="baseline"/>
        <w:rPr>
          <w:rFonts w:ascii="Arial" w:eastAsia="SimSun" w:hAnsi="Arial" w:cs="Arial"/>
          <w:bCs/>
          <w:kern w:val="3"/>
          <w:lang w:eastAsia="zh-CN" w:bidi="hi-IN"/>
        </w:rPr>
      </w:pPr>
    </w:p>
    <w:p w:rsidR="00F522B1" w:rsidRPr="00F522B1" w:rsidRDefault="00F522B1" w:rsidP="00F522B1">
      <w:pPr>
        <w:widowControl w:val="0"/>
        <w:pBdr>
          <w:bottom w:val="single" w:sz="18" w:space="1" w:color="999999"/>
        </w:pBdr>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smallCaps/>
          <w:kern w:val="3"/>
          <w:sz w:val="24"/>
          <w:szCs w:val="24"/>
          <w:lang w:eastAsia="zh-CN" w:bidi="hi-IN"/>
        </w:rPr>
        <w:t>WYKAZ PRAC SZCZEGÓLNIE UCIĄŻLIWYCH LUB SZKODLIWYCH DLA ZDROWIA KOBIET</w:t>
      </w:r>
    </w:p>
    <w:p w:rsidR="00F522B1" w:rsidRPr="00F522B1" w:rsidRDefault="00F522B1" w:rsidP="00F522B1">
      <w:pPr>
        <w:widowControl w:val="0"/>
        <w:pBdr>
          <w:bottom w:val="single" w:sz="18" w:space="1" w:color="999999"/>
        </w:pBdr>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smallCaps/>
          <w:kern w:val="3"/>
          <w:sz w:val="24"/>
          <w:szCs w:val="24"/>
          <w:lang w:eastAsia="zh-CN" w:bidi="hi-IN"/>
        </w:rPr>
        <w:t>opracowany w oparciu o Rozporządzenie Rady Ministrów</w:t>
      </w:r>
    </w:p>
    <w:p w:rsidR="00F522B1" w:rsidRPr="00F522B1" w:rsidRDefault="00F522B1" w:rsidP="00F522B1">
      <w:pPr>
        <w:widowControl w:val="0"/>
        <w:pBdr>
          <w:bottom w:val="single" w:sz="18" w:space="1" w:color="999999"/>
        </w:pBdr>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smallCaps/>
          <w:kern w:val="3"/>
          <w:sz w:val="24"/>
          <w:szCs w:val="24"/>
          <w:lang w:eastAsia="zh-CN" w:bidi="hi-IN"/>
        </w:rPr>
        <w:t>z dnia 10 września 1996 r.</w:t>
      </w:r>
    </w:p>
    <w:p w:rsidR="00F522B1" w:rsidRPr="00F522B1" w:rsidRDefault="00F522B1" w:rsidP="00F522B1">
      <w:pPr>
        <w:widowControl w:val="0"/>
        <w:pBdr>
          <w:bottom w:val="single" w:sz="18" w:space="1" w:color="999999"/>
        </w:pBdr>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smallCaps/>
          <w:kern w:val="3"/>
          <w:sz w:val="24"/>
          <w:szCs w:val="24"/>
          <w:lang w:eastAsia="zh-CN" w:bidi="hi-IN"/>
        </w:rPr>
        <w:t>(Dz.U. Z 1996r. Nr 114 poz. 545 ze zm.)</w:t>
      </w:r>
    </w:p>
    <w:p w:rsidR="00F522B1" w:rsidRPr="00F522B1" w:rsidRDefault="00F522B1" w:rsidP="00F522B1">
      <w:pPr>
        <w:widowControl w:val="0"/>
        <w:suppressAutoHyphens/>
        <w:autoSpaceDN w:val="0"/>
        <w:spacing w:after="0" w:line="240" w:lineRule="auto"/>
        <w:jc w:val="center"/>
        <w:textAlignment w:val="baseline"/>
        <w:rPr>
          <w:rFonts w:ascii="Times New Roman" w:eastAsia="SimSun" w:hAnsi="Times New Roman" w:cs="Mangal"/>
          <w:b/>
          <w:smallCaps/>
          <w:kern w:val="3"/>
          <w:sz w:val="24"/>
          <w:szCs w:val="24"/>
          <w:lang w:eastAsia="zh-CN" w:bidi="hi-IN"/>
        </w:rPr>
      </w:pP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I.  Prace związane z wysiłkiem fizycznym i transportem ciężarów oraz wymuszoną pozycją ciała.</w:t>
      </w:r>
    </w:p>
    <w:p w:rsidR="00F522B1" w:rsidRPr="00F522B1" w:rsidRDefault="00F522B1" w:rsidP="00F522B1">
      <w:pPr>
        <w:widowControl w:val="0"/>
        <w:numPr>
          <w:ilvl w:val="0"/>
          <w:numId w:val="203"/>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Wszystkie prace, przy których najwyższe wartości obciążenia pracą fizyczną, mierzone wydatkiem energetycznym netto na wykonywanie pracy, przekraczają 5000 kJ na zmianę roboczą, a przy dorywczej - 20 kJ/min.</w:t>
      </w:r>
    </w:p>
    <w:p w:rsidR="00F522B1" w:rsidRPr="00F522B1" w:rsidRDefault="00F522B1" w:rsidP="00F522B1">
      <w:pPr>
        <w:widowControl w:val="0"/>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Uwaga: 1 kJ = 0,24 kcl.</w:t>
      </w:r>
    </w:p>
    <w:p w:rsidR="00F522B1" w:rsidRPr="00F522B1" w:rsidRDefault="00F522B1" w:rsidP="00F522B1">
      <w:pPr>
        <w:widowControl w:val="0"/>
        <w:numPr>
          <w:ilvl w:val="0"/>
          <w:numId w:val="85"/>
        </w:numPr>
        <w:suppressAutoHyphens/>
        <w:autoSpaceDN w:val="0"/>
        <w:spacing w:before="120" w:after="12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Ręczne podnoszenie i przenoszenie ciężarów o masie przekraczającej:</w:t>
      </w:r>
    </w:p>
    <w:p w:rsidR="00F522B1" w:rsidRPr="00F522B1" w:rsidRDefault="00F522B1" w:rsidP="00F522B1">
      <w:pPr>
        <w:widowControl w:val="0"/>
        <w:numPr>
          <w:ilvl w:val="0"/>
          <w:numId w:val="204"/>
        </w:numPr>
        <w:suppressAutoHyphens/>
        <w:autoSpaceDN w:val="0"/>
        <w:spacing w:before="120" w:after="120" w:line="240" w:lineRule="auto"/>
        <w:ind w:left="851" w:hanging="425"/>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12 kg - przy pracy stałej,</w:t>
      </w:r>
    </w:p>
    <w:p w:rsidR="00F522B1" w:rsidRPr="00F522B1" w:rsidRDefault="00F522B1" w:rsidP="00F522B1">
      <w:pPr>
        <w:widowControl w:val="0"/>
        <w:numPr>
          <w:ilvl w:val="0"/>
          <w:numId w:val="86"/>
        </w:numPr>
        <w:suppressAutoHyphens/>
        <w:autoSpaceDN w:val="0"/>
        <w:spacing w:before="120" w:after="120" w:line="240" w:lineRule="auto"/>
        <w:ind w:left="851" w:hanging="425"/>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20 kg - przy pracy dorywczej (do 4 razy na godzinę w czasie zmiany roboczej).</w:t>
      </w:r>
    </w:p>
    <w:p w:rsidR="00F522B1" w:rsidRPr="00F522B1" w:rsidRDefault="00F522B1" w:rsidP="00F522B1">
      <w:pPr>
        <w:widowControl w:val="0"/>
        <w:numPr>
          <w:ilvl w:val="0"/>
          <w:numId w:val="205"/>
        </w:numPr>
        <w:suppressAutoHyphens/>
        <w:autoSpaceDN w:val="0"/>
        <w:spacing w:before="120" w:after="12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Ręczna obsługa elementów urządzeń (dźwigni, korb, kół sterowniczych itp.), przy której  wymagane jest użycie siły przekraczającej:</w:t>
      </w:r>
    </w:p>
    <w:p w:rsidR="00F522B1" w:rsidRPr="00F522B1" w:rsidRDefault="00F522B1" w:rsidP="00F522B1">
      <w:pPr>
        <w:widowControl w:val="0"/>
        <w:numPr>
          <w:ilvl w:val="0"/>
          <w:numId w:val="206"/>
        </w:numPr>
        <w:suppressAutoHyphens/>
        <w:autoSpaceDN w:val="0"/>
        <w:spacing w:before="120" w:after="120" w:line="240" w:lineRule="auto"/>
        <w:ind w:left="709"/>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50 N - przy pracy stałej,</w:t>
      </w:r>
    </w:p>
    <w:p w:rsidR="00F522B1" w:rsidRPr="00F522B1" w:rsidRDefault="00F522B1" w:rsidP="00F522B1">
      <w:pPr>
        <w:widowControl w:val="0"/>
        <w:numPr>
          <w:ilvl w:val="0"/>
          <w:numId w:val="87"/>
        </w:numPr>
        <w:suppressAutoHyphens/>
        <w:autoSpaceDN w:val="0"/>
        <w:spacing w:before="120" w:after="120" w:line="240" w:lineRule="auto"/>
        <w:ind w:left="709"/>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100 N - przy pracy dorywczej (do 4 razy na godzinę w czasie  zmiany roboczej)</w:t>
      </w:r>
    </w:p>
    <w:p w:rsidR="00F522B1" w:rsidRPr="00F522B1" w:rsidRDefault="00F522B1" w:rsidP="00F522B1">
      <w:pPr>
        <w:widowControl w:val="0"/>
        <w:numPr>
          <w:ilvl w:val="0"/>
          <w:numId w:val="207"/>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Nożna obsługa elementów urządzeń (pedałów, przycisków itp.), przy której wymagane jest użycie siły przekraczającej:</w:t>
      </w:r>
    </w:p>
    <w:p w:rsidR="00F522B1" w:rsidRPr="00F522B1" w:rsidRDefault="00F522B1" w:rsidP="00F522B1">
      <w:pPr>
        <w:widowControl w:val="0"/>
        <w:numPr>
          <w:ilvl w:val="0"/>
          <w:numId w:val="208"/>
        </w:numPr>
        <w:suppressAutoHyphens/>
        <w:autoSpaceDN w:val="0"/>
        <w:spacing w:before="120" w:after="120" w:line="240" w:lineRule="auto"/>
        <w:ind w:left="709"/>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120 N - przy pracy stałej,</w:t>
      </w:r>
    </w:p>
    <w:p w:rsidR="00F522B1" w:rsidRPr="00F522B1" w:rsidRDefault="00F522B1" w:rsidP="00F522B1">
      <w:pPr>
        <w:widowControl w:val="0"/>
        <w:numPr>
          <w:ilvl w:val="0"/>
          <w:numId w:val="88"/>
        </w:numPr>
        <w:suppressAutoHyphens/>
        <w:autoSpaceDN w:val="0"/>
        <w:spacing w:before="120" w:after="120" w:line="240" w:lineRule="auto"/>
        <w:ind w:left="709"/>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200 N - przy pracy dorywczej (do 4 razy na godzinę w czasie zmiany roboczej)</w:t>
      </w:r>
    </w:p>
    <w:p w:rsidR="00F522B1" w:rsidRPr="00F522B1" w:rsidRDefault="00F522B1" w:rsidP="00F522B1">
      <w:pPr>
        <w:widowControl w:val="0"/>
        <w:numPr>
          <w:ilvl w:val="0"/>
          <w:numId w:val="209"/>
        </w:numPr>
        <w:suppressAutoHyphens/>
        <w:autoSpaceDN w:val="0"/>
        <w:spacing w:before="120" w:after="12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Ręczne przenoszenie pod górę - po pochylniach, schodach itp., których maksymalny kąt nachylenia przekracza 300 , a wysokość 5 m - ciężarów o masie przekraczającej:</w:t>
      </w:r>
    </w:p>
    <w:p w:rsidR="00F522B1" w:rsidRPr="00F522B1" w:rsidRDefault="00F522B1" w:rsidP="00F522B1">
      <w:pPr>
        <w:widowControl w:val="0"/>
        <w:numPr>
          <w:ilvl w:val="0"/>
          <w:numId w:val="210"/>
        </w:numPr>
        <w:suppressAutoHyphens/>
        <w:autoSpaceDN w:val="0"/>
        <w:spacing w:before="120" w:after="120" w:line="240" w:lineRule="auto"/>
        <w:ind w:left="709"/>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8 kg - przy pracy stałej,</w:t>
      </w:r>
    </w:p>
    <w:p w:rsidR="00F522B1" w:rsidRPr="00F522B1" w:rsidRDefault="00F522B1" w:rsidP="00F522B1">
      <w:pPr>
        <w:widowControl w:val="0"/>
        <w:numPr>
          <w:ilvl w:val="0"/>
          <w:numId w:val="89"/>
        </w:numPr>
        <w:suppressAutoHyphens/>
        <w:autoSpaceDN w:val="0"/>
        <w:spacing w:before="120" w:after="120" w:line="240" w:lineRule="auto"/>
        <w:ind w:left="709"/>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15 kg - przy pracy dorywczej (do 4 razy na godzinę w czasie zmiany roboczej).</w:t>
      </w:r>
    </w:p>
    <w:p w:rsidR="00F522B1" w:rsidRPr="00F522B1" w:rsidRDefault="00F522B1" w:rsidP="00F522B1">
      <w:pPr>
        <w:widowControl w:val="0"/>
        <w:numPr>
          <w:ilvl w:val="0"/>
          <w:numId w:val="211"/>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Przewożenie ciężarów o masie przekraczającej;</w:t>
      </w:r>
    </w:p>
    <w:p w:rsidR="00F522B1" w:rsidRPr="00F522B1" w:rsidRDefault="00F522B1" w:rsidP="00F522B1">
      <w:pPr>
        <w:widowControl w:val="0"/>
        <w:numPr>
          <w:ilvl w:val="0"/>
          <w:numId w:val="212"/>
        </w:numPr>
        <w:suppressAutoHyphens/>
        <w:autoSpaceDN w:val="0"/>
        <w:spacing w:before="120" w:after="120" w:line="240" w:lineRule="auto"/>
        <w:ind w:left="709"/>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50 kg - przy przewożeniu na taczkach jednokołowych,</w:t>
      </w:r>
    </w:p>
    <w:p w:rsidR="00F522B1" w:rsidRPr="00F522B1" w:rsidRDefault="00F522B1" w:rsidP="00F522B1">
      <w:pPr>
        <w:widowControl w:val="0"/>
        <w:numPr>
          <w:ilvl w:val="0"/>
          <w:numId w:val="90"/>
        </w:numPr>
        <w:suppressAutoHyphens/>
        <w:autoSpaceDN w:val="0"/>
        <w:spacing w:before="120" w:after="120" w:line="240" w:lineRule="auto"/>
        <w:ind w:left="709"/>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80 kg przy przewożeniu na wózkach 2, 3, 4 - kołowych,</w:t>
      </w:r>
    </w:p>
    <w:p w:rsidR="00F522B1" w:rsidRPr="00F522B1" w:rsidRDefault="00F522B1" w:rsidP="00F522B1">
      <w:pPr>
        <w:widowControl w:val="0"/>
        <w:numPr>
          <w:ilvl w:val="0"/>
          <w:numId w:val="90"/>
        </w:numPr>
        <w:suppressAutoHyphens/>
        <w:autoSpaceDN w:val="0"/>
        <w:spacing w:before="120" w:after="120" w:line="240" w:lineRule="auto"/>
        <w:ind w:left="709"/>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300 kg - przy przewożeniu na wózkach po szynach.</w:t>
      </w:r>
    </w:p>
    <w:p w:rsidR="00F522B1" w:rsidRPr="00F522B1" w:rsidRDefault="00F522B1" w:rsidP="00F522B1">
      <w:pPr>
        <w:widowControl w:val="0"/>
        <w:suppressAutoHyphens/>
        <w:autoSpaceDN w:val="0"/>
        <w:spacing w:before="120" w:after="120" w:line="240" w:lineRule="auto"/>
        <w:ind w:left="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Wyżej podane dopuszczalne masy ciężarów obejmują również masę urządzenia      transportowego i dotyczą przewożenia ciężarów po powierzchni równej, twardej i gładkiej o pochyleniu nie przekraczającym:</w:t>
      </w:r>
    </w:p>
    <w:p w:rsidR="00F522B1" w:rsidRPr="00F522B1" w:rsidRDefault="00F522B1" w:rsidP="00F522B1">
      <w:pPr>
        <w:widowControl w:val="0"/>
        <w:suppressAutoHyphens/>
        <w:autoSpaceDN w:val="0"/>
        <w:spacing w:before="120" w:after="120" w:line="240" w:lineRule="auto"/>
        <w:ind w:left="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lastRenderedPageBreak/>
        <w:t>2 % - przy pracach wymienionych w pkt. 1 i 2,</w:t>
      </w:r>
    </w:p>
    <w:p w:rsidR="00F522B1" w:rsidRPr="00F522B1" w:rsidRDefault="00F522B1" w:rsidP="00F522B1">
      <w:pPr>
        <w:widowControl w:val="0"/>
        <w:suppressAutoHyphens/>
        <w:autoSpaceDN w:val="0"/>
        <w:spacing w:before="120" w:after="120" w:line="240" w:lineRule="auto"/>
        <w:ind w:left="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1 % - przy pracach wymienionych w pkt. 3.</w:t>
      </w:r>
    </w:p>
    <w:p w:rsidR="00F522B1" w:rsidRPr="00F522B1" w:rsidRDefault="00F522B1" w:rsidP="00F522B1">
      <w:pPr>
        <w:widowControl w:val="0"/>
        <w:suppressAutoHyphens/>
        <w:autoSpaceDN w:val="0"/>
        <w:spacing w:before="120" w:after="120" w:line="240" w:lineRule="auto"/>
        <w:ind w:left="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przypadku przewożenia ciężarów po powierzchni nierównej, w sposób określony w  pkt. 1 i 2, masa ciężarów nie może przekraczać 60% wielkości podanych  w tych punktach.</w:t>
      </w:r>
    </w:p>
    <w:p w:rsidR="00F522B1" w:rsidRPr="00F522B1" w:rsidRDefault="00F522B1" w:rsidP="00F522B1">
      <w:pPr>
        <w:widowControl w:val="0"/>
        <w:numPr>
          <w:ilvl w:val="0"/>
          <w:numId w:val="213"/>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Dla kobiet w ciąży lub karmiących piersią:</w:t>
      </w:r>
    </w:p>
    <w:p w:rsidR="00F522B1" w:rsidRPr="00F522B1" w:rsidRDefault="00F522B1" w:rsidP="00F522B1">
      <w:pPr>
        <w:widowControl w:val="0"/>
        <w:numPr>
          <w:ilvl w:val="0"/>
          <w:numId w:val="214"/>
        </w:numPr>
        <w:suppressAutoHyphens/>
        <w:autoSpaceDN w:val="0"/>
        <w:spacing w:before="120" w:after="120" w:line="240" w:lineRule="auto"/>
        <w:ind w:left="709"/>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wszystkie prace, przy których najwyższe wartości obciążenia pracą fizyczną, mierzone wydatkiem energetycznym netto na wykonanie pracy, przekraczają 2900 kJ na zmianę roboczą,</w:t>
      </w:r>
    </w:p>
    <w:p w:rsidR="00F522B1" w:rsidRPr="00F522B1" w:rsidRDefault="00F522B1" w:rsidP="00F522B1">
      <w:pPr>
        <w:widowControl w:val="0"/>
        <w:numPr>
          <w:ilvl w:val="0"/>
          <w:numId w:val="91"/>
        </w:numPr>
        <w:suppressAutoHyphens/>
        <w:autoSpaceDN w:val="0"/>
        <w:spacing w:before="120" w:after="120" w:line="240" w:lineRule="auto"/>
        <w:ind w:left="709"/>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wymienione w ust.2-6, jeżeli występuje przekroczenie 1/4 określonych w nich wartości,</w:t>
      </w:r>
    </w:p>
    <w:p w:rsidR="00F522B1" w:rsidRPr="00F522B1" w:rsidRDefault="00F522B1" w:rsidP="00F522B1">
      <w:pPr>
        <w:widowControl w:val="0"/>
        <w:numPr>
          <w:ilvl w:val="0"/>
          <w:numId w:val="91"/>
        </w:numPr>
        <w:suppressAutoHyphens/>
        <w:autoSpaceDN w:val="0"/>
        <w:spacing w:before="120" w:after="120" w:line="240" w:lineRule="auto"/>
        <w:ind w:left="709"/>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pozycji wymuszonej,</w:t>
      </w:r>
    </w:p>
    <w:p w:rsidR="00F522B1" w:rsidRPr="00F522B1" w:rsidRDefault="00F522B1" w:rsidP="00F522B1">
      <w:pPr>
        <w:widowControl w:val="0"/>
        <w:numPr>
          <w:ilvl w:val="0"/>
          <w:numId w:val="91"/>
        </w:numPr>
        <w:suppressAutoHyphens/>
        <w:autoSpaceDN w:val="0"/>
        <w:spacing w:before="120" w:after="120" w:line="240" w:lineRule="auto"/>
        <w:ind w:left="709"/>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pozycji stojącej łącznie ponad 3 godz. w czasie zmiany roboczej.</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II. Prace w mikroklimacie zimnym, gorącym i zmiennym.</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Dla kobiet w ciąży lub karmiących piersią:</w:t>
      </w:r>
    </w:p>
    <w:p w:rsidR="00F522B1" w:rsidRPr="00F522B1" w:rsidRDefault="00F522B1" w:rsidP="00F522B1">
      <w:pPr>
        <w:widowControl w:val="0"/>
        <w:numPr>
          <w:ilvl w:val="0"/>
          <w:numId w:val="215"/>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warunkach, w których wskaźnik PMV (przewidywana ocena średnia), określany  zgodnie z Polską Normą, jest większy od 1,5,</w:t>
      </w:r>
    </w:p>
    <w:p w:rsidR="00F522B1" w:rsidRPr="00F522B1" w:rsidRDefault="00F522B1" w:rsidP="00F522B1">
      <w:pPr>
        <w:widowControl w:val="0"/>
        <w:numPr>
          <w:ilvl w:val="0"/>
          <w:numId w:val="92"/>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warunkach, w których wskaźnik PMV (przewidywana ocena średnia), określany zgodnie z Polską Normą, jest mniejszy od -1,5,</w:t>
      </w:r>
    </w:p>
    <w:p w:rsidR="00F522B1" w:rsidRPr="00F522B1" w:rsidRDefault="00F522B1" w:rsidP="00F522B1">
      <w:pPr>
        <w:widowControl w:val="0"/>
        <w:numPr>
          <w:ilvl w:val="0"/>
          <w:numId w:val="92"/>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środowisku, w którym występują nagłe zmiany temperatury powietrza w zakresie przekraczającym 150 C.</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III. Prace w hałasie i drganiach.</w:t>
      </w:r>
    </w:p>
    <w:p w:rsidR="00F522B1" w:rsidRPr="00F522B1" w:rsidRDefault="00F522B1" w:rsidP="00F522B1">
      <w:pPr>
        <w:widowControl w:val="0"/>
        <w:numPr>
          <w:ilvl w:val="0"/>
          <w:numId w:val="216"/>
        </w:numPr>
        <w:suppressAutoHyphens/>
        <w:autoSpaceDN w:val="0"/>
        <w:spacing w:before="120" w:after="120" w:line="240" w:lineRule="auto"/>
        <w:ind w:left="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środowisku, w którym wartości ważone przyspieszenia drgań oddziałujących na organizm człowieka przez kończyny górne, mierzone zgodnie z Polskimi Normami, dla drgań o różnej wartości współczynnika szczytu k , przy ciągłym 8 - godzinnym  oddziaływaniu na organizm, przekraczają wartości podane w tabeli:</w:t>
      </w:r>
    </w:p>
    <w:tbl>
      <w:tblPr>
        <w:tblW w:w="9547" w:type="dxa"/>
        <w:tblInd w:w="-70" w:type="dxa"/>
        <w:tblLayout w:type="fixed"/>
        <w:tblCellMar>
          <w:left w:w="10" w:type="dxa"/>
          <w:right w:w="10" w:type="dxa"/>
        </w:tblCellMar>
        <w:tblLook w:val="04A0" w:firstRow="1" w:lastRow="0" w:firstColumn="1" w:lastColumn="0" w:noHBand="0" w:noVBand="1"/>
      </w:tblPr>
      <w:tblGrid>
        <w:gridCol w:w="2796"/>
        <w:gridCol w:w="3135"/>
        <w:gridCol w:w="463"/>
        <w:gridCol w:w="3153"/>
      </w:tblGrid>
      <w:tr w:rsidR="00F522B1" w:rsidRPr="00F522B1" w:rsidTr="008F6AED">
        <w:tblPrEx>
          <w:tblCellMar>
            <w:top w:w="0" w:type="dxa"/>
            <w:bottom w:w="0" w:type="dxa"/>
          </w:tblCellMar>
        </w:tblPrEx>
        <w:tc>
          <w:tcPr>
            <w:tcW w:w="2796" w:type="dxa"/>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p>
        </w:tc>
        <w:tc>
          <w:tcPr>
            <w:tcW w:w="359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Wartości ważone przyśpieszenia drgań (m/s2)</w:t>
            </w:r>
          </w:p>
        </w:tc>
        <w:tc>
          <w:tcPr>
            <w:tcW w:w="3153" w:type="dxa"/>
            <w:shd w:val="clear" w:color="auto" w:fill="auto"/>
            <w:tcMar>
              <w:top w:w="0" w:type="dxa"/>
              <w:left w:w="10" w:type="dxa"/>
              <w:bottom w:w="0" w:type="dxa"/>
              <w:right w:w="10"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p>
        </w:tc>
      </w:tr>
      <w:tr w:rsidR="00F522B1" w:rsidRPr="00F522B1" w:rsidTr="008F6AED">
        <w:tblPrEx>
          <w:tblCellMar>
            <w:top w:w="0" w:type="dxa"/>
            <w:bottom w:w="0" w:type="dxa"/>
          </w:tblCellMar>
        </w:tblPrEx>
        <w:tc>
          <w:tcPr>
            <w:tcW w:w="2796" w:type="dxa"/>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Składowe drgań</w:t>
            </w:r>
          </w:p>
        </w:tc>
        <w:tc>
          <w:tcPr>
            <w:tcW w:w="3135" w:type="dxa"/>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color w:val="000000"/>
                <w:kern w:val="3"/>
                <w:sz w:val="24"/>
                <w:szCs w:val="24"/>
                <w:lang w:eastAsia="zh-CN" w:bidi="hi-IN"/>
              </w:rPr>
              <w:t xml:space="preserve">k </w:t>
            </w:r>
            <w:r w:rsidRPr="00F522B1">
              <w:rPr>
                <w:rFonts w:ascii="Times New Roman" w:eastAsia="SimSun" w:hAnsi="Times New Roman" w:cs="Mangal"/>
                <w:b/>
                <w:bCs/>
                <w:color w:val="000000"/>
                <w:kern w:val="3"/>
                <w:sz w:val="24"/>
                <w:szCs w:val="24"/>
                <w:u w:val="single"/>
                <w:lang w:eastAsia="zh-CN" w:bidi="hi-IN"/>
              </w:rPr>
              <w:t>&lt;</w:t>
            </w:r>
            <w:r w:rsidRPr="00F522B1">
              <w:rPr>
                <w:rFonts w:ascii="Times New Roman" w:eastAsia="SimSun" w:hAnsi="Times New Roman" w:cs="Mangal"/>
                <w:b/>
                <w:bCs/>
                <w:color w:val="000000"/>
                <w:kern w:val="3"/>
                <w:sz w:val="24"/>
                <w:szCs w:val="24"/>
                <w:lang w:eastAsia="zh-CN" w:bidi="hi-IN"/>
              </w:rPr>
              <w:t xml:space="preserve"> 2</w:t>
            </w:r>
          </w:p>
        </w:tc>
        <w:tc>
          <w:tcPr>
            <w:tcW w:w="361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color w:val="000000"/>
                <w:kern w:val="3"/>
                <w:sz w:val="24"/>
                <w:szCs w:val="24"/>
                <w:lang w:eastAsia="zh-CN" w:bidi="hi-IN"/>
              </w:rPr>
              <w:t xml:space="preserve">2 &lt; k </w:t>
            </w:r>
            <w:r w:rsidRPr="00F522B1">
              <w:rPr>
                <w:rFonts w:ascii="Times New Roman" w:eastAsia="SimSun" w:hAnsi="Times New Roman" w:cs="Mangal"/>
                <w:b/>
                <w:bCs/>
                <w:color w:val="000000"/>
                <w:kern w:val="3"/>
                <w:sz w:val="24"/>
                <w:szCs w:val="24"/>
                <w:u w:val="single"/>
                <w:lang w:eastAsia="zh-CN" w:bidi="hi-IN"/>
              </w:rPr>
              <w:t>&lt;</w:t>
            </w:r>
            <w:r w:rsidRPr="00F522B1">
              <w:rPr>
                <w:rFonts w:ascii="Times New Roman" w:eastAsia="SimSun" w:hAnsi="Times New Roman" w:cs="Mangal"/>
                <w:b/>
                <w:bCs/>
                <w:color w:val="000000"/>
                <w:kern w:val="3"/>
                <w:sz w:val="24"/>
                <w:szCs w:val="24"/>
                <w:lang w:eastAsia="zh-CN" w:bidi="hi-IN"/>
              </w:rPr>
              <w:t xml:space="preserve"> 3</w:t>
            </w:r>
          </w:p>
        </w:tc>
      </w:tr>
      <w:tr w:rsidR="00F522B1" w:rsidRPr="00F522B1" w:rsidTr="008F6AED">
        <w:tblPrEx>
          <w:tblCellMar>
            <w:top w:w="0" w:type="dxa"/>
            <w:bottom w:w="0" w:type="dxa"/>
          </w:tblCellMar>
        </w:tblPrEx>
        <w:tc>
          <w:tcPr>
            <w:tcW w:w="2796" w:type="dxa"/>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X,Y,Z(x,y,z)</w:t>
            </w:r>
          </w:p>
        </w:tc>
        <w:tc>
          <w:tcPr>
            <w:tcW w:w="3135" w:type="dxa"/>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0,26</w:t>
            </w:r>
          </w:p>
        </w:tc>
        <w:tc>
          <w:tcPr>
            <w:tcW w:w="3616"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kern w:val="3"/>
                <w:sz w:val="24"/>
                <w:szCs w:val="24"/>
                <w:lang w:eastAsia="zh-CN" w:bidi="hi-IN"/>
              </w:rPr>
              <w:t>0,6</w:t>
            </w:r>
          </w:p>
        </w:tc>
      </w:tr>
    </w:tbl>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numPr>
          <w:ilvl w:val="0"/>
          <w:numId w:val="93"/>
        </w:numPr>
        <w:suppressAutoHyphens/>
        <w:autoSpaceDN w:val="0"/>
        <w:spacing w:before="120" w:after="120" w:line="240" w:lineRule="auto"/>
        <w:ind w:left="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środowisku, w którym wartości ważone przyśpieszenia drgań o ogólnym oddziaływaniu na organizm człowieka, mierzone zgodnie z Polskimi Normami, dla drgań o różnej wartości współczynnika szczytu k, przy ciągłym 8-godzinnym oddziaływaniu na organizm, przekraczają wartości podane w tabeli:</w:t>
      </w:r>
    </w:p>
    <w:tbl>
      <w:tblPr>
        <w:tblW w:w="9546" w:type="dxa"/>
        <w:tblInd w:w="-70" w:type="dxa"/>
        <w:tblLayout w:type="fixed"/>
        <w:tblCellMar>
          <w:left w:w="10" w:type="dxa"/>
          <w:right w:w="10" w:type="dxa"/>
        </w:tblCellMar>
        <w:tblLook w:val="04A0" w:firstRow="1" w:lastRow="0" w:firstColumn="1" w:lastColumn="0" w:noHBand="0" w:noVBand="1"/>
      </w:tblPr>
      <w:tblGrid>
        <w:gridCol w:w="3183"/>
        <w:gridCol w:w="3182"/>
        <w:gridCol w:w="3181"/>
      </w:tblGrid>
      <w:tr w:rsidR="00F522B1" w:rsidRPr="00F522B1" w:rsidTr="008F6AED">
        <w:tblPrEx>
          <w:tblCellMar>
            <w:top w:w="0" w:type="dxa"/>
            <w:bottom w:w="0" w:type="dxa"/>
          </w:tblCellMar>
        </w:tblPrEx>
        <w:tc>
          <w:tcPr>
            <w:tcW w:w="3183" w:type="dxa"/>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p>
        </w:tc>
        <w:tc>
          <w:tcPr>
            <w:tcW w:w="3182" w:type="dxa"/>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Wartości ważone przyspieszenia drgań (m/s</w:t>
            </w:r>
            <w:r w:rsidRPr="00F522B1">
              <w:rPr>
                <w:rFonts w:ascii="Times New Roman" w:eastAsia="SimSun" w:hAnsi="Times New Roman" w:cs="Mangal"/>
                <w:color w:val="000000"/>
                <w:kern w:val="3"/>
                <w:sz w:val="24"/>
                <w:szCs w:val="24"/>
                <w:vertAlign w:val="superscript"/>
                <w:lang w:eastAsia="zh-CN" w:bidi="hi-IN"/>
              </w:rPr>
              <w:t>2)</w:t>
            </w:r>
          </w:p>
        </w:tc>
        <w:tc>
          <w:tcPr>
            <w:tcW w:w="3181" w:type="dxa"/>
            <w:shd w:val="clear" w:color="auto" w:fill="auto"/>
            <w:tcMar>
              <w:top w:w="0" w:type="dxa"/>
              <w:left w:w="10" w:type="dxa"/>
              <w:bottom w:w="0" w:type="dxa"/>
              <w:right w:w="10"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p>
        </w:tc>
      </w:tr>
      <w:tr w:rsidR="00F522B1" w:rsidRPr="00F522B1" w:rsidTr="008F6AED">
        <w:tblPrEx>
          <w:tblCellMar>
            <w:top w:w="0" w:type="dxa"/>
            <w:bottom w:w="0" w:type="dxa"/>
          </w:tblCellMar>
        </w:tblPrEx>
        <w:tc>
          <w:tcPr>
            <w:tcW w:w="3183" w:type="dxa"/>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t>Składowe drgań</w:t>
            </w:r>
          </w:p>
        </w:tc>
        <w:tc>
          <w:tcPr>
            <w:tcW w:w="3182" w:type="dxa"/>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color w:val="000000"/>
                <w:kern w:val="3"/>
                <w:sz w:val="24"/>
                <w:szCs w:val="24"/>
                <w:lang w:eastAsia="zh-CN" w:bidi="hi-IN"/>
              </w:rPr>
              <w:t xml:space="preserve">k </w:t>
            </w:r>
            <w:r w:rsidRPr="00F522B1">
              <w:rPr>
                <w:rFonts w:ascii="Times New Roman" w:eastAsia="SimSun" w:hAnsi="Times New Roman" w:cs="Mangal"/>
                <w:b/>
                <w:bCs/>
                <w:color w:val="000000"/>
                <w:kern w:val="3"/>
                <w:sz w:val="24"/>
                <w:szCs w:val="24"/>
                <w:u w:val="single"/>
                <w:lang w:eastAsia="zh-CN" w:bidi="hi-IN"/>
              </w:rPr>
              <w:t xml:space="preserve">&lt; </w:t>
            </w:r>
            <w:r w:rsidRPr="00F522B1">
              <w:rPr>
                <w:rFonts w:ascii="Times New Roman" w:eastAsia="SimSun" w:hAnsi="Times New Roman" w:cs="Mangal"/>
                <w:b/>
                <w:bCs/>
                <w:color w:val="000000"/>
                <w:kern w:val="3"/>
                <w:sz w:val="24"/>
                <w:szCs w:val="24"/>
                <w:lang w:eastAsia="zh-CN" w:bidi="hi-IN"/>
              </w:rPr>
              <w:t>2</w:t>
            </w:r>
          </w:p>
        </w:tc>
        <w:tc>
          <w:tcPr>
            <w:tcW w:w="3181" w:type="dxa"/>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color w:val="000000"/>
                <w:kern w:val="3"/>
                <w:sz w:val="24"/>
                <w:szCs w:val="24"/>
                <w:lang w:eastAsia="zh-CN" w:bidi="hi-IN"/>
              </w:rPr>
              <w:t xml:space="preserve">2 &lt; k </w:t>
            </w:r>
            <w:r w:rsidRPr="00F522B1">
              <w:rPr>
                <w:rFonts w:ascii="Times New Roman" w:eastAsia="SimSun" w:hAnsi="Times New Roman" w:cs="Mangal"/>
                <w:b/>
                <w:bCs/>
                <w:color w:val="000000"/>
                <w:kern w:val="3"/>
                <w:sz w:val="24"/>
                <w:szCs w:val="24"/>
                <w:u w:val="single"/>
                <w:lang w:eastAsia="zh-CN" w:bidi="hi-IN"/>
              </w:rPr>
              <w:t>&lt;</w:t>
            </w:r>
            <w:r w:rsidRPr="00F522B1">
              <w:rPr>
                <w:rFonts w:ascii="Times New Roman" w:eastAsia="SimSun" w:hAnsi="Times New Roman" w:cs="Mangal"/>
                <w:b/>
                <w:bCs/>
                <w:color w:val="000000"/>
                <w:kern w:val="3"/>
                <w:sz w:val="24"/>
                <w:szCs w:val="24"/>
                <w:lang w:eastAsia="zh-CN" w:bidi="hi-IN"/>
              </w:rPr>
              <w:t xml:space="preserve"> 3</w:t>
            </w:r>
          </w:p>
        </w:tc>
      </w:tr>
      <w:tr w:rsidR="00F522B1" w:rsidRPr="00F522B1" w:rsidTr="008F6AED">
        <w:tblPrEx>
          <w:tblCellMar>
            <w:top w:w="0" w:type="dxa"/>
            <w:bottom w:w="0" w:type="dxa"/>
          </w:tblCellMar>
        </w:tblPrEx>
        <w:tc>
          <w:tcPr>
            <w:tcW w:w="3183" w:type="dxa"/>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color w:val="000000"/>
                <w:kern w:val="3"/>
                <w:sz w:val="24"/>
                <w:szCs w:val="24"/>
                <w:lang w:eastAsia="zh-CN" w:bidi="hi-IN"/>
              </w:rPr>
              <w:lastRenderedPageBreak/>
              <w:t>Poziome X,Y (x,y) Pionowe Z (z)</w:t>
            </w:r>
          </w:p>
        </w:tc>
        <w:tc>
          <w:tcPr>
            <w:tcW w:w="3182" w:type="dxa"/>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color w:val="000000"/>
                <w:kern w:val="3"/>
                <w:sz w:val="24"/>
                <w:szCs w:val="24"/>
                <w:lang w:eastAsia="zh-CN" w:bidi="hi-IN"/>
              </w:rPr>
              <w:t>0,1 0,13</w:t>
            </w:r>
          </w:p>
        </w:tc>
        <w:tc>
          <w:tcPr>
            <w:tcW w:w="3181" w:type="dxa"/>
            <w:tcBorders>
              <w:top w:val="single" w:sz="6" w:space="0" w:color="00000A"/>
              <w:left w:val="single" w:sz="6" w:space="0" w:color="00000A"/>
              <w:bottom w:val="single" w:sz="6" w:space="0" w:color="00000A"/>
              <w:right w:val="single" w:sz="6" w:space="0" w:color="00000A"/>
            </w:tcBorders>
            <w:shd w:val="clear" w:color="auto" w:fill="auto"/>
            <w:tcMar>
              <w:top w:w="0" w:type="dxa"/>
              <w:left w:w="70" w:type="dxa"/>
              <w:bottom w:w="0" w:type="dxa"/>
              <w:right w:w="70" w:type="dxa"/>
            </w:tcMar>
          </w:tcPr>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bCs/>
                <w:color w:val="000000"/>
                <w:kern w:val="3"/>
                <w:sz w:val="24"/>
                <w:szCs w:val="24"/>
                <w:lang w:eastAsia="zh-CN" w:bidi="hi-IN"/>
              </w:rPr>
              <w:t>0,15 0,2</w:t>
            </w:r>
          </w:p>
        </w:tc>
      </w:tr>
    </w:tbl>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Dla kobiet w ciąży:</w:t>
      </w:r>
    </w:p>
    <w:p w:rsidR="00F522B1" w:rsidRPr="00F522B1" w:rsidRDefault="00F522B1" w:rsidP="00F522B1">
      <w:pPr>
        <w:widowControl w:val="0"/>
        <w:numPr>
          <w:ilvl w:val="0"/>
          <w:numId w:val="217"/>
        </w:numPr>
        <w:suppressAutoHyphens/>
        <w:autoSpaceDN w:val="0"/>
        <w:spacing w:before="120" w:after="120" w:line="240" w:lineRule="auto"/>
        <w:ind w:left="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warunkach narażenia na hałas, którego:</w:t>
      </w:r>
    </w:p>
    <w:p w:rsidR="00F522B1" w:rsidRPr="00F522B1" w:rsidRDefault="00F522B1" w:rsidP="00F522B1">
      <w:pPr>
        <w:widowControl w:val="0"/>
        <w:numPr>
          <w:ilvl w:val="0"/>
          <w:numId w:val="218"/>
        </w:numPr>
        <w:suppressAutoHyphens/>
        <w:autoSpaceDN w:val="0"/>
        <w:spacing w:before="120" w:after="120" w:line="240" w:lineRule="auto"/>
        <w:ind w:left="567"/>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poziom ekspozycji odniesiony do 8-godzinnego dobowego lub do przeciętnego tygodniowego, określonego w Kodeksie pracy, wymiaru czasu pracy przekracza wartość 65 dB,</w:t>
      </w:r>
    </w:p>
    <w:p w:rsidR="00F522B1" w:rsidRPr="00F522B1" w:rsidRDefault="00F522B1" w:rsidP="00F522B1">
      <w:pPr>
        <w:widowControl w:val="0"/>
        <w:numPr>
          <w:ilvl w:val="0"/>
          <w:numId w:val="95"/>
        </w:numPr>
        <w:suppressAutoHyphens/>
        <w:autoSpaceDN w:val="0"/>
        <w:spacing w:before="120" w:after="120" w:line="240" w:lineRule="auto"/>
        <w:ind w:left="567"/>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szczytowy poziom dźwięku C przekracza wartość 130 dB,</w:t>
      </w:r>
    </w:p>
    <w:p w:rsidR="00F522B1" w:rsidRPr="00F522B1" w:rsidRDefault="00F522B1" w:rsidP="00F522B1">
      <w:pPr>
        <w:widowControl w:val="0"/>
        <w:numPr>
          <w:ilvl w:val="0"/>
          <w:numId w:val="95"/>
        </w:numPr>
        <w:suppressAutoHyphens/>
        <w:autoSpaceDN w:val="0"/>
        <w:spacing w:before="120" w:after="120" w:line="240" w:lineRule="auto"/>
        <w:ind w:left="567"/>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maksymalny poziom dźwięku A przekracza wartość 110 dB.</w:t>
      </w:r>
    </w:p>
    <w:p w:rsidR="00F522B1" w:rsidRPr="00F522B1" w:rsidRDefault="00F522B1" w:rsidP="00F522B1">
      <w:pPr>
        <w:widowControl w:val="0"/>
        <w:numPr>
          <w:ilvl w:val="0"/>
          <w:numId w:val="219"/>
        </w:numPr>
        <w:suppressAutoHyphens/>
        <w:autoSpaceDN w:val="0"/>
        <w:spacing w:before="120" w:after="12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warunkach narażenia na hałas infradźwiękowy, którego:</w:t>
      </w:r>
    </w:p>
    <w:p w:rsidR="00F522B1" w:rsidRPr="00F522B1" w:rsidRDefault="00F522B1" w:rsidP="00F522B1">
      <w:pPr>
        <w:widowControl w:val="0"/>
        <w:numPr>
          <w:ilvl w:val="0"/>
          <w:numId w:val="220"/>
        </w:numPr>
        <w:suppressAutoHyphens/>
        <w:autoSpaceDN w:val="0"/>
        <w:spacing w:before="120" w:after="120" w:line="240" w:lineRule="auto"/>
        <w:ind w:left="567"/>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równoważny poziom ciśnienia akustycznego skorygowany charakterystyką częstotliwościową G, odniesiony do 8-godzinnego dobowego lub przeciętnego tygodniowego, określonego w Kodeksie pracy, wymiaru czasu pracy przekracza wartość 86 dB,</w:t>
      </w:r>
    </w:p>
    <w:p w:rsidR="00F522B1" w:rsidRPr="00F522B1" w:rsidRDefault="00F522B1" w:rsidP="00F522B1">
      <w:pPr>
        <w:widowControl w:val="0"/>
        <w:numPr>
          <w:ilvl w:val="0"/>
          <w:numId w:val="96"/>
        </w:numPr>
        <w:suppressAutoHyphens/>
        <w:autoSpaceDN w:val="0"/>
        <w:spacing w:before="120" w:after="120" w:line="240" w:lineRule="auto"/>
        <w:ind w:left="567" w:hanging="28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szczytowy nieskorygowany poziom ciśnienia akustycznego przekracza wartość 135 dB.</w:t>
      </w:r>
    </w:p>
    <w:p w:rsidR="00F522B1" w:rsidRPr="00F522B1" w:rsidRDefault="00F522B1" w:rsidP="00F522B1">
      <w:pPr>
        <w:widowControl w:val="0"/>
        <w:numPr>
          <w:ilvl w:val="0"/>
          <w:numId w:val="221"/>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warunkach narażenia na hałas ultradźwiękowy, którego:</w:t>
      </w:r>
    </w:p>
    <w:p w:rsidR="00F522B1" w:rsidRPr="00F522B1" w:rsidRDefault="00F522B1" w:rsidP="00F522B1">
      <w:pPr>
        <w:widowControl w:val="0"/>
        <w:numPr>
          <w:ilvl w:val="0"/>
          <w:numId w:val="222"/>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równoważne poziomy ciśnienia akustycznego w pasmach tercjowych o częstotliwościach środkowych od 10 kHz do 40 kHz, odniesione do 8-godzinnego dobowego lub do przeciętnego tygodniowego, określonego w Kodeksie pracy, wymiaru czasu pracy,</w:t>
      </w:r>
    </w:p>
    <w:p w:rsidR="00F522B1" w:rsidRPr="00F522B1" w:rsidRDefault="00F522B1" w:rsidP="00F522B1">
      <w:pPr>
        <w:widowControl w:val="0"/>
        <w:numPr>
          <w:ilvl w:val="0"/>
          <w:numId w:val="97"/>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maksymalne poziomy ciśnienia akustycznego w pasmach tercjowych o częstotliwościowych środkowych od 10 kHz do 40 kHz – przekraczają wartości podane w tabeli:</w:t>
      </w:r>
    </w:p>
    <w:tbl>
      <w:tblPr>
        <w:tblW w:w="8929" w:type="dxa"/>
        <w:tblInd w:w="-108" w:type="dxa"/>
        <w:tblLayout w:type="fixed"/>
        <w:tblCellMar>
          <w:left w:w="10" w:type="dxa"/>
          <w:right w:w="10" w:type="dxa"/>
        </w:tblCellMar>
        <w:tblLook w:val="04A0" w:firstRow="1" w:lastRow="0" w:firstColumn="1" w:lastColumn="0" w:noHBand="0" w:noVBand="1"/>
      </w:tblPr>
      <w:tblGrid>
        <w:gridCol w:w="2974"/>
        <w:gridCol w:w="2983"/>
        <w:gridCol w:w="2972"/>
      </w:tblGrid>
      <w:tr w:rsidR="00F522B1" w:rsidRPr="00F522B1" w:rsidTr="008F6AED">
        <w:tblPrEx>
          <w:tblCellMar>
            <w:top w:w="0" w:type="dxa"/>
            <w:bottom w:w="0" w:type="dxa"/>
          </w:tblCellMar>
        </w:tblPrEx>
        <w:trPr>
          <w:trHeight w:val="1588"/>
        </w:trPr>
        <w:tc>
          <w:tcPr>
            <w:tcW w:w="29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Częstotliwość środkowa pasm tercjowych (kHz)</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522B1" w:rsidRPr="00F522B1" w:rsidRDefault="00F522B1" w:rsidP="00F522B1">
            <w:pPr>
              <w:widowControl w:val="0"/>
              <w:suppressAutoHyphens/>
              <w:autoSpaceDN w:val="0"/>
              <w:spacing w:before="120" w:after="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Równoważny poziom ciśnienia akustycznego odniesiony do 8-godzinnego dobowego lub do przeciętnego tygodniowego, określonego w Kodeksie pracy, wymiaru czasu pracy (dB)</w:t>
            </w:r>
          </w:p>
        </w:tc>
        <w:tc>
          <w:tcPr>
            <w:tcW w:w="29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Maksymalny poziom ciśnienia akustycznego (dB)</w:t>
            </w:r>
          </w:p>
        </w:tc>
      </w:tr>
      <w:tr w:rsidR="00F522B1" w:rsidRPr="00F522B1" w:rsidTr="008F6AED">
        <w:tblPrEx>
          <w:tblCellMar>
            <w:top w:w="0" w:type="dxa"/>
            <w:bottom w:w="0" w:type="dxa"/>
          </w:tblCellMar>
        </w:tblPrEx>
        <w:tc>
          <w:tcPr>
            <w:tcW w:w="29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10; 12,5; 16</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77</w:t>
            </w:r>
          </w:p>
        </w:tc>
        <w:tc>
          <w:tcPr>
            <w:tcW w:w="29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100</w:t>
            </w:r>
          </w:p>
        </w:tc>
      </w:tr>
      <w:tr w:rsidR="00F522B1" w:rsidRPr="00F522B1" w:rsidTr="008F6AED">
        <w:tblPrEx>
          <w:tblCellMar>
            <w:top w:w="0" w:type="dxa"/>
            <w:bottom w:w="0" w:type="dxa"/>
          </w:tblCellMar>
        </w:tblPrEx>
        <w:tc>
          <w:tcPr>
            <w:tcW w:w="29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20</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87</w:t>
            </w:r>
          </w:p>
        </w:tc>
        <w:tc>
          <w:tcPr>
            <w:tcW w:w="29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110</w:t>
            </w:r>
          </w:p>
        </w:tc>
      </w:tr>
      <w:tr w:rsidR="00F522B1" w:rsidRPr="00F522B1" w:rsidTr="008F6AED">
        <w:tblPrEx>
          <w:tblCellMar>
            <w:top w:w="0" w:type="dxa"/>
            <w:bottom w:w="0" w:type="dxa"/>
          </w:tblCellMar>
        </w:tblPrEx>
        <w:tc>
          <w:tcPr>
            <w:tcW w:w="29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25</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102</w:t>
            </w:r>
          </w:p>
        </w:tc>
        <w:tc>
          <w:tcPr>
            <w:tcW w:w="29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125</w:t>
            </w:r>
          </w:p>
        </w:tc>
      </w:tr>
      <w:tr w:rsidR="00F522B1" w:rsidRPr="00F522B1" w:rsidTr="008F6AED">
        <w:tblPrEx>
          <w:tblCellMar>
            <w:top w:w="0" w:type="dxa"/>
            <w:bottom w:w="0" w:type="dxa"/>
          </w:tblCellMar>
        </w:tblPrEx>
        <w:tc>
          <w:tcPr>
            <w:tcW w:w="29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31,5; 40</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107</w:t>
            </w:r>
          </w:p>
        </w:tc>
        <w:tc>
          <w:tcPr>
            <w:tcW w:w="29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522B1" w:rsidRPr="00F522B1" w:rsidRDefault="00F522B1" w:rsidP="00F522B1">
            <w:pPr>
              <w:widowControl w:val="0"/>
              <w:suppressAutoHyphens/>
              <w:autoSpaceDN w:val="0"/>
              <w:spacing w:before="120" w:after="120" w:line="240" w:lineRule="auto"/>
              <w:jc w:val="center"/>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130</w:t>
            </w:r>
          </w:p>
        </w:tc>
      </w:tr>
    </w:tbl>
    <w:p w:rsidR="00F522B1" w:rsidRPr="00F522B1" w:rsidRDefault="00F522B1" w:rsidP="00F522B1">
      <w:pPr>
        <w:widowControl w:val="0"/>
        <w:numPr>
          <w:ilvl w:val="0"/>
          <w:numId w:val="223"/>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warunkach narażenia na drgania działające na organizm przez kończyny górne, których:</w:t>
      </w:r>
    </w:p>
    <w:p w:rsidR="00F522B1" w:rsidRPr="00F522B1" w:rsidRDefault="00F522B1" w:rsidP="00F522B1">
      <w:pPr>
        <w:widowControl w:val="0"/>
        <w:numPr>
          <w:ilvl w:val="0"/>
          <w:numId w:val="224"/>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wartość sumy wektorowej skutecznych, ważonych częstotliwościowo przyśpieszeń drgań wyznaczonych dla trzech składowych kierunkowych X, Y, Z przy 8-godzinnym działaniu drgań na organizm, przekracza 1 m/s</w:t>
      </w:r>
      <w:r w:rsidRPr="00F522B1">
        <w:rPr>
          <w:rFonts w:ascii="Times New Roman" w:eastAsia="SimSun" w:hAnsi="Times New Roman" w:cs="Mangal"/>
          <w:kern w:val="3"/>
          <w:sz w:val="24"/>
          <w:szCs w:val="24"/>
          <w:vertAlign w:val="superscript"/>
          <w:lang w:eastAsia="zh-CN" w:bidi="hi-IN"/>
        </w:rPr>
        <w:t>2</w:t>
      </w:r>
      <w:r w:rsidRPr="00F522B1">
        <w:rPr>
          <w:rFonts w:ascii="Times New Roman" w:eastAsia="SimSun" w:hAnsi="Times New Roman" w:cs="Mangal"/>
          <w:kern w:val="3"/>
          <w:sz w:val="24"/>
          <w:szCs w:val="24"/>
          <w:lang w:eastAsia="zh-CN" w:bidi="hi-IN"/>
        </w:rPr>
        <w:t>,</w:t>
      </w:r>
    </w:p>
    <w:p w:rsidR="00F522B1" w:rsidRPr="00F522B1" w:rsidRDefault="00F522B1" w:rsidP="00F522B1">
      <w:pPr>
        <w:widowControl w:val="0"/>
        <w:numPr>
          <w:ilvl w:val="0"/>
          <w:numId w:val="98"/>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lastRenderedPageBreak/>
        <w:t>maksymalna wartość sumy wektorowej skutecznych, ważonych częstotliwościowo przyspieszeń drgań wyznaczonych dla trzech składowych kierunkowych X, Y, Z, dla ekspozycji trwających 30 minut i krótszych, przekracza 4 m/s</w:t>
      </w:r>
      <w:r w:rsidRPr="00F522B1">
        <w:rPr>
          <w:rFonts w:ascii="Times New Roman" w:eastAsia="SimSun" w:hAnsi="Times New Roman" w:cs="Mangal"/>
          <w:kern w:val="3"/>
          <w:sz w:val="24"/>
          <w:szCs w:val="24"/>
          <w:vertAlign w:val="superscript"/>
          <w:lang w:eastAsia="zh-CN" w:bidi="hi-IN"/>
        </w:rPr>
        <w:t>2</w:t>
      </w:r>
      <w:r w:rsidRPr="00F522B1">
        <w:rPr>
          <w:rFonts w:ascii="Times New Roman" w:eastAsia="SimSun" w:hAnsi="Times New Roman" w:cs="Mangal"/>
          <w:kern w:val="3"/>
          <w:sz w:val="24"/>
          <w:szCs w:val="24"/>
          <w:lang w:eastAsia="zh-CN" w:bidi="hi-IN"/>
        </w:rPr>
        <w:t>.</w:t>
      </w:r>
    </w:p>
    <w:p w:rsidR="00F522B1" w:rsidRPr="00F522B1" w:rsidRDefault="00F522B1" w:rsidP="00F522B1">
      <w:pPr>
        <w:widowControl w:val="0"/>
        <w:numPr>
          <w:ilvl w:val="0"/>
          <w:numId w:val="225"/>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Wszystkie prace w warunkach narażenia na drgania o ogólnym oddziaływaniu na organizm człowieka.</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IV. Prace narażające na działanie pól elektromagnetycznych, promieniowania jonizującego i nadfioletowego oraz prace przy monitorach ekranowych.</w:t>
      </w:r>
    </w:p>
    <w:p w:rsidR="00F522B1" w:rsidRPr="00F522B1" w:rsidRDefault="00F522B1" w:rsidP="00F522B1">
      <w:pPr>
        <w:widowControl w:val="0"/>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Dla kobiet w ciąży:</w:t>
      </w:r>
    </w:p>
    <w:p w:rsidR="00F522B1" w:rsidRPr="00F522B1" w:rsidRDefault="00F522B1" w:rsidP="00F522B1">
      <w:pPr>
        <w:widowControl w:val="0"/>
        <w:numPr>
          <w:ilvl w:val="0"/>
          <w:numId w:val="226"/>
        </w:numPr>
        <w:suppressAutoHyphens/>
        <w:autoSpaceDN w:val="0"/>
        <w:spacing w:before="120" w:after="120" w:line="240" w:lineRule="auto"/>
        <w:ind w:left="284" w:hanging="284"/>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zasięgu pól elektromagnetycznych o natężeniach przekraczających wartości dla  strefy bezpiecznej,</w:t>
      </w:r>
    </w:p>
    <w:p w:rsidR="00F522B1" w:rsidRPr="00F522B1" w:rsidRDefault="00F522B1" w:rsidP="00F522B1">
      <w:pPr>
        <w:widowControl w:val="0"/>
        <w:numPr>
          <w:ilvl w:val="0"/>
          <w:numId w:val="227"/>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środowisku, w którym występuje przekroczenie 1/4 wartości najwyższych dopuszczalnych natężeń promieniowania nadfioletowego, określonych w przepisach w sprawie najwyższych dopuszczalnych stężeń i natężeń czynników szkodliwych dla zdrowia w środowisku pracy,</w:t>
      </w:r>
    </w:p>
    <w:p w:rsidR="00F522B1" w:rsidRPr="00F522B1" w:rsidRDefault="00F522B1" w:rsidP="00F522B1">
      <w:pPr>
        <w:widowControl w:val="0"/>
        <w:numPr>
          <w:ilvl w:val="0"/>
          <w:numId w:val="100"/>
        </w:numPr>
        <w:suppressAutoHyphens/>
        <w:autoSpaceDN w:val="0"/>
        <w:spacing w:before="120" w:after="120" w:line="240" w:lineRule="auto"/>
        <w:ind w:left="567"/>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warunkach narażenia na promieniowanie jonizujące określonych w przepisach prawa atomowego,</w:t>
      </w:r>
    </w:p>
    <w:p w:rsidR="00F522B1" w:rsidRPr="00F522B1" w:rsidRDefault="00F522B1" w:rsidP="00F522B1">
      <w:pPr>
        <w:widowControl w:val="0"/>
        <w:numPr>
          <w:ilvl w:val="0"/>
          <w:numId w:val="100"/>
        </w:numPr>
        <w:suppressAutoHyphens/>
        <w:autoSpaceDN w:val="0"/>
        <w:spacing w:before="120" w:after="120" w:line="240" w:lineRule="auto"/>
        <w:ind w:left="567"/>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przy obsłudze monitorów ekranowych powyżej 4 godzin na dobę.</w:t>
      </w:r>
    </w:p>
    <w:p w:rsidR="00F522B1" w:rsidRPr="00F522B1" w:rsidRDefault="00F522B1" w:rsidP="00F522B1">
      <w:pPr>
        <w:widowControl w:val="0"/>
        <w:numPr>
          <w:ilvl w:val="0"/>
          <w:numId w:val="228"/>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Dla kobiet karmiących piersią - prace w warunkach narażenia na promieniowanie jonizujące określonych w przepisach prawa atomowego</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V. Prace pod ziemią, poniżej poziomu gruntu i na wysokości.</w:t>
      </w:r>
    </w:p>
    <w:p w:rsidR="00F522B1" w:rsidRPr="00F522B1" w:rsidRDefault="00F522B1" w:rsidP="00F522B1">
      <w:pPr>
        <w:widowControl w:val="0"/>
        <w:numPr>
          <w:ilvl w:val="0"/>
          <w:numId w:val="229"/>
        </w:numPr>
        <w:suppressAutoHyphens/>
        <w:autoSpaceDN w:val="0"/>
        <w:spacing w:before="120" w:after="120" w:line="240" w:lineRule="auto"/>
        <w:ind w:left="360"/>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pod ziemią we wszystkich kopalniach, z wyjątkiem pracy:</w:t>
      </w:r>
    </w:p>
    <w:p w:rsidR="00F522B1" w:rsidRPr="00F522B1" w:rsidRDefault="00F522B1" w:rsidP="00F522B1">
      <w:pPr>
        <w:widowControl w:val="0"/>
        <w:numPr>
          <w:ilvl w:val="0"/>
          <w:numId w:val="230"/>
        </w:numPr>
        <w:suppressAutoHyphens/>
        <w:autoSpaceDN w:val="0"/>
        <w:spacing w:before="120" w:after="120" w:line="240" w:lineRule="auto"/>
        <w:ind w:left="64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na stanowiskach kierowniczych, nie wymagającej stałego przebywania pod ziemią i wykonywania pracy fizycznej,</w:t>
      </w:r>
    </w:p>
    <w:p w:rsidR="00F522B1" w:rsidRPr="00F522B1" w:rsidRDefault="00F522B1" w:rsidP="00F522B1">
      <w:pPr>
        <w:widowControl w:val="0"/>
        <w:numPr>
          <w:ilvl w:val="0"/>
          <w:numId w:val="103"/>
        </w:numPr>
        <w:suppressAutoHyphens/>
        <w:autoSpaceDN w:val="0"/>
        <w:spacing w:before="120" w:after="120" w:line="240" w:lineRule="auto"/>
        <w:ind w:left="64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służbie zdrowia,</w:t>
      </w:r>
    </w:p>
    <w:p w:rsidR="00F522B1" w:rsidRPr="00F522B1" w:rsidRDefault="00F522B1" w:rsidP="00F522B1">
      <w:pPr>
        <w:widowControl w:val="0"/>
        <w:numPr>
          <w:ilvl w:val="0"/>
          <w:numId w:val="103"/>
        </w:numPr>
        <w:suppressAutoHyphens/>
        <w:autoSpaceDN w:val="0"/>
        <w:spacing w:before="120" w:after="120" w:line="240" w:lineRule="auto"/>
        <w:ind w:left="64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 okresie studiów, w ramach szkolenia zawodowego,</w:t>
      </w:r>
    </w:p>
    <w:p w:rsidR="00F522B1" w:rsidRPr="00F522B1" w:rsidRDefault="00F522B1" w:rsidP="00F522B1">
      <w:pPr>
        <w:widowControl w:val="0"/>
        <w:numPr>
          <w:ilvl w:val="0"/>
          <w:numId w:val="103"/>
        </w:numPr>
        <w:suppressAutoHyphens/>
        <w:autoSpaceDN w:val="0"/>
        <w:spacing w:before="120" w:after="120" w:line="240" w:lineRule="auto"/>
        <w:ind w:left="64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wykonywanej dorywczo i nie wymagającej pracy fizycznej.</w:t>
      </w:r>
    </w:p>
    <w:p w:rsidR="00F522B1" w:rsidRPr="00F522B1" w:rsidRDefault="00F522B1" w:rsidP="00F522B1">
      <w:pPr>
        <w:widowControl w:val="0"/>
        <w:numPr>
          <w:ilvl w:val="0"/>
          <w:numId w:val="231"/>
        </w:numPr>
        <w:suppressAutoHyphens/>
        <w:autoSpaceDN w:val="0"/>
        <w:spacing w:before="120" w:after="120" w:line="240" w:lineRule="auto"/>
        <w:ind w:left="360"/>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Dla kobiet w ciąży:</w:t>
      </w:r>
    </w:p>
    <w:p w:rsidR="00F522B1" w:rsidRPr="00F522B1" w:rsidRDefault="00F522B1" w:rsidP="00F522B1">
      <w:pPr>
        <w:widowControl w:val="0"/>
        <w:numPr>
          <w:ilvl w:val="0"/>
          <w:numId w:val="232"/>
        </w:numPr>
        <w:suppressAutoHyphens/>
        <w:autoSpaceDN w:val="0"/>
        <w:spacing w:before="120" w:after="120" w:line="240" w:lineRule="auto"/>
        <w:ind w:left="64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na wysokości - poza stałymi galeriami, pomostami, podestami i innymi stałymi podwyższeniami, posiadającymi pełne zabezpieczenie przed upadkiem (bez potrzeb stosowania środków ochrony indywidualnej przed upadkiem), oraz wchodzenie i schodzenie po drabinach i klamrach,</w:t>
      </w:r>
    </w:p>
    <w:p w:rsidR="00F522B1" w:rsidRPr="00F522B1" w:rsidRDefault="00F522B1" w:rsidP="00F522B1">
      <w:pPr>
        <w:widowControl w:val="0"/>
        <w:numPr>
          <w:ilvl w:val="0"/>
          <w:numId w:val="104"/>
        </w:numPr>
        <w:suppressAutoHyphens/>
        <w:autoSpaceDN w:val="0"/>
        <w:spacing w:before="120" w:after="120" w:line="240" w:lineRule="auto"/>
        <w:ind w:left="643"/>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wykopach oraz w zbiornikach otwartych.</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VI. Prace w podwyższonym lub obniżonym ciśnieniu</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Dla kobiet w ciąży lub karmiących piersią - prace nurków oraz wszystkie prace w warunkach podwyższonego lub obniżonego ciśnienia.</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VII. Prace w kontakcie ze szkodliwymi czynnikami biologicznymi.</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Dla kobiet w ciąży lub karmiących piersią:</w:t>
      </w:r>
    </w:p>
    <w:p w:rsidR="00F522B1" w:rsidRPr="00F522B1" w:rsidRDefault="00F522B1" w:rsidP="00F522B1">
      <w:pPr>
        <w:widowControl w:val="0"/>
        <w:numPr>
          <w:ilvl w:val="0"/>
          <w:numId w:val="233"/>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stwarzające ryzyko zakażenia: wirusem zapalenia wątroby typu B, wirusem ospy  wietrznej i półpaśca, wirusem różyczki, wirusem HIV, wirusem cytomegalii, pałeczką  listeriozy, tyksoplazmozą.</w:t>
      </w:r>
    </w:p>
    <w:p w:rsidR="00F522B1" w:rsidRPr="00F522B1" w:rsidRDefault="00F522B1" w:rsidP="00F522B1">
      <w:pPr>
        <w:widowControl w:val="0"/>
        <w:numPr>
          <w:ilvl w:val="0"/>
          <w:numId w:val="105"/>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lastRenderedPageBreak/>
        <w:t>Prace przy obsłudze zwierząt dotkniętych chorobami zakaźnymi i inwazyjnymi.</w:t>
      </w:r>
    </w:p>
    <w:p w:rsidR="00F522B1" w:rsidRPr="00F522B1" w:rsidRDefault="00F522B1" w:rsidP="00F522B1">
      <w:pPr>
        <w:widowControl w:val="0"/>
        <w:numPr>
          <w:ilvl w:val="0"/>
          <w:numId w:val="105"/>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narażeniu na inne czynniki biologiczne zakwalifikowane do grupy 2–4 zagrożenia, zgodnie z przepisami wydanymi na podstawie art. 222</w:t>
      </w:r>
      <w:r w:rsidRPr="00F522B1">
        <w:rPr>
          <w:rFonts w:ascii="Times New Roman" w:eastAsia="SimSun" w:hAnsi="Times New Roman" w:cs="Mangal"/>
          <w:kern w:val="3"/>
          <w:sz w:val="24"/>
          <w:szCs w:val="24"/>
          <w:vertAlign w:val="superscript"/>
          <w:lang w:eastAsia="zh-CN" w:bidi="hi-IN"/>
        </w:rPr>
        <w:t>1</w:t>
      </w:r>
      <w:r w:rsidRPr="00F522B1">
        <w:rPr>
          <w:rFonts w:ascii="Times New Roman" w:eastAsia="SimSun" w:hAnsi="Times New Roman" w:cs="Mangal"/>
          <w:kern w:val="3"/>
          <w:sz w:val="24"/>
          <w:szCs w:val="24"/>
          <w:lang w:eastAsia="zh-CN" w:bidi="hi-IN"/>
        </w:rPr>
        <w:t xml:space="preserve"> § 3 Kodeksu pracy − jeżeli wyniki oceny ryzyka zawodowego, z uwzględnieniem działań terapeutycznych wymuszonych określonymi czynnikami biologicznymi, wskażą na zagrożenie zdrowia kobiety w ciąży lub niekorzystny wpływ na przebieg ciąży.</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t>VIII. Prace w narażeniu na działanie szkodliwych substancji chemicznych.</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Dla kobiet w ciąży lub karmiących piersią:</w:t>
      </w:r>
    </w:p>
    <w:p w:rsidR="00F522B1" w:rsidRPr="00F522B1" w:rsidRDefault="00F522B1" w:rsidP="00F522B1">
      <w:pPr>
        <w:widowControl w:val="0"/>
        <w:numPr>
          <w:ilvl w:val="0"/>
          <w:numId w:val="234"/>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narażeniu na działanie substancji i mieszanin spełniających kryteria klasyfikacji zgodnie z rozporządzeniem Parlamentu Europejskiego i Rady (WE) nr 1272/2008 z dnia 16 grudnia 2008 r. w sprawie klasyfikacji, oznakowania i pakowania substancji i mieszanin, zmieniającym i uchylającym dyrektywy 67/548/EWG i 1999/45/WE oraz zmieniającym rozporządzenie (WE) nr 1907/2006 (Dz. Urz. UE L 353 z 31.12.2008, str. 1) w jednej lub kilku z następujących klas lub kategorii zagrożenia wraz z jednym lub kilkoma następującymi zwrotami wskazującymi rodzaj zagrożenia:</w:t>
      </w:r>
    </w:p>
    <w:p w:rsidR="00F522B1" w:rsidRPr="00F522B1" w:rsidRDefault="00F522B1" w:rsidP="00F522B1">
      <w:pPr>
        <w:widowControl w:val="0"/>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a) działanie mutagenne na komórki rozrodcze, kategoria 1A, 1B lub 2 (H340, H341),</w:t>
      </w:r>
    </w:p>
    <w:p w:rsidR="00F522B1" w:rsidRPr="00F522B1" w:rsidRDefault="00F522B1" w:rsidP="00F522B1">
      <w:pPr>
        <w:widowControl w:val="0"/>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b) rakotwórczość, kategoria 1A, 1B lub 2 (H350, H350i, H351),</w:t>
      </w:r>
    </w:p>
    <w:p w:rsidR="00F522B1" w:rsidRPr="00F522B1" w:rsidRDefault="00F522B1" w:rsidP="00F522B1">
      <w:pPr>
        <w:widowControl w:val="0"/>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c) działanie szkodliwe na rozrodczość, kategoria 1A, 1B lub 2 albo dodatkowa kategoria szkodliwego wpływu na laktację lub szkodliwego oddziaływania na dzieci karmione piersią (H360, H360D, H360FD, H360Fd, H360Df, H361, H361d, H361fd, H362),</w:t>
      </w:r>
    </w:p>
    <w:p w:rsidR="00F522B1" w:rsidRPr="00F522B1" w:rsidRDefault="00F522B1" w:rsidP="00F522B1">
      <w:pPr>
        <w:widowControl w:val="0"/>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 działanie toksyczne na narządy docelowe – narażenie jednorazowe, kategoria 1 lub 2 (H370, H371).</w:t>
      </w:r>
    </w:p>
    <w:p w:rsidR="00F522B1" w:rsidRPr="00F522B1" w:rsidRDefault="00F522B1" w:rsidP="00F522B1">
      <w:pPr>
        <w:widowControl w:val="0"/>
        <w:numPr>
          <w:ilvl w:val="0"/>
          <w:numId w:val="106"/>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narażeniu na niżej wymienione substancje chemiczne niezależnie od ich stężenia w środowisku pracy:</w:t>
      </w:r>
    </w:p>
    <w:p w:rsidR="00F522B1" w:rsidRPr="00F522B1" w:rsidRDefault="00F522B1" w:rsidP="00F522B1">
      <w:pPr>
        <w:widowControl w:val="0"/>
        <w:numPr>
          <w:ilvl w:val="0"/>
          <w:numId w:val="235"/>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czynniki chemiczne o znanym i niebezpiecznym wchłanianiu przez skórę,</w:t>
      </w:r>
    </w:p>
    <w:p w:rsidR="00F522B1" w:rsidRPr="00F522B1" w:rsidRDefault="00F522B1" w:rsidP="00F522B1">
      <w:pPr>
        <w:widowControl w:val="0"/>
        <w:numPr>
          <w:ilvl w:val="0"/>
          <w:numId w:val="107"/>
        </w:numPr>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leki cytostatyczne,</w:t>
      </w:r>
    </w:p>
    <w:p w:rsidR="00F522B1" w:rsidRPr="00F522B1" w:rsidRDefault="00F522B1" w:rsidP="00F522B1">
      <w:pPr>
        <w:widowControl w:val="0"/>
        <w:numPr>
          <w:ilvl w:val="0"/>
          <w:numId w:val="107"/>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mangan,</w:t>
      </w:r>
    </w:p>
    <w:p w:rsidR="00F522B1" w:rsidRPr="00F522B1" w:rsidRDefault="00F522B1" w:rsidP="00F522B1">
      <w:pPr>
        <w:widowControl w:val="0"/>
        <w:numPr>
          <w:ilvl w:val="0"/>
          <w:numId w:val="107"/>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styren,</w:t>
      </w:r>
    </w:p>
    <w:p w:rsidR="00F522B1" w:rsidRPr="00F522B1" w:rsidRDefault="00F522B1" w:rsidP="00F522B1">
      <w:pPr>
        <w:widowControl w:val="0"/>
        <w:numPr>
          <w:ilvl w:val="0"/>
          <w:numId w:val="107"/>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syntetyczne estrogeny i progesterony,</w:t>
      </w:r>
    </w:p>
    <w:p w:rsidR="00F522B1" w:rsidRPr="00F522B1" w:rsidRDefault="00F522B1" w:rsidP="00F522B1">
      <w:pPr>
        <w:widowControl w:val="0"/>
        <w:numPr>
          <w:ilvl w:val="0"/>
          <w:numId w:val="107"/>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tlenek węgla,</w:t>
      </w:r>
    </w:p>
    <w:p w:rsidR="00F522B1" w:rsidRPr="00F522B1" w:rsidRDefault="00F522B1" w:rsidP="00F522B1">
      <w:pPr>
        <w:widowControl w:val="0"/>
        <w:numPr>
          <w:ilvl w:val="0"/>
          <w:numId w:val="107"/>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ołów i jego związki organiczne i nieorganiczne,</w:t>
      </w:r>
    </w:p>
    <w:p w:rsidR="00F522B1" w:rsidRPr="00F522B1" w:rsidRDefault="00F522B1" w:rsidP="00F522B1">
      <w:pPr>
        <w:widowControl w:val="0"/>
        <w:numPr>
          <w:ilvl w:val="0"/>
          <w:numId w:val="107"/>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rtęć i jej związki organiczne i nieorganiczne.</w:t>
      </w:r>
    </w:p>
    <w:p w:rsidR="00F522B1" w:rsidRPr="00F522B1" w:rsidRDefault="00F522B1" w:rsidP="00F522B1">
      <w:pPr>
        <w:widowControl w:val="0"/>
        <w:numPr>
          <w:ilvl w:val="0"/>
          <w:numId w:val="236"/>
        </w:numPr>
        <w:suppressAutoHyphens/>
        <w:autoSpaceDN w:val="0"/>
        <w:spacing w:before="120" w:after="12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narażeniu na działanie rozpuszczalników organicznych, jeżeli ich stężenia w środowisku pracy przekraczają wartości 1/3 najwyższych dopuszczalnych stężeń.</w:t>
      </w:r>
    </w:p>
    <w:p w:rsidR="00F522B1" w:rsidRPr="00F522B1" w:rsidRDefault="00F522B1" w:rsidP="00F522B1">
      <w:pPr>
        <w:widowControl w:val="0"/>
        <w:numPr>
          <w:ilvl w:val="0"/>
          <w:numId w:val="106"/>
        </w:numPr>
        <w:suppressAutoHyphens/>
        <w:autoSpaceDN w:val="0"/>
        <w:spacing w:before="120" w:after="120" w:line="240" w:lineRule="auto"/>
        <w:ind w:left="426" w:hanging="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lub procesy technologiczne, w których dochodzi do uwalniania substancji chemicznych, ich mieszanin lub czynników o działaniu rakotwórczym lub mutagennym, wymienione w ust. 2 załącznika nr 1 do rozporządzenia Ministra Zdrowia z dnia 24 lipca 2012 r. w sprawie substancji chemicznych, ich mieszanin, czynników lub procesów technologicznych o działaniu rakotwórczym lub mutagennym w środowisku pracy (Dz. U. poz. 890 oraz z 2015 r. poz. 1090).</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b/>
          <w:kern w:val="3"/>
          <w:sz w:val="24"/>
          <w:szCs w:val="24"/>
          <w:lang w:eastAsia="zh-CN" w:bidi="hi-IN"/>
        </w:rPr>
        <w:lastRenderedPageBreak/>
        <w:t>IX. Prace grożące ciężkimi urazami fizycznymi i psychicznymi.</w:t>
      </w:r>
    </w:p>
    <w:p w:rsidR="00F522B1" w:rsidRPr="00F522B1" w:rsidRDefault="00F522B1" w:rsidP="00F522B1">
      <w:pPr>
        <w:widowControl w:val="0"/>
        <w:suppressAutoHyphens/>
        <w:autoSpaceDN w:val="0"/>
        <w:spacing w:before="120" w:after="120" w:line="240" w:lineRule="auto"/>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Dla kobiet w ciąży lub karmiących piersią:</w:t>
      </w:r>
    </w:p>
    <w:p w:rsidR="00F522B1" w:rsidRPr="00F522B1" w:rsidRDefault="00F522B1" w:rsidP="00F522B1">
      <w:pPr>
        <w:widowControl w:val="0"/>
        <w:numPr>
          <w:ilvl w:val="0"/>
          <w:numId w:val="237"/>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 wymuszonym rytmie pracy (np. na taśmie),</w:t>
      </w:r>
    </w:p>
    <w:p w:rsidR="00F522B1" w:rsidRPr="00F522B1" w:rsidRDefault="00F522B1" w:rsidP="00F522B1">
      <w:pPr>
        <w:widowControl w:val="0"/>
        <w:numPr>
          <w:ilvl w:val="0"/>
          <w:numId w:val="108"/>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wewnątrz zbiorników i kanałów,</w:t>
      </w:r>
    </w:p>
    <w:p w:rsidR="00F522B1" w:rsidRPr="00F522B1" w:rsidRDefault="00F522B1" w:rsidP="00F522B1">
      <w:pPr>
        <w:widowControl w:val="0"/>
        <w:numPr>
          <w:ilvl w:val="0"/>
          <w:numId w:val="108"/>
        </w:numPr>
        <w:suppressAutoHyphens/>
        <w:autoSpaceDN w:val="0"/>
        <w:spacing w:before="120" w:after="120" w:line="240" w:lineRule="auto"/>
        <w:ind w:left="426"/>
        <w:jc w:val="both"/>
        <w:textAlignment w:val="baseline"/>
        <w:rPr>
          <w:rFonts w:ascii="Times New Roman" w:eastAsia="SimSun" w:hAnsi="Times New Roman" w:cs="Mangal"/>
          <w:kern w:val="3"/>
          <w:sz w:val="24"/>
          <w:szCs w:val="24"/>
          <w:lang w:eastAsia="zh-CN" w:bidi="hi-IN"/>
        </w:rPr>
      </w:pPr>
      <w:r w:rsidRPr="00F522B1">
        <w:rPr>
          <w:rFonts w:ascii="Times New Roman" w:eastAsia="SimSun" w:hAnsi="Times New Roman" w:cs="Mangal"/>
          <w:kern w:val="3"/>
          <w:sz w:val="24"/>
          <w:szCs w:val="24"/>
          <w:lang w:eastAsia="zh-CN" w:bidi="hi-IN"/>
        </w:rPr>
        <w:t>Prace stwarzające ryzyko ciężkiego urazu fizycznego lub psychicznego, np. gaszenie pożarów, udział w akcjach ratownictwa chemicznego, usuwanie skutków awarii, prace z materiałami wybuchowymi, prace przy uboju zwierząt hodowlanych oraz obsłudze rozpłodników.</w:t>
      </w:r>
    </w:p>
    <w:p w:rsidR="00F522B1" w:rsidRPr="00F522B1" w:rsidRDefault="00F522B1" w:rsidP="00F522B1">
      <w:pPr>
        <w:widowControl w:val="0"/>
        <w:suppressAutoHyphens/>
        <w:autoSpaceDN w:val="0"/>
        <w:spacing w:after="0" w:line="240" w:lineRule="atLeast"/>
        <w:jc w:val="center"/>
        <w:textAlignment w:val="baseline"/>
        <w:rPr>
          <w:rFonts w:ascii="Times New Roman" w:eastAsia="SimSun" w:hAnsi="Times New Roman" w:cs="Mangal"/>
          <w:b/>
          <w:kern w:val="3"/>
          <w:sz w:val="24"/>
          <w:szCs w:val="24"/>
          <w:lang w:eastAsia="zh-CN" w:bidi="hi-IN"/>
        </w:rPr>
      </w:pPr>
    </w:p>
    <w:p w:rsidR="00F522B1" w:rsidRPr="00F522B1" w:rsidRDefault="00F522B1" w:rsidP="00F522B1">
      <w:pPr>
        <w:widowControl w:val="0"/>
        <w:suppressAutoHyphens/>
        <w:autoSpaceDN w:val="0"/>
        <w:spacing w:after="0" w:line="240" w:lineRule="atLeast"/>
        <w:ind w:left="1080"/>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tLeast"/>
        <w:ind w:left="1080"/>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tLeast"/>
        <w:ind w:left="1080"/>
        <w:jc w:val="both"/>
        <w:textAlignment w:val="baseline"/>
        <w:rPr>
          <w:rFonts w:ascii="Times New Roman" w:eastAsia="SimSun" w:hAnsi="Times New Roman" w:cs="Mangal"/>
          <w:kern w:val="3"/>
          <w:sz w:val="24"/>
          <w:szCs w:val="24"/>
          <w:lang w:eastAsia="zh-CN" w:bidi="hi-IN"/>
        </w:rPr>
      </w:pPr>
    </w:p>
    <w:p w:rsidR="00F522B1" w:rsidRPr="00F522B1" w:rsidRDefault="00F522B1" w:rsidP="00F522B1">
      <w:pPr>
        <w:widowControl w:val="0"/>
        <w:suppressAutoHyphens/>
        <w:autoSpaceDN w:val="0"/>
        <w:spacing w:after="0" w:line="240" w:lineRule="atLeast"/>
        <w:ind w:left="1080"/>
        <w:jc w:val="both"/>
        <w:textAlignment w:val="baseline"/>
        <w:rPr>
          <w:rFonts w:ascii="Arial" w:eastAsia="SimSun" w:hAnsi="Arial" w:cs="Mangal"/>
          <w:kern w:val="3"/>
          <w:szCs w:val="24"/>
          <w:lang w:eastAsia="zh-CN" w:bidi="hi-IN"/>
        </w:rPr>
      </w:pPr>
    </w:p>
    <w:p w:rsidR="00F522B1" w:rsidRPr="00F522B1" w:rsidRDefault="00F522B1" w:rsidP="00F522B1">
      <w:pPr>
        <w:widowControl w:val="0"/>
        <w:suppressAutoHyphens/>
        <w:autoSpaceDN w:val="0"/>
        <w:spacing w:after="0" w:line="360" w:lineRule="auto"/>
        <w:ind w:left="5664" w:firstLine="708"/>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Dyrektor</w:t>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t>Ośrodka Opiekuńczo - Wychowawczego w Płocku</w:t>
      </w:r>
    </w:p>
    <w:p w:rsidR="00F522B1" w:rsidRPr="00F522B1" w:rsidRDefault="00F522B1" w:rsidP="00F522B1">
      <w:pPr>
        <w:widowControl w:val="0"/>
        <w:suppressAutoHyphens/>
        <w:autoSpaceDN w:val="0"/>
        <w:spacing w:after="0" w:line="360" w:lineRule="auto"/>
        <w:textAlignment w:val="baseline"/>
        <w:rPr>
          <w:rFonts w:ascii="Arial" w:eastAsia="SimSun" w:hAnsi="Arial" w:cs="Arial"/>
          <w:b/>
          <w:bCs/>
          <w:i/>
          <w:kern w:val="3"/>
          <w:sz w:val="20"/>
          <w:szCs w:val="20"/>
          <w:lang w:eastAsia="zh-CN" w:bidi="hi-IN"/>
        </w:rPr>
      </w:pP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r>
      <w:r w:rsidRPr="00F522B1">
        <w:rPr>
          <w:rFonts w:ascii="Arial" w:eastAsia="SimSun" w:hAnsi="Arial" w:cs="Arial"/>
          <w:b/>
          <w:bCs/>
          <w:i/>
          <w:kern w:val="3"/>
          <w:sz w:val="20"/>
          <w:szCs w:val="20"/>
          <w:lang w:eastAsia="zh-CN" w:bidi="hi-IN"/>
        </w:rPr>
        <w:tab/>
        <w:t>/-/ Agnieszka Turkowska</w:t>
      </w:r>
    </w:p>
    <w:p w:rsidR="00F522B1" w:rsidRPr="00F522B1" w:rsidRDefault="00F522B1" w:rsidP="00F522B1">
      <w:pPr>
        <w:widowControl w:val="0"/>
        <w:suppressAutoHyphens/>
        <w:autoSpaceDN w:val="0"/>
        <w:spacing w:after="0" w:line="240" w:lineRule="auto"/>
        <w:ind w:left="567" w:hanging="567"/>
        <w:jc w:val="both"/>
        <w:textAlignment w:val="baseline"/>
        <w:rPr>
          <w:rFonts w:ascii="Times New Roman" w:eastAsia="SimSun" w:hAnsi="Times New Roman" w:cs="Mangal"/>
          <w:kern w:val="3"/>
          <w:sz w:val="24"/>
          <w:szCs w:val="24"/>
          <w:lang w:eastAsia="zh-CN" w:bidi="hi-IN"/>
        </w:rPr>
      </w:pPr>
    </w:p>
    <w:p w:rsidR="00A565CF" w:rsidRDefault="00A565CF">
      <w:bookmarkStart w:id="0" w:name="_GoBack"/>
      <w:bookmarkEnd w:id="0"/>
    </w:p>
    <w:sectPr w:rsidR="00A565CF">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imesNewRomanPS-BoldMT">
    <w:altName w:val="Times New Roman"/>
    <w:charset w:val="00"/>
    <w:family w:val="roman"/>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4E1"/>
    <w:multiLevelType w:val="multilevel"/>
    <w:tmpl w:val="122679F8"/>
    <w:styleLink w:val="WWNum7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217675B"/>
    <w:multiLevelType w:val="multilevel"/>
    <w:tmpl w:val="AC9C6276"/>
    <w:styleLink w:val="WWNum5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025772E4"/>
    <w:multiLevelType w:val="multilevel"/>
    <w:tmpl w:val="E37A5E72"/>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02F119C2"/>
    <w:multiLevelType w:val="multilevel"/>
    <w:tmpl w:val="CD4ED164"/>
    <w:styleLink w:val="WWNum5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030752BA"/>
    <w:multiLevelType w:val="multilevel"/>
    <w:tmpl w:val="C4E4E0F6"/>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03934CF4"/>
    <w:multiLevelType w:val="multilevel"/>
    <w:tmpl w:val="C3BCADBC"/>
    <w:styleLink w:val="WWNum3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03A46B3F"/>
    <w:multiLevelType w:val="multilevel"/>
    <w:tmpl w:val="20E2EB18"/>
    <w:styleLink w:val="WWNum5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04892711"/>
    <w:multiLevelType w:val="multilevel"/>
    <w:tmpl w:val="C96CEFF0"/>
    <w:styleLink w:val="WWNum6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079C0AD5"/>
    <w:multiLevelType w:val="multilevel"/>
    <w:tmpl w:val="604E0AF8"/>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092C1F82"/>
    <w:multiLevelType w:val="multilevel"/>
    <w:tmpl w:val="FCBEC23C"/>
    <w:styleLink w:val="WWNum5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0BC70C0B"/>
    <w:multiLevelType w:val="multilevel"/>
    <w:tmpl w:val="65783404"/>
    <w:styleLink w:val="WWNum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0DDC6881"/>
    <w:multiLevelType w:val="multilevel"/>
    <w:tmpl w:val="B300BE20"/>
    <w:styleLink w:val="WWNum7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12671B3F"/>
    <w:multiLevelType w:val="multilevel"/>
    <w:tmpl w:val="FB488B48"/>
    <w:styleLink w:val="WWNum8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13234D63"/>
    <w:multiLevelType w:val="multilevel"/>
    <w:tmpl w:val="03EEFECE"/>
    <w:styleLink w:val="WWNum8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14B34B55"/>
    <w:multiLevelType w:val="multilevel"/>
    <w:tmpl w:val="93AE0796"/>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15010D70"/>
    <w:multiLevelType w:val="multilevel"/>
    <w:tmpl w:val="4740B08E"/>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16823CAE"/>
    <w:multiLevelType w:val="multilevel"/>
    <w:tmpl w:val="5B4A7F00"/>
    <w:styleLink w:val="WWNum7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nsid w:val="176D5BFE"/>
    <w:multiLevelType w:val="multilevel"/>
    <w:tmpl w:val="DC52B604"/>
    <w:styleLink w:val="WWNum7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17DC0FC6"/>
    <w:multiLevelType w:val="multilevel"/>
    <w:tmpl w:val="7E8680FE"/>
    <w:styleLink w:val="WWNum7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19546764"/>
    <w:multiLevelType w:val="multilevel"/>
    <w:tmpl w:val="79DC87E4"/>
    <w:styleLink w:val="WWNum31"/>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195803BD"/>
    <w:multiLevelType w:val="multilevel"/>
    <w:tmpl w:val="4E7AEC10"/>
    <w:styleLink w:val="WWNum9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nsid w:val="19F3380C"/>
    <w:multiLevelType w:val="multilevel"/>
    <w:tmpl w:val="C26AD36C"/>
    <w:styleLink w:val="WWNum3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1A444E03"/>
    <w:multiLevelType w:val="multilevel"/>
    <w:tmpl w:val="FCAA993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nsid w:val="1AE16B1B"/>
    <w:multiLevelType w:val="multilevel"/>
    <w:tmpl w:val="5EC66E2A"/>
    <w:styleLink w:val="WWNum1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1E6E0D57"/>
    <w:multiLevelType w:val="multilevel"/>
    <w:tmpl w:val="F64C8796"/>
    <w:styleLink w:val="WWNum4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241E3B96"/>
    <w:multiLevelType w:val="multilevel"/>
    <w:tmpl w:val="309AEBD8"/>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nsid w:val="24691046"/>
    <w:multiLevelType w:val="multilevel"/>
    <w:tmpl w:val="0F989168"/>
    <w:styleLink w:val="WWNum4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nsid w:val="24FC00CD"/>
    <w:multiLevelType w:val="multilevel"/>
    <w:tmpl w:val="DD3E36EC"/>
    <w:styleLink w:val="WWNum4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27261E9E"/>
    <w:multiLevelType w:val="multilevel"/>
    <w:tmpl w:val="B2FAAD38"/>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nsid w:val="277C0972"/>
    <w:multiLevelType w:val="multilevel"/>
    <w:tmpl w:val="02A81EA4"/>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279407F2"/>
    <w:multiLevelType w:val="multilevel"/>
    <w:tmpl w:val="0DBC25A6"/>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27AE0B49"/>
    <w:multiLevelType w:val="multilevel"/>
    <w:tmpl w:val="2E76B3AE"/>
    <w:styleLink w:val="WWNum4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27B460EF"/>
    <w:multiLevelType w:val="multilevel"/>
    <w:tmpl w:val="FD52C0A8"/>
    <w:styleLink w:val="WWNum10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27BD3D3C"/>
    <w:multiLevelType w:val="multilevel"/>
    <w:tmpl w:val="B0A2BD2C"/>
    <w:styleLink w:val="WWNum10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nsid w:val="296710E6"/>
    <w:multiLevelType w:val="multilevel"/>
    <w:tmpl w:val="1BC01582"/>
    <w:styleLink w:val="WWNum6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nsid w:val="2A5E0680"/>
    <w:multiLevelType w:val="multilevel"/>
    <w:tmpl w:val="09C2D9EE"/>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2C0F74C7"/>
    <w:multiLevelType w:val="multilevel"/>
    <w:tmpl w:val="6D6C6732"/>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nsid w:val="2DA55468"/>
    <w:multiLevelType w:val="multilevel"/>
    <w:tmpl w:val="A7063DC6"/>
    <w:styleLink w:val="WWNum8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nsid w:val="30003DF1"/>
    <w:multiLevelType w:val="multilevel"/>
    <w:tmpl w:val="F61C3590"/>
    <w:styleLink w:val="WWNum1"/>
    <w:lvl w:ilvl="0">
      <w:start w:val="9"/>
      <w:numFmt w:val="decimal"/>
      <w:lvlText w:val="%1"/>
      <w:lvlJc w:val="left"/>
    </w:lvl>
    <w:lvl w:ilvl="1">
      <w:start w:val="40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01B3364"/>
    <w:multiLevelType w:val="multilevel"/>
    <w:tmpl w:val="8CCE2BCE"/>
    <w:styleLink w:val="WWNum4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nsid w:val="307B11DA"/>
    <w:multiLevelType w:val="multilevel"/>
    <w:tmpl w:val="101A259A"/>
    <w:styleLink w:val="WWNum6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nsid w:val="31553584"/>
    <w:multiLevelType w:val="multilevel"/>
    <w:tmpl w:val="6D7E0C6E"/>
    <w:styleLink w:val="WWNum106"/>
    <w:lvl w:ilvl="0">
      <w:start w:val="1"/>
      <w:numFmt w:val="decimal"/>
      <w:lvlText w:val="%1."/>
      <w:lvlJc w:val="cente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nsid w:val="31F8388C"/>
    <w:multiLevelType w:val="multilevel"/>
    <w:tmpl w:val="385A45F8"/>
    <w:styleLink w:val="WWNum8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nsid w:val="33601BF3"/>
    <w:multiLevelType w:val="multilevel"/>
    <w:tmpl w:val="E13EA326"/>
    <w:styleLink w:val="WWNum5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nsid w:val="33FE5965"/>
    <w:multiLevelType w:val="multilevel"/>
    <w:tmpl w:val="A2620498"/>
    <w:styleLink w:val="WWNum10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nsid w:val="34E16A99"/>
    <w:multiLevelType w:val="multilevel"/>
    <w:tmpl w:val="7A521BD2"/>
    <w:styleLink w:val="WWNum9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nsid w:val="38D465C7"/>
    <w:multiLevelType w:val="multilevel"/>
    <w:tmpl w:val="91F011BE"/>
    <w:styleLink w:val="WWNum7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39C57082"/>
    <w:multiLevelType w:val="multilevel"/>
    <w:tmpl w:val="DF12557E"/>
    <w:styleLink w:val="WWNum3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nsid w:val="3B1839B8"/>
    <w:multiLevelType w:val="multilevel"/>
    <w:tmpl w:val="14EAB9EE"/>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nsid w:val="3B3C1C74"/>
    <w:multiLevelType w:val="multilevel"/>
    <w:tmpl w:val="6554A8AE"/>
    <w:styleLink w:val="WWNum54"/>
    <w:lvl w:ilvl="0">
      <w:start w:val="1"/>
      <w:numFmt w:val="upperRoman"/>
      <w:lvlText w:val="%1."/>
      <w:lvlJc w:val="left"/>
      <w:rPr>
        <w:rFonts w:cs="Calibri"/>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nsid w:val="3BB2624C"/>
    <w:multiLevelType w:val="multilevel"/>
    <w:tmpl w:val="A7A62C84"/>
    <w:styleLink w:val="WWNum1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nsid w:val="3C375958"/>
    <w:multiLevelType w:val="multilevel"/>
    <w:tmpl w:val="BC82397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nsid w:val="3C8A4524"/>
    <w:multiLevelType w:val="multilevel"/>
    <w:tmpl w:val="515E19CC"/>
    <w:styleLink w:val="WWNum7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nsid w:val="3C9E39A4"/>
    <w:multiLevelType w:val="multilevel"/>
    <w:tmpl w:val="11E6E2E2"/>
    <w:styleLink w:val="WWNum93"/>
    <w:lvl w:ilvl="0">
      <w:start w:val="1"/>
      <w:numFmt w:val="decimal"/>
      <w:lvlText w:val="%1."/>
      <w:lvlJc w:val="left"/>
      <w:rPr>
        <w:rFonts w:eastAsia="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nsid w:val="3CCC280E"/>
    <w:multiLevelType w:val="multilevel"/>
    <w:tmpl w:val="D6EE0AB6"/>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nsid w:val="3F8930C8"/>
    <w:multiLevelType w:val="multilevel"/>
    <w:tmpl w:val="600062B4"/>
    <w:styleLink w:val="WWNum6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nsid w:val="40FC4209"/>
    <w:multiLevelType w:val="multilevel"/>
    <w:tmpl w:val="18BC6986"/>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nsid w:val="413979F1"/>
    <w:multiLevelType w:val="multilevel"/>
    <w:tmpl w:val="E86ACDF4"/>
    <w:styleLink w:val="WWNum6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nsid w:val="41423199"/>
    <w:multiLevelType w:val="multilevel"/>
    <w:tmpl w:val="0D361716"/>
    <w:styleLink w:val="WWNum7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nsid w:val="42FB56B1"/>
    <w:multiLevelType w:val="multilevel"/>
    <w:tmpl w:val="338286A6"/>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nsid w:val="4324028D"/>
    <w:multiLevelType w:val="multilevel"/>
    <w:tmpl w:val="1C0C3876"/>
    <w:styleLink w:val="WWNum3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nsid w:val="44AC4BDB"/>
    <w:multiLevelType w:val="multilevel"/>
    <w:tmpl w:val="8D56AEC0"/>
    <w:styleLink w:val="WWNum5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nsid w:val="455750DA"/>
    <w:multiLevelType w:val="multilevel"/>
    <w:tmpl w:val="1D9A1B14"/>
    <w:styleLink w:val="WWNum4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nsid w:val="46C712A5"/>
    <w:multiLevelType w:val="multilevel"/>
    <w:tmpl w:val="F2EAB7DA"/>
    <w:styleLink w:val="WWNum9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nsid w:val="47AF5AC0"/>
    <w:multiLevelType w:val="multilevel"/>
    <w:tmpl w:val="67746A24"/>
    <w:styleLink w:val="WWNum6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nsid w:val="483449B7"/>
    <w:multiLevelType w:val="multilevel"/>
    <w:tmpl w:val="899CC738"/>
    <w:styleLink w:val="WWNum105"/>
    <w:lvl w:ilvl="0">
      <w:start w:val="1"/>
      <w:numFmt w:val="decimal"/>
      <w:lvlText w:val="%1."/>
      <w:lvlJc w:val="cente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nsid w:val="4A96255F"/>
    <w:multiLevelType w:val="multilevel"/>
    <w:tmpl w:val="C96CDB0C"/>
    <w:styleLink w:val="WWNum5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nsid w:val="4B2C205D"/>
    <w:multiLevelType w:val="multilevel"/>
    <w:tmpl w:val="81BCA470"/>
    <w:styleLink w:val="WWNum9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nsid w:val="4B996915"/>
    <w:multiLevelType w:val="multilevel"/>
    <w:tmpl w:val="25963F26"/>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nsid w:val="4BAB2DC1"/>
    <w:multiLevelType w:val="multilevel"/>
    <w:tmpl w:val="25EC2626"/>
    <w:styleLink w:val="WWNum5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
    <w:nsid w:val="4D31155D"/>
    <w:multiLevelType w:val="multilevel"/>
    <w:tmpl w:val="A8D2F0B2"/>
    <w:styleLink w:val="WWNum10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nsid w:val="4E345C48"/>
    <w:multiLevelType w:val="multilevel"/>
    <w:tmpl w:val="2454312E"/>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nsid w:val="4E415369"/>
    <w:multiLevelType w:val="multilevel"/>
    <w:tmpl w:val="43101FCC"/>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nsid w:val="4E4F6B3A"/>
    <w:multiLevelType w:val="multilevel"/>
    <w:tmpl w:val="C16E0F48"/>
    <w:styleLink w:val="WWNum96"/>
    <w:lvl w:ilvl="0">
      <w:start w:val="1"/>
      <w:numFmt w:val="lowerLetter"/>
      <w:lvlText w:val="%1)"/>
      <w:lvlJc w:val="left"/>
      <w:rPr>
        <w:rFonts w:eastAsia="Times New Roman"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nsid w:val="4FA82072"/>
    <w:multiLevelType w:val="multilevel"/>
    <w:tmpl w:val="E1949E8C"/>
    <w:styleLink w:val="WWNum102"/>
    <w:lvl w:ilvl="0">
      <w:start w:val="1"/>
      <w:numFmt w:val="decimal"/>
      <w:lvlText w:val="%1."/>
      <w:lvlJc w:val="cente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5">
    <w:nsid w:val="538C5C9C"/>
    <w:multiLevelType w:val="multilevel"/>
    <w:tmpl w:val="1EEA50A0"/>
    <w:styleLink w:val="WWNum101"/>
    <w:lvl w:ilvl="0">
      <w:start w:val="2"/>
      <w:numFmt w:val="decimal"/>
      <w:lvlText w:val="%1."/>
      <w:lvlJc w:val="cente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nsid w:val="54254E5A"/>
    <w:multiLevelType w:val="multilevel"/>
    <w:tmpl w:val="34227DC4"/>
    <w:styleLink w:val="WWNum8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nsid w:val="56E26B83"/>
    <w:multiLevelType w:val="multilevel"/>
    <w:tmpl w:val="B61A87B2"/>
    <w:styleLink w:val="WWNum9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8">
    <w:nsid w:val="574D68C1"/>
    <w:multiLevelType w:val="multilevel"/>
    <w:tmpl w:val="EF12191A"/>
    <w:styleLink w:val="WWNum7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nsid w:val="57A51CF6"/>
    <w:multiLevelType w:val="multilevel"/>
    <w:tmpl w:val="62F4C9A0"/>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0">
    <w:nsid w:val="58323B5C"/>
    <w:multiLevelType w:val="multilevel"/>
    <w:tmpl w:val="15D290FE"/>
    <w:styleLink w:val="WWNum5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1">
    <w:nsid w:val="5AEF4C66"/>
    <w:multiLevelType w:val="multilevel"/>
    <w:tmpl w:val="424A5BDC"/>
    <w:styleLink w:val="WWNum94"/>
    <w:lvl w:ilvl="0">
      <w:start w:val="1"/>
      <w:numFmt w:val="decimal"/>
      <w:lvlText w:val="%1."/>
      <w:lvlJc w:val="left"/>
      <w:rPr>
        <w:rFonts w:eastAsia="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2">
    <w:nsid w:val="5D5265ED"/>
    <w:multiLevelType w:val="multilevel"/>
    <w:tmpl w:val="08C84A48"/>
    <w:styleLink w:val="WWNum83"/>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3">
    <w:nsid w:val="5FAB6F27"/>
    <w:multiLevelType w:val="multilevel"/>
    <w:tmpl w:val="DBCA6658"/>
    <w:styleLink w:val="WWNum7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nsid w:val="60015E34"/>
    <w:multiLevelType w:val="multilevel"/>
    <w:tmpl w:val="626AE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03230D6"/>
    <w:multiLevelType w:val="multilevel"/>
    <w:tmpl w:val="5C268E70"/>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6">
    <w:nsid w:val="610538FE"/>
    <w:multiLevelType w:val="multilevel"/>
    <w:tmpl w:val="6C80E436"/>
    <w:styleLink w:val="WWNum99"/>
    <w:lvl w:ilvl="0">
      <w:start w:val="1"/>
      <w:numFmt w:val="decimal"/>
      <w:lvlText w:val="%1."/>
      <w:lvlJc w:val="left"/>
      <w:rPr>
        <w:rFonts w:eastAsia="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7">
    <w:nsid w:val="622749DB"/>
    <w:multiLevelType w:val="multilevel"/>
    <w:tmpl w:val="1A2EA014"/>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8">
    <w:nsid w:val="62360A2A"/>
    <w:multiLevelType w:val="multilevel"/>
    <w:tmpl w:val="17CADEB4"/>
    <w:styleLink w:val="WWNum108"/>
    <w:lvl w:ilvl="0">
      <w:start w:val="1"/>
      <w:numFmt w:val="decimal"/>
      <w:lvlText w:val="%1."/>
      <w:lvlJc w:val="cente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9">
    <w:nsid w:val="637F577A"/>
    <w:multiLevelType w:val="multilevel"/>
    <w:tmpl w:val="4DF2AFF8"/>
    <w:styleLink w:val="WWNum66"/>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0">
    <w:nsid w:val="65413BF7"/>
    <w:multiLevelType w:val="multilevel"/>
    <w:tmpl w:val="8702FB74"/>
    <w:styleLink w:val="WWNum4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1">
    <w:nsid w:val="65496161"/>
    <w:multiLevelType w:val="multilevel"/>
    <w:tmpl w:val="011CDA8A"/>
    <w:styleLink w:val="WWNum4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2">
    <w:nsid w:val="6594251D"/>
    <w:multiLevelType w:val="multilevel"/>
    <w:tmpl w:val="1D14D4DC"/>
    <w:styleLink w:val="WWNum9"/>
    <w:lvl w:ilvl="0">
      <w:start w:val="1"/>
      <w:numFmt w:val="decimal"/>
      <w:lvlText w:val="%1."/>
      <w:lvlJc w:val="left"/>
      <w:rPr>
        <w:b w:val="0"/>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3">
    <w:nsid w:val="65C21D8D"/>
    <w:multiLevelType w:val="multilevel"/>
    <w:tmpl w:val="DD7C8098"/>
    <w:styleLink w:val="WWNum4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4">
    <w:nsid w:val="692458EF"/>
    <w:multiLevelType w:val="multilevel"/>
    <w:tmpl w:val="178825C6"/>
    <w:styleLink w:val="WWNum8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5">
    <w:nsid w:val="69553CA9"/>
    <w:multiLevelType w:val="multilevel"/>
    <w:tmpl w:val="A1585614"/>
    <w:styleLink w:val="WWNum8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6">
    <w:nsid w:val="6B236C53"/>
    <w:multiLevelType w:val="multilevel"/>
    <w:tmpl w:val="072684EA"/>
    <w:styleLink w:val="WWNum28"/>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7">
    <w:nsid w:val="6BA906D9"/>
    <w:multiLevelType w:val="multilevel"/>
    <w:tmpl w:val="AED6CEFA"/>
    <w:styleLink w:val="WWNum3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8">
    <w:nsid w:val="6C1B079B"/>
    <w:multiLevelType w:val="multilevel"/>
    <w:tmpl w:val="0E764BA4"/>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9">
    <w:nsid w:val="6CB533A5"/>
    <w:multiLevelType w:val="multilevel"/>
    <w:tmpl w:val="FC3AD8E8"/>
    <w:styleLink w:val="WWNum85"/>
    <w:lvl w:ilvl="0">
      <w:start w:val="1"/>
      <w:numFmt w:val="decimal"/>
      <w:lvlText w:val="%1."/>
      <w:lvlJc w:val="cente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0">
    <w:nsid w:val="6CC81379"/>
    <w:multiLevelType w:val="multilevel"/>
    <w:tmpl w:val="7B749512"/>
    <w:styleLink w:val="WWNum4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1">
    <w:nsid w:val="6CEC6775"/>
    <w:multiLevelType w:val="multilevel"/>
    <w:tmpl w:val="76088A3A"/>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2">
    <w:nsid w:val="6E4931E0"/>
    <w:multiLevelType w:val="multilevel"/>
    <w:tmpl w:val="54C0D656"/>
    <w:styleLink w:val="WWNum8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3">
    <w:nsid w:val="6EEF13F9"/>
    <w:multiLevelType w:val="multilevel"/>
    <w:tmpl w:val="DCA8C9A0"/>
    <w:styleLink w:val="WWNum10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4">
    <w:nsid w:val="6F1C4908"/>
    <w:multiLevelType w:val="multilevel"/>
    <w:tmpl w:val="113A4BDE"/>
    <w:styleLink w:val="WWNum6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5">
    <w:nsid w:val="707934A6"/>
    <w:multiLevelType w:val="multilevel"/>
    <w:tmpl w:val="EF984DAC"/>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6">
    <w:nsid w:val="73705502"/>
    <w:multiLevelType w:val="multilevel"/>
    <w:tmpl w:val="0D3AD6AC"/>
    <w:styleLink w:val="WWNum6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7">
    <w:nsid w:val="73E1611A"/>
    <w:multiLevelType w:val="multilevel"/>
    <w:tmpl w:val="C8166722"/>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8">
    <w:nsid w:val="79A921CD"/>
    <w:multiLevelType w:val="multilevel"/>
    <w:tmpl w:val="E5347FFC"/>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9">
    <w:nsid w:val="7AAA1F20"/>
    <w:multiLevelType w:val="multilevel"/>
    <w:tmpl w:val="90AE10EA"/>
    <w:styleLink w:val="WWNum30"/>
    <w:lvl w:ilvl="0">
      <w:start w:val="1"/>
      <w:numFmt w:val="decimal"/>
      <w:lvlText w:val="%1)"/>
      <w:lvlJc w:val="left"/>
    </w:lvl>
    <w:lvl w:ilvl="1">
      <w:start w:val="1"/>
      <w:numFmt w:val="decimal"/>
      <w:lvlText w:val="%2."/>
      <w:lvlJc w:val="left"/>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0">
    <w:nsid w:val="7C837DD6"/>
    <w:multiLevelType w:val="multilevel"/>
    <w:tmpl w:val="A676AF34"/>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1">
    <w:nsid w:val="7D395140"/>
    <w:multiLevelType w:val="multilevel"/>
    <w:tmpl w:val="B0EE4F10"/>
    <w:styleLink w:val="WWNum92"/>
    <w:lvl w:ilvl="0">
      <w:start w:val="1"/>
      <w:numFmt w:val="decimal"/>
      <w:lvlText w:val="%1."/>
      <w:lvlJc w:val="cente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2">
    <w:nsid w:val="7ECD49B1"/>
    <w:multiLevelType w:val="multilevel"/>
    <w:tmpl w:val="7EA2A234"/>
    <w:lvl w:ilvl="0">
      <w:start w:val="9"/>
      <w:numFmt w:val="decimalZero"/>
      <w:lvlText w:val="%1"/>
      <w:lvlJc w:val="left"/>
      <w:pPr>
        <w:ind w:left="1005" w:hanging="1005"/>
      </w:pPr>
      <w:rPr>
        <w:b/>
        <w:sz w:val="34"/>
      </w:rPr>
    </w:lvl>
    <w:lvl w:ilvl="1">
      <w:start w:val="400"/>
      <w:numFmt w:val="decimal"/>
      <w:lvlText w:val="%1.%2"/>
      <w:lvlJc w:val="left"/>
      <w:pPr>
        <w:ind w:left="4545" w:hanging="1005"/>
      </w:pPr>
      <w:rPr>
        <w:b/>
        <w:sz w:val="34"/>
      </w:rPr>
    </w:lvl>
    <w:lvl w:ilvl="2">
      <w:start w:val="1"/>
      <w:numFmt w:val="decimal"/>
      <w:lvlText w:val="%1.%2.%3"/>
      <w:lvlJc w:val="left"/>
      <w:pPr>
        <w:ind w:left="8085" w:hanging="1005"/>
      </w:pPr>
      <w:rPr>
        <w:b/>
        <w:sz w:val="34"/>
      </w:rPr>
    </w:lvl>
    <w:lvl w:ilvl="3">
      <w:start w:val="1"/>
      <w:numFmt w:val="decimal"/>
      <w:lvlText w:val="%1.%2.%3.%4"/>
      <w:lvlJc w:val="left"/>
      <w:pPr>
        <w:ind w:left="11625" w:hanging="1005"/>
      </w:pPr>
      <w:rPr>
        <w:b/>
        <w:sz w:val="34"/>
      </w:rPr>
    </w:lvl>
    <w:lvl w:ilvl="4">
      <w:start w:val="1"/>
      <w:numFmt w:val="decimal"/>
      <w:lvlText w:val="%1.%2.%3.%4.%5"/>
      <w:lvlJc w:val="left"/>
      <w:pPr>
        <w:ind w:left="15240" w:hanging="1080"/>
      </w:pPr>
      <w:rPr>
        <w:b/>
        <w:sz w:val="34"/>
      </w:rPr>
    </w:lvl>
    <w:lvl w:ilvl="5">
      <w:start w:val="1"/>
      <w:numFmt w:val="decimal"/>
      <w:lvlText w:val="%1.%2.%3.%4.%5.%6"/>
      <w:lvlJc w:val="left"/>
      <w:pPr>
        <w:ind w:left="18780" w:hanging="1080"/>
      </w:pPr>
      <w:rPr>
        <w:b/>
        <w:sz w:val="34"/>
      </w:rPr>
    </w:lvl>
    <w:lvl w:ilvl="6">
      <w:start w:val="1"/>
      <w:numFmt w:val="decimal"/>
      <w:lvlText w:val="%1.%2.%3.%4.%5.%6.%7"/>
      <w:lvlJc w:val="left"/>
      <w:pPr>
        <w:ind w:left="22680" w:hanging="1440"/>
      </w:pPr>
      <w:rPr>
        <w:b/>
        <w:sz w:val="34"/>
      </w:rPr>
    </w:lvl>
    <w:lvl w:ilvl="7">
      <w:start w:val="1"/>
      <w:numFmt w:val="decimal"/>
      <w:lvlText w:val="%1.%2.%3.%4.%5.%6.%7.%8"/>
      <w:lvlJc w:val="left"/>
      <w:pPr>
        <w:ind w:left="26220" w:hanging="1440"/>
      </w:pPr>
      <w:rPr>
        <w:b/>
        <w:sz w:val="34"/>
      </w:rPr>
    </w:lvl>
    <w:lvl w:ilvl="8">
      <w:start w:val="1"/>
      <w:numFmt w:val="decimal"/>
      <w:lvlText w:val="%1.%2.%3.%4.%5.%6.%7.%8.%9"/>
      <w:lvlJc w:val="left"/>
      <w:pPr>
        <w:ind w:left="30120" w:hanging="1800"/>
      </w:pPr>
      <w:rPr>
        <w:b/>
        <w:sz w:val="34"/>
      </w:rPr>
    </w:lvl>
  </w:abstractNum>
  <w:abstractNum w:abstractNumId="113">
    <w:nsid w:val="7F1510B9"/>
    <w:multiLevelType w:val="multilevel"/>
    <w:tmpl w:val="6D1E7B16"/>
    <w:styleLink w:val="WWNum6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38"/>
  </w:num>
  <w:num w:numId="2">
    <w:abstractNumId w:val="15"/>
  </w:num>
  <w:num w:numId="3">
    <w:abstractNumId w:val="98"/>
  </w:num>
  <w:num w:numId="4">
    <w:abstractNumId w:val="30"/>
  </w:num>
  <w:num w:numId="5">
    <w:abstractNumId w:val="85"/>
  </w:num>
  <w:num w:numId="6">
    <w:abstractNumId w:val="105"/>
  </w:num>
  <w:num w:numId="7">
    <w:abstractNumId w:val="35"/>
  </w:num>
  <w:num w:numId="8">
    <w:abstractNumId w:val="4"/>
  </w:num>
  <w:num w:numId="9">
    <w:abstractNumId w:val="92"/>
  </w:num>
  <w:num w:numId="10">
    <w:abstractNumId w:val="56"/>
  </w:num>
  <w:num w:numId="11">
    <w:abstractNumId w:val="87"/>
  </w:num>
  <w:num w:numId="12">
    <w:abstractNumId w:val="72"/>
  </w:num>
  <w:num w:numId="13">
    <w:abstractNumId w:val="28"/>
  </w:num>
  <w:num w:numId="14">
    <w:abstractNumId w:val="79"/>
  </w:num>
  <w:num w:numId="15">
    <w:abstractNumId w:val="51"/>
  </w:num>
  <w:num w:numId="16">
    <w:abstractNumId w:val="108"/>
  </w:num>
  <w:num w:numId="17">
    <w:abstractNumId w:val="36"/>
  </w:num>
  <w:num w:numId="18">
    <w:abstractNumId w:val="48"/>
  </w:num>
  <w:num w:numId="19">
    <w:abstractNumId w:val="54"/>
  </w:num>
  <w:num w:numId="20">
    <w:abstractNumId w:val="14"/>
  </w:num>
  <w:num w:numId="21">
    <w:abstractNumId w:val="29"/>
  </w:num>
  <w:num w:numId="22">
    <w:abstractNumId w:val="107"/>
  </w:num>
  <w:num w:numId="23">
    <w:abstractNumId w:val="8"/>
  </w:num>
  <w:num w:numId="24">
    <w:abstractNumId w:val="10"/>
  </w:num>
  <w:num w:numId="25">
    <w:abstractNumId w:val="2"/>
  </w:num>
  <w:num w:numId="26">
    <w:abstractNumId w:val="71"/>
  </w:num>
  <w:num w:numId="27">
    <w:abstractNumId w:val="110"/>
  </w:num>
  <w:num w:numId="28">
    <w:abstractNumId w:val="96"/>
  </w:num>
  <w:num w:numId="29">
    <w:abstractNumId w:val="68"/>
  </w:num>
  <w:num w:numId="30">
    <w:abstractNumId w:val="109"/>
  </w:num>
  <w:num w:numId="31">
    <w:abstractNumId w:val="19"/>
  </w:num>
  <w:num w:numId="32">
    <w:abstractNumId w:val="97"/>
  </w:num>
  <w:num w:numId="33">
    <w:abstractNumId w:val="101"/>
  </w:num>
  <w:num w:numId="34">
    <w:abstractNumId w:val="25"/>
  </w:num>
  <w:num w:numId="35">
    <w:abstractNumId w:val="59"/>
  </w:num>
  <w:num w:numId="36">
    <w:abstractNumId w:val="5"/>
  </w:num>
  <w:num w:numId="37">
    <w:abstractNumId w:val="60"/>
  </w:num>
  <w:num w:numId="38">
    <w:abstractNumId w:val="47"/>
  </w:num>
  <w:num w:numId="39">
    <w:abstractNumId w:val="21"/>
  </w:num>
  <w:num w:numId="40">
    <w:abstractNumId w:val="39"/>
  </w:num>
  <w:num w:numId="41">
    <w:abstractNumId w:val="100"/>
  </w:num>
  <w:num w:numId="42">
    <w:abstractNumId w:val="31"/>
  </w:num>
  <w:num w:numId="43">
    <w:abstractNumId w:val="93"/>
  </w:num>
  <w:num w:numId="44">
    <w:abstractNumId w:val="91"/>
  </w:num>
  <w:num w:numId="45">
    <w:abstractNumId w:val="62"/>
  </w:num>
  <w:num w:numId="46">
    <w:abstractNumId w:val="27"/>
  </w:num>
  <w:num w:numId="47">
    <w:abstractNumId w:val="26"/>
  </w:num>
  <w:num w:numId="48">
    <w:abstractNumId w:val="90"/>
  </w:num>
  <w:num w:numId="49">
    <w:abstractNumId w:val="24"/>
  </w:num>
  <w:num w:numId="50">
    <w:abstractNumId w:val="6"/>
  </w:num>
  <w:num w:numId="51">
    <w:abstractNumId w:val="66"/>
  </w:num>
  <w:num w:numId="52">
    <w:abstractNumId w:val="9"/>
  </w:num>
  <w:num w:numId="53">
    <w:abstractNumId w:val="3"/>
  </w:num>
  <w:num w:numId="54">
    <w:abstractNumId w:val="49"/>
  </w:num>
  <w:num w:numId="55">
    <w:abstractNumId w:val="61"/>
  </w:num>
  <w:num w:numId="56">
    <w:abstractNumId w:val="43"/>
  </w:num>
  <w:num w:numId="57">
    <w:abstractNumId w:val="69"/>
  </w:num>
  <w:num w:numId="58">
    <w:abstractNumId w:val="1"/>
  </w:num>
  <w:num w:numId="59">
    <w:abstractNumId w:val="80"/>
  </w:num>
  <w:num w:numId="60">
    <w:abstractNumId w:val="104"/>
  </w:num>
  <w:num w:numId="61">
    <w:abstractNumId w:val="106"/>
  </w:num>
  <w:num w:numId="62">
    <w:abstractNumId w:val="113"/>
  </w:num>
  <w:num w:numId="63">
    <w:abstractNumId w:val="57"/>
  </w:num>
  <w:num w:numId="64">
    <w:abstractNumId w:val="64"/>
  </w:num>
  <w:num w:numId="65">
    <w:abstractNumId w:val="40"/>
  </w:num>
  <w:num w:numId="66">
    <w:abstractNumId w:val="89"/>
  </w:num>
  <w:num w:numId="67">
    <w:abstractNumId w:val="34"/>
  </w:num>
  <w:num w:numId="68">
    <w:abstractNumId w:val="55"/>
  </w:num>
  <w:num w:numId="69">
    <w:abstractNumId w:val="7"/>
  </w:num>
  <w:num w:numId="70">
    <w:abstractNumId w:val="58"/>
  </w:num>
  <w:num w:numId="71">
    <w:abstractNumId w:val="11"/>
  </w:num>
  <w:num w:numId="72">
    <w:abstractNumId w:val="52"/>
  </w:num>
  <w:num w:numId="73">
    <w:abstractNumId w:val="17"/>
  </w:num>
  <w:num w:numId="74">
    <w:abstractNumId w:val="18"/>
  </w:num>
  <w:num w:numId="75">
    <w:abstractNumId w:val="0"/>
  </w:num>
  <w:num w:numId="76">
    <w:abstractNumId w:val="78"/>
  </w:num>
  <w:num w:numId="77">
    <w:abstractNumId w:val="46"/>
  </w:num>
  <w:num w:numId="78">
    <w:abstractNumId w:val="16"/>
  </w:num>
  <w:num w:numId="79">
    <w:abstractNumId w:val="83"/>
  </w:num>
  <w:num w:numId="80">
    <w:abstractNumId w:val="102"/>
  </w:num>
  <w:num w:numId="81">
    <w:abstractNumId w:val="37"/>
  </w:num>
  <w:num w:numId="82">
    <w:abstractNumId w:val="13"/>
  </w:num>
  <w:num w:numId="83">
    <w:abstractNumId w:val="82"/>
  </w:num>
  <w:num w:numId="84">
    <w:abstractNumId w:val="12"/>
  </w:num>
  <w:num w:numId="85">
    <w:abstractNumId w:val="99"/>
  </w:num>
  <w:num w:numId="86">
    <w:abstractNumId w:val="95"/>
  </w:num>
  <w:num w:numId="87">
    <w:abstractNumId w:val="94"/>
  </w:num>
  <w:num w:numId="88">
    <w:abstractNumId w:val="42"/>
  </w:num>
  <w:num w:numId="89">
    <w:abstractNumId w:val="76"/>
  </w:num>
  <w:num w:numId="90">
    <w:abstractNumId w:val="45"/>
  </w:num>
  <w:num w:numId="91">
    <w:abstractNumId w:val="67"/>
  </w:num>
  <w:num w:numId="92">
    <w:abstractNumId w:val="111"/>
  </w:num>
  <w:num w:numId="93">
    <w:abstractNumId w:val="53"/>
  </w:num>
  <w:num w:numId="94">
    <w:abstractNumId w:val="81"/>
  </w:num>
  <w:num w:numId="95">
    <w:abstractNumId w:val="63"/>
  </w:num>
  <w:num w:numId="96">
    <w:abstractNumId w:val="73"/>
  </w:num>
  <w:num w:numId="97">
    <w:abstractNumId w:val="77"/>
  </w:num>
  <w:num w:numId="98">
    <w:abstractNumId w:val="20"/>
  </w:num>
  <w:num w:numId="99">
    <w:abstractNumId w:val="86"/>
  </w:num>
  <w:num w:numId="100">
    <w:abstractNumId w:val="44"/>
  </w:num>
  <w:num w:numId="101">
    <w:abstractNumId w:val="75"/>
  </w:num>
  <w:num w:numId="102">
    <w:abstractNumId w:val="74"/>
  </w:num>
  <w:num w:numId="103">
    <w:abstractNumId w:val="103"/>
  </w:num>
  <w:num w:numId="104">
    <w:abstractNumId w:val="70"/>
  </w:num>
  <w:num w:numId="105">
    <w:abstractNumId w:val="65"/>
  </w:num>
  <w:num w:numId="106">
    <w:abstractNumId w:val="41"/>
  </w:num>
  <w:num w:numId="107">
    <w:abstractNumId w:val="33"/>
  </w:num>
  <w:num w:numId="108">
    <w:abstractNumId w:val="88"/>
  </w:num>
  <w:num w:numId="109">
    <w:abstractNumId w:val="32"/>
  </w:num>
  <w:num w:numId="110">
    <w:abstractNumId w:val="50"/>
  </w:num>
  <w:num w:numId="111">
    <w:abstractNumId w:val="23"/>
  </w:num>
  <w:num w:numId="112">
    <w:abstractNumId w:val="23"/>
    <w:lvlOverride w:ilvl="0">
      <w:startOverride w:val="1"/>
    </w:lvlOverride>
  </w:num>
  <w:num w:numId="113">
    <w:abstractNumId w:val="112"/>
  </w:num>
  <w:num w:numId="114">
    <w:abstractNumId w:val="61"/>
    <w:lvlOverride w:ilvl="0">
      <w:startOverride w:val="1"/>
    </w:lvlOverride>
  </w:num>
  <w:num w:numId="115">
    <w:abstractNumId w:val="98"/>
    <w:lvlOverride w:ilvl="0">
      <w:startOverride w:val="1"/>
    </w:lvlOverride>
  </w:num>
  <w:num w:numId="116">
    <w:abstractNumId w:val="43"/>
    <w:lvlOverride w:ilvl="0">
      <w:startOverride w:val="1"/>
    </w:lvlOverride>
  </w:num>
  <w:num w:numId="117">
    <w:abstractNumId w:val="30"/>
    <w:lvlOverride w:ilvl="0">
      <w:startOverride w:val="1"/>
    </w:lvlOverride>
  </w:num>
  <w:num w:numId="118">
    <w:abstractNumId w:val="43"/>
    <w:lvlOverride w:ilvl="0">
      <w:startOverride w:val="1"/>
    </w:lvlOverride>
  </w:num>
  <w:num w:numId="119">
    <w:abstractNumId w:val="69"/>
    <w:lvlOverride w:ilvl="0">
      <w:startOverride w:val="1"/>
    </w:lvlOverride>
  </w:num>
  <w:num w:numId="120">
    <w:abstractNumId w:val="1"/>
    <w:lvlOverride w:ilvl="0">
      <w:startOverride w:val="1"/>
    </w:lvlOverride>
  </w:num>
  <w:num w:numId="121">
    <w:abstractNumId w:val="69"/>
    <w:lvlOverride w:ilvl="0">
      <w:startOverride w:val="1"/>
    </w:lvlOverride>
  </w:num>
  <w:num w:numId="122">
    <w:abstractNumId w:val="80"/>
    <w:lvlOverride w:ilvl="0">
      <w:startOverride w:val="1"/>
    </w:lvlOverride>
  </w:num>
  <w:num w:numId="123">
    <w:abstractNumId w:val="69"/>
    <w:lvlOverride w:ilvl="0">
      <w:startOverride w:val="1"/>
    </w:lvlOverride>
  </w:num>
  <w:num w:numId="124">
    <w:abstractNumId w:val="104"/>
    <w:lvlOverride w:ilvl="0">
      <w:startOverride w:val="1"/>
    </w:lvlOverride>
  </w:num>
  <w:num w:numId="125">
    <w:abstractNumId w:val="85"/>
    <w:lvlOverride w:ilvl="0">
      <w:startOverride w:val="1"/>
    </w:lvlOverride>
  </w:num>
  <w:num w:numId="126">
    <w:abstractNumId w:val="105"/>
    <w:lvlOverride w:ilvl="0">
      <w:startOverride w:val="1"/>
    </w:lvlOverride>
  </w:num>
  <w:num w:numId="127">
    <w:abstractNumId w:val="35"/>
    <w:lvlOverride w:ilvl="0">
      <w:startOverride w:val="1"/>
    </w:lvlOverride>
  </w:num>
  <w:num w:numId="128">
    <w:abstractNumId w:val="4"/>
    <w:lvlOverride w:ilvl="0">
      <w:startOverride w:val="1"/>
    </w:lvlOverride>
  </w:num>
  <w:num w:numId="129">
    <w:abstractNumId w:val="96"/>
    <w:lvlOverride w:ilvl="0">
      <w:startOverride w:val="1"/>
    </w:lvlOverride>
  </w:num>
  <w:num w:numId="130">
    <w:abstractNumId w:val="68"/>
    <w:lvlOverride w:ilvl="0">
      <w:startOverride w:val="1"/>
    </w:lvlOverride>
  </w:num>
  <w:num w:numId="131">
    <w:abstractNumId w:val="92"/>
    <w:lvlOverride w:ilvl="0">
      <w:startOverride w:val="1"/>
    </w:lvlOverride>
  </w:num>
  <w:num w:numId="132">
    <w:abstractNumId w:val="109"/>
    <w:lvlOverride w:ilvl="0">
      <w:startOverride w:val="1"/>
    </w:lvlOverride>
  </w:num>
  <w:num w:numId="133">
    <w:abstractNumId w:val="92"/>
    <w:lvlOverride w:ilvl="0">
      <w:startOverride w:val="1"/>
    </w:lvlOverride>
  </w:num>
  <w:num w:numId="134">
    <w:abstractNumId w:val="56"/>
    <w:lvlOverride w:ilvl="0">
      <w:startOverride w:val="1"/>
    </w:lvlOverride>
  </w:num>
  <w:num w:numId="135">
    <w:abstractNumId w:val="87"/>
    <w:lvlOverride w:ilvl="0">
      <w:startOverride w:val="1"/>
    </w:lvlOverride>
  </w:num>
  <w:num w:numId="136">
    <w:abstractNumId w:val="72"/>
    <w:lvlOverride w:ilvl="0">
      <w:startOverride w:val="1"/>
    </w:lvlOverride>
  </w:num>
  <w:num w:numId="137">
    <w:abstractNumId w:val="106"/>
    <w:lvlOverride w:ilvl="0">
      <w:startOverride w:val="1"/>
    </w:lvlOverride>
  </w:num>
  <w:num w:numId="138">
    <w:abstractNumId w:val="113"/>
    <w:lvlOverride w:ilvl="0">
      <w:startOverride w:val="1"/>
    </w:lvlOverride>
  </w:num>
  <w:num w:numId="139">
    <w:abstractNumId w:val="57"/>
    <w:lvlOverride w:ilvl="0">
      <w:startOverride w:val="1"/>
    </w:lvlOverride>
  </w:num>
  <w:num w:numId="140">
    <w:abstractNumId w:val="90"/>
    <w:lvlOverride w:ilvl="0">
      <w:startOverride w:val="1"/>
    </w:lvlOverride>
  </w:num>
  <w:num w:numId="141">
    <w:abstractNumId w:val="22"/>
  </w:num>
  <w:num w:numId="142">
    <w:abstractNumId w:val="6"/>
    <w:lvlOverride w:ilvl="0">
      <w:startOverride w:val="1"/>
    </w:lvlOverride>
  </w:num>
  <w:num w:numId="143">
    <w:abstractNumId w:val="66"/>
    <w:lvlOverride w:ilvl="0">
      <w:startOverride w:val="1"/>
    </w:lvlOverride>
  </w:num>
  <w:num w:numId="144">
    <w:abstractNumId w:val="11"/>
    <w:lvlOverride w:ilvl="0">
      <w:startOverride w:val="1"/>
    </w:lvlOverride>
  </w:num>
  <w:num w:numId="145">
    <w:abstractNumId w:val="9"/>
    <w:lvlOverride w:ilvl="0">
      <w:startOverride w:val="1"/>
    </w:lvlOverride>
  </w:num>
  <w:num w:numId="146">
    <w:abstractNumId w:val="3"/>
    <w:lvlOverride w:ilvl="0">
      <w:startOverride w:val="1"/>
    </w:lvlOverride>
  </w:num>
  <w:num w:numId="147">
    <w:abstractNumId w:val="9"/>
    <w:lvlOverride w:ilvl="0">
      <w:startOverride w:val="1"/>
    </w:lvlOverride>
  </w:num>
  <w:num w:numId="148">
    <w:abstractNumId w:val="50"/>
    <w:lvlOverride w:ilvl="0">
      <w:startOverride w:val="1"/>
    </w:lvlOverride>
  </w:num>
  <w:num w:numId="149">
    <w:abstractNumId w:val="108"/>
    <w:lvlOverride w:ilvl="0">
      <w:startOverride w:val="1"/>
    </w:lvlOverride>
  </w:num>
  <w:num w:numId="150">
    <w:abstractNumId w:val="101"/>
    <w:lvlOverride w:ilvl="0">
      <w:startOverride w:val="1"/>
    </w:lvlOverride>
  </w:num>
  <w:num w:numId="151">
    <w:abstractNumId w:val="36"/>
    <w:lvlOverride w:ilvl="0">
      <w:startOverride w:val="1"/>
    </w:lvlOverride>
  </w:num>
  <w:num w:numId="152">
    <w:abstractNumId w:val="48"/>
    <w:lvlOverride w:ilvl="0">
      <w:startOverride w:val="1"/>
    </w:lvlOverride>
  </w:num>
  <w:num w:numId="153">
    <w:abstractNumId w:val="25"/>
    <w:lvlOverride w:ilvl="0">
      <w:startOverride w:val="1"/>
    </w:lvlOverride>
  </w:num>
  <w:num w:numId="154">
    <w:abstractNumId w:val="59"/>
    <w:lvlOverride w:ilvl="0">
      <w:startOverride w:val="1"/>
    </w:lvlOverride>
  </w:num>
  <w:num w:numId="155">
    <w:abstractNumId w:val="54"/>
    <w:lvlOverride w:ilvl="0">
      <w:startOverride w:val="1"/>
    </w:lvlOverride>
  </w:num>
  <w:num w:numId="156">
    <w:abstractNumId w:val="14"/>
    <w:lvlOverride w:ilvl="0">
      <w:startOverride w:val="1"/>
    </w:lvlOverride>
  </w:num>
  <w:num w:numId="157">
    <w:abstractNumId w:val="5"/>
    <w:lvlOverride w:ilvl="0">
      <w:startOverride w:val="1"/>
    </w:lvlOverride>
  </w:num>
  <w:num w:numId="158">
    <w:abstractNumId w:val="29"/>
    <w:lvlOverride w:ilvl="0">
      <w:startOverride w:val="1"/>
    </w:lvlOverride>
  </w:num>
  <w:num w:numId="159">
    <w:abstractNumId w:val="107"/>
    <w:lvlOverride w:ilvl="0">
      <w:startOverride w:val="1"/>
    </w:lvlOverride>
  </w:num>
  <w:num w:numId="160">
    <w:abstractNumId w:val="60"/>
    <w:lvlOverride w:ilvl="0">
      <w:startOverride w:val="1"/>
    </w:lvlOverride>
  </w:num>
  <w:num w:numId="161">
    <w:abstractNumId w:val="8"/>
    <w:lvlOverride w:ilvl="0">
      <w:startOverride w:val="1"/>
    </w:lvlOverride>
  </w:num>
  <w:num w:numId="162">
    <w:abstractNumId w:val="55"/>
    <w:lvlOverride w:ilvl="0">
      <w:startOverride w:val="1"/>
    </w:lvlOverride>
  </w:num>
  <w:num w:numId="163">
    <w:abstractNumId w:val="10"/>
    <w:lvlOverride w:ilvl="0">
      <w:startOverride w:val="1"/>
    </w:lvlOverride>
  </w:num>
  <w:num w:numId="164">
    <w:abstractNumId w:val="47"/>
    <w:lvlOverride w:ilvl="0">
      <w:startOverride w:val="1"/>
    </w:lvlOverride>
  </w:num>
  <w:num w:numId="165">
    <w:abstractNumId w:val="2"/>
    <w:lvlOverride w:ilvl="0">
      <w:startOverride w:val="1"/>
    </w:lvlOverride>
  </w:num>
  <w:num w:numId="166">
    <w:abstractNumId w:val="21"/>
    <w:lvlOverride w:ilvl="0">
      <w:startOverride w:val="1"/>
    </w:lvlOverride>
  </w:num>
  <w:num w:numId="167">
    <w:abstractNumId w:val="71"/>
    <w:lvlOverride w:ilvl="0">
      <w:startOverride w:val="1"/>
    </w:lvlOverride>
  </w:num>
  <w:num w:numId="168">
    <w:abstractNumId w:val="110"/>
    <w:lvlOverride w:ilvl="0">
      <w:startOverride w:val="1"/>
    </w:lvlOverride>
  </w:num>
  <w:num w:numId="169">
    <w:abstractNumId w:val="15"/>
    <w:lvlOverride w:ilvl="0">
      <w:startOverride w:val="1"/>
    </w:lvlOverride>
  </w:num>
  <w:num w:numId="170">
    <w:abstractNumId w:val="39"/>
    <w:lvlOverride w:ilvl="0">
      <w:startOverride w:val="1"/>
    </w:lvlOverride>
  </w:num>
  <w:num w:numId="171">
    <w:abstractNumId w:val="84"/>
  </w:num>
  <w:num w:numId="172">
    <w:abstractNumId w:val="51"/>
    <w:lvlOverride w:ilvl="0">
      <w:startOverride w:val="1"/>
    </w:lvlOverride>
  </w:num>
  <w:num w:numId="173">
    <w:abstractNumId w:val="31"/>
    <w:lvlOverride w:ilvl="0">
      <w:startOverride w:val="1"/>
    </w:lvlOverride>
  </w:num>
  <w:num w:numId="174">
    <w:abstractNumId w:val="93"/>
    <w:lvlOverride w:ilvl="0">
      <w:startOverride w:val="1"/>
    </w:lvlOverride>
  </w:num>
  <w:num w:numId="175">
    <w:abstractNumId w:val="79"/>
    <w:lvlOverride w:ilvl="0">
      <w:startOverride w:val="1"/>
    </w:lvlOverride>
  </w:num>
  <w:num w:numId="176">
    <w:abstractNumId w:val="91"/>
    <w:lvlOverride w:ilvl="0">
      <w:startOverride w:val="1"/>
    </w:lvlOverride>
  </w:num>
  <w:num w:numId="177">
    <w:abstractNumId w:val="62"/>
    <w:lvlOverride w:ilvl="0">
      <w:startOverride w:val="1"/>
    </w:lvlOverride>
  </w:num>
  <w:num w:numId="178">
    <w:abstractNumId w:val="28"/>
    <w:lvlOverride w:ilvl="0">
      <w:startOverride w:val="1"/>
    </w:lvlOverride>
  </w:num>
  <w:num w:numId="179">
    <w:abstractNumId w:val="27"/>
    <w:lvlOverride w:ilvl="0">
      <w:startOverride w:val="1"/>
    </w:lvlOverride>
  </w:num>
  <w:num w:numId="180">
    <w:abstractNumId w:val="26"/>
    <w:lvlOverride w:ilvl="0">
      <w:startOverride w:val="1"/>
    </w:lvlOverride>
  </w:num>
  <w:num w:numId="181">
    <w:abstractNumId w:val="64"/>
    <w:lvlOverride w:ilvl="0">
      <w:startOverride w:val="1"/>
    </w:lvlOverride>
  </w:num>
  <w:num w:numId="182">
    <w:abstractNumId w:val="40"/>
    <w:lvlOverride w:ilvl="0">
      <w:startOverride w:val="1"/>
    </w:lvlOverride>
  </w:num>
  <w:num w:numId="183">
    <w:abstractNumId w:val="89"/>
    <w:lvlOverride w:ilvl="0">
      <w:startOverride w:val="1"/>
    </w:lvlOverride>
  </w:num>
  <w:num w:numId="184">
    <w:abstractNumId w:val="34"/>
    <w:lvlOverride w:ilvl="0">
      <w:startOverride w:val="1"/>
    </w:lvlOverride>
  </w:num>
  <w:num w:numId="185">
    <w:abstractNumId w:val="82"/>
    <w:lvlOverride w:ilvl="0"/>
  </w:num>
  <w:num w:numId="186">
    <w:abstractNumId w:val="13"/>
    <w:lvlOverride w:ilvl="0"/>
  </w:num>
  <w:num w:numId="187">
    <w:abstractNumId w:val="12"/>
    <w:lvlOverride w:ilvl="0"/>
  </w:num>
  <w:num w:numId="188">
    <w:abstractNumId w:val="17"/>
    <w:lvlOverride w:ilvl="0">
      <w:startOverride w:val="1"/>
    </w:lvlOverride>
  </w:num>
  <w:num w:numId="189">
    <w:abstractNumId w:val="18"/>
    <w:lvlOverride w:ilvl="0"/>
  </w:num>
  <w:num w:numId="190">
    <w:abstractNumId w:val="0"/>
    <w:lvlOverride w:ilvl="0">
      <w:startOverride w:val="1"/>
    </w:lvlOverride>
  </w:num>
  <w:num w:numId="191">
    <w:abstractNumId w:val="78"/>
    <w:lvlOverride w:ilvl="0">
      <w:startOverride w:val="1"/>
    </w:lvlOverride>
  </w:num>
  <w:num w:numId="192">
    <w:abstractNumId w:val="46"/>
    <w:lvlOverride w:ilvl="0"/>
  </w:num>
  <w:num w:numId="193">
    <w:abstractNumId w:val="16"/>
    <w:lvlOverride w:ilvl="0">
      <w:startOverride w:val="1"/>
    </w:lvlOverride>
  </w:num>
  <w:num w:numId="194">
    <w:abstractNumId w:val="83"/>
    <w:lvlOverride w:ilvl="0"/>
  </w:num>
  <w:num w:numId="195">
    <w:abstractNumId w:val="102"/>
    <w:lvlOverride w:ilvl="0">
      <w:startOverride w:val="1"/>
    </w:lvlOverride>
  </w:num>
  <w:num w:numId="196">
    <w:abstractNumId w:val="52"/>
    <w:lvlOverride w:ilvl="0">
      <w:startOverride w:val="1"/>
    </w:lvlOverride>
  </w:num>
  <w:num w:numId="197">
    <w:abstractNumId w:val="37"/>
    <w:lvlOverride w:ilvl="0">
      <w:startOverride w:val="1"/>
    </w:lvlOverride>
  </w:num>
  <w:num w:numId="198">
    <w:abstractNumId w:val="49"/>
    <w:lvlOverride w:ilvl="0">
      <w:startOverride w:val="1"/>
    </w:lvlOverride>
  </w:num>
  <w:num w:numId="199">
    <w:abstractNumId w:val="7"/>
    <w:lvlOverride w:ilvl="0">
      <w:startOverride w:val="1"/>
    </w:lvlOverride>
  </w:num>
  <w:num w:numId="200">
    <w:abstractNumId w:val="49"/>
    <w:lvlOverride w:ilvl="0">
      <w:startOverride w:val="1"/>
    </w:lvlOverride>
  </w:num>
  <w:num w:numId="201">
    <w:abstractNumId w:val="58"/>
    <w:lvlOverride w:ilvl="0">
      <w:startOverride w:val="1"/>
    </w:lvlOverride>
  </w:num>
  <w:num w:numId="202">
    <w:abstractNumId w:val="49"/>
    <w:lvlOverride w:ilvl="0">
      <w:startOverride w:val="1"/>
    </w:lvlOverride>
  </w:num>
  <w:num w:numId="203">
    <w:abstractNumId w:val="99"/>
    <w:lvlOverride w:ilvl="0">
      <w:startOverride w:val="1"/>
    </w:lvlOverride>
  </w:num>
  <w:num w:numId="204">
    <w:abstractNumId w:val="95"/>
    <w:lvlOverride w:ilvl="0">
      <w:startOverride w:val="1"/>
    </w:lvlOverride>
  </w:num>
  <w:num w:numId="205">
    <w:abstractNumId w:val="99"/>
    <w:lvlOverride w:ilvl="0">
      <w:startOverride w:val="1"/>
    </w:lvlOverride>
  </w:num>
  <w:num w:numId="206">
    <w:abstractNumId w:val="94"/>
    <w:lvlOverride w:ilvl="0">
      <w:startOverride w:val="1"/>
    </w:lvlOverride>
  </w:num>
  <w:num w:numId="207">
    <w:abstractNumId w:val="99"/>
    <w:lvlOverride w:ilvl="0">
      <w:startOverride w:val="1"/>
    </w:lvlOverride>
  </w:num>
  <w:num w:numId="208">
    <w:abstractNumId w:val="42"/>
    <w:lvlOverride w:ilvl="0">
      <w:startOverride w:val="1"/>
    </w:lvlOverride>
  </w:num>
  <w:num w:numId="209">
    <w:abstractNumId w:val="99"/>
    <w:lvlOverride w:ilvl="0">
      <w:startOverride w:val="1"/>
    </w:lvlOverride>
  </w:num>
  <w:num w:numId="210">
    <w:abstractNumId w:val="76"/>
    <w:lvlOverride w:ilvl="0">
      <w:startOverride w:val="1"/>
    </w:lvlOverride>
  </w:num>
  <w:num w:numId="211">
    <w:abstractNumId w:val="99"/>
    <w:lvlOverride w:ilvl="0">
      <w:startOverride w:val="1"/>
    </w:lvlOverride>
  </w:num>
  <w:num w:numId="212">
    <w:abstractNumId w:val="45"/>
    <w:lvlOverride w:ilvl="0">
      <w:startOverride w:val="1"/>
    </w:lvlOverride>
  </w:num>
  <w:num w:numId="213">
    <w:abstractNumId w:val="99"/>
    <w:lvlOverride w:ilvl="0">
      <w:startOverride w:val="1"/>
    </w:lvlOverride>
  </w:num>
  <w:num w:numId="214">
    <w:abstractNumId w:val="67"/>
    <w:lvlOverride w:ilvl="0">
      <w:startOverride w:val="1"/>
    </w:lvlOverride>
  </w:num>
  <w:num w:numId="215">
    <w:abstractNumId w:val="111"/>
    <w:lvlOverride w:ilvl="0">
      <w:startOverride w:val="1"/>
    </w:lvlOverride>
  </w:num>
  <w:num w:numId="216">
    <w:abstractNumId w:val="53"/>
    <w:lvlOverride w:ilvl="0">
      <w:startOverride w:val="1"/>
    </w:lvlOverride>
  </w:num>
  <w:num w:numId="217">
    <w:abstractNumId w:val="81"/>
    <w:lvlOverride w:ilvl="0">
      <w:startOverride w:val="1"/>
    </w:lvlOverride>
  </w:num>
  <w:num w:numId="218">
    <w:abstractNumId w:val="63"/>
    <w:lvlOverride w:ilvl="0">
      <w:startOverride w:val="1"/>
    </w:lvlOverride>
  </w:num>
  <w:num w:numId="219">
    <w:abstractNumId w:val="81"/>
    <w:lvlOverride w:ilvl="0">
      <w:startOverride w:val="1"/>
    </w:lvlOverride>
  </w:num>
  <w:num w:numId="220">
    <w:abstractNumId w:val="73"/>
    <w:lvlOverride w:ilvl="0">
      <w:startOverride w:val="1"/>
    </w:lvlOverride>
  </w:num>
  <w:num w:numId="221">
    <w:abstractNumId w:val="81"/>
    <w:lvlOverride w:ilvl="0">
      <w:startOverride w:val="1"/>
    </w:lvlOverride>
  </w:num>
  <w:num w:numId="222">
    <w:abstractNumId w:val="77"/>
    <w:lvlOverride w:ilvl="0">
      <w:startOverride w:val="1"/>
    </w:lvlOverride>
  </w:num>
  <w:num w:numId="223">
    <w:abstractNumId w:val="81"/>
    <w:lvlOverride w:ilvl="0">
      <w:startOverride w:val="1"/>
    </w:lvlOverride>
  </w:num>
  <w:num w:numId="224">
    <w:abstractNumId w:val="20"/>
    <w:lvlOverride w:ilvl="0">
      <w:startOverride w:val="1"/>
    </w:lvlOverride>
  </w:num>
  <w:num w:numId="225">
    <w:abstractNumId w:val="81"/>
    <w:lvlOverride w:ilvl="0">
      <w:startOverride w:val="1"/>
    </w:lvlOverride>
  </w:num>
  <w:num w:numId="226">
    <w:abstractNumId w:val="86"/>
    <w:lvlOverride w:ilvl="0">
      <w:startOverride w:val="1"/>
    </w:lvlOverride>
  </w:num>
  <w:num w:numId="227">
    <w:abstractNumId w:val="44"/>
    <w:lvlOverride w:ilvl="0">
      <w:startOverride w:val="1"/>
    </w:lvlOverride>
  </w:num>
  <w:num w:numId="228">
    <w:abstractNumId w:val="75"/>
    <w:lvlOverride w:ilvl="0">
      <w:startOverride w:val="2"/>
    </w:lvlOverride>
  </w:num>
  <w:num w:numId="229">
    <w:abstractNumId w:val="74"/>
    <w:lvlOverride w:ilvl="0">
      <w:startOverride w:val="1"/>
    </w:lvlOverride>
  </w:num>
  <w:num w:numId="230">
    <w:abstractNumId w:val="103"/>
    <w:lvlOverride w:ilvl="0">
      <w:startOverride w:val="1"/>
    </w:lvlOverride>
  </w:num>
  <w:num w:numId="231">
    <w:abstractNumId w:val="74"/>
    <w:lvlOverride w:ilvl="0">
      <w:startOverride w:val="1"/>
    </w:lvlOverride>
  </w:num>
  <w:num w:numId="232">
    <w:abstractNumId w:val="70"/>
    <w:lvlOverride w:ilvl="0">
      <w:startOverride w:val="1"/>
    </w:lvlOverride>
  </w:num>
  <w:num w:numId="233">
    <w:abstractNumId w:val="65"/>
    <w:lvlOverride w:ilvl="0">
      <w:startOverride w:val="1"/>
    </w:lvlOverride>
  </w:num>
  <w:num w:numId="234">
    <w:abstractNumId w:val="41"/>
    <w:lvlOverride w:ilvl="0">
      <w:startOverride w:val="1"/>
    </w:lvlOverride>
  </w:num>
  <w:num w:numId="235">
    <w:abstractNumId w:val="33"/>
    <w:lvlOverride w:ilvl="0">
      <w:startOverride w:val="1"/>
    </w:lvlOverride>
  </w:num>
  <w:num w:numId="236">
    <w:abstractNumId w:val="41"/>
    <w:lvlOverride w:ilvl="0">
      <w:startOverride w:val="1"/>
    </w:lvlOverride>
  </w:num>
  <w:num w:numId="237">
    <w:abstractNumId w:val="88"/>
    <w:lvlOverride w:ilvl="0">
      <w:startOverride w:val="1"/>
    </w:lvlOverride>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CCC"/>
    <w:rsid w:val="00A565CF"/>
    <w:rsid w:val="00C44CCC"/>
    <w:rsid w:val="00F52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Standard"/>
    <w:next w:val="Textbody"/>
    <w:link w:val="Nagwek1Znak"/>
    <w:rsid w:val="00F522B1"/>
    <w:pPr>
      <w:keepNext/>
      <w:jc w:val="center"/>
      <w:outlineLvl w:val="0"/>
    </w:pPr>
    <w:rPr>
      <w:b/>
      <w:sz w:val="30"/>
    </w:rPr>
  </w:style>
  <w:style w:type="paragraph" w:styleId="Nagwek2">
    <w:name w:val="heading 2"/>
    <w:basedOn w:val="Standard"/>
    <w:next w:val="Textbody"/>
    <w:link w:val="Nagwek2Znak"/>
    <w:rsid w:val="00F522B1"/>
    <w:pPr>
      <w:keepNext/>
      <w:spacing w:line="360" w:lineRule="atLeast"/>
      <w:ind w:left="5245"/>
      <w:outlineLvl w:val="1"/>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522B1"/>
    <w:rPr>
      <w:rFonts w:ascii="Times New Roman" w:eastAsia="SimSun" w:hAnsi="Times New Roman" w:cs="Mangal"/>
      <w:b/>
      <w:kern w:val="3"/>
      <w:sz w:val="30"/>
      <w:szCs w:val="24"/>
      <w:lang w:eastAsia="zh-CN" w:bidi="hi-IN"/>
    </w:rPr>
  </w:style>
  <w:style w:type="character" w:customStyle="1" w:styleId="Nagwek2Znak">
    <w:name w:val="Nagłówek 2 Znak"/>
    <w:basedOn w:val="Domylnaczcionkaakapitu"/>
    <w:link w:val="Nagwek2"/>
    <w:rsid w:val="00F522B1"/>
    <w:rPr>
      <w:rFonts w:ascii="Times New Roman" w:eastAsia="SimSun" w:hAnsi="Times New Roman" w:cs="Mangal"/>
      <w:b/>
      <w:i/>
      <w:kern w:val="3"/>
      <w:sz w:val="24"/>
      <w:szCs w:val="24"/>
      <w:lang w:eastAsia="zh-CN" w:bidi="hi-IN"/>
    </w:rPr>
  </w:style>
  <w:style w:type="numbering" w:customStyle="1" w:styleId="Bezlisty1">
    <w:name w:val="Bez listy1"/>
    <w:next w:val="Bezlisty"/>
    <w:uiPriority w:val="99"/>
    <w:semiHidden/>
    <w:unhideWhenUsed/>
    <w:rsid w:val="00F522B1"/>
  </w:style>
  <w:style w:type="paragraph" w:customStyle="1" w:styleId="Standard">
    <w:name w:val="Standard"/>
    <w:rsid w:val="00F522B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F522B1"/>
    <w:pPr>
      <w:keepNext/>
      <w:spacing w:before="240" w:after="120"/>
    </w:pPr>
    <w:rPr>
      <w:rFonts w:ascii="Arial" w:eastAsia="Lucida Sans Unicode" w:hAnsi="Arial"/>
      <w:sz w:val="28"/>
      <w:szCs w:val="28"/>
    </w:rPr>
  </w:style>
  <w:style w:type="paragraph" w:customStyle="1" w:styleId="Textbody">
    <w:name w:val="Text body"/>
    <w:basedOn w:val="Standard"/>
    <w:rsid w:val="00F522B1"/>
    <w:pPr>
      <w:spacing w:line="240" w:lineRule="atLeast"/>
      <w:jc w:val="both"/>
    </w:pPr>
    <w:rPr>
      <w:rFonts w:ascii="Arial" w:hAnsi="Arial"/>
      <w:sz w:val="22"/>
    </w:rPr>
  </w:style>
  <w:style w:type="paragraph" w:styleId="Lista">
    <w:name w:val="List"/>
    <w:basedOn w:val="Textbody"/>
    <w:rsid w:val="00F522B1"/>
  </w:style>
  <w:style w:type="paragraph" w:styleId="Legenda">
    <w:name w:val="caption"/>
    <w:basedOn w:val="Standard"/>
    <w:rsid w:val="00F522B1"/>
    <w:pPr>
      <w:suppressLineNumbers/>
      <w:spacing w:before="120" w:after="120"/>
    </w:pPr>
    <w:rPr>
      <w:i/>
      <w:iCs/>
    </w:rPr>
  </w:style>
  <w:style w:type="paragraph" w:customStyle="1" w:styleId="Index">
    <w:name w:val="Index"/>
    <w:basedOn w:val="Standard"/>
    <w:rsid w:val="00F522B1"/>
    <w:pPr>
      <w:suppressLineNumbers/>
    </w:pPr>
  </w:style>
  <w:style w:type="paragraph" w:customStyle="1" w:styleId="Textbodyindent">
    <w:name w:val="Text body indent"/>
    <w:basedOn w:val="Standard"/>
    <w:rsid w:val="00F522B1"/>
    <w:pPr>
      <w:ind w:left="567" w:hanging="567"/>
      <w:jc w:val="both"/>
    </w:pPr>
    <w:rPr>
      <w:rFonts w:ascii="Arial" w:hAnsi="Arial"/>
      <w:sz w:val="22"/>
    </w:rPr>
  </w:style>
  <w:style w:type="paragraph" w:styleId="Tekstpodstawowywcity2">
    <w:name w:val="Body Text Indent 2"/>
    <w:basedOn w:val="Standard"/>
    <w:link w:val="Tekstpodstawowywcity2Znak"/>
    <w:rsid w:val="00F522B1"/>
    <w:pPr>
      <w:spacing w:line="240" w:lineRule="atLeast"/>
      <w:ind w:left="5040" w:firstLine="720"/>
      <w:jc w:val="both"/>
    </w:pPr>
    <w:rPr>
      <w:rFonts w:ascii="Arial" w:hAnsi="Arial"/>
      <w:i/>
    </w:rPr>
  </w:style>
  <w:style w:type="character" w:customStyle="1" w:styleId="Tekstpodstawowywcity2Znak">
    <w:name w:val="Tekst podstawowy wcięty 2 Znak"/>
    <w:basedOn w:val="Domylnaczcionkaakapitu"/>
    <w:link w:val="Tekstpodstawowywcity2"/>
    <w:rsid w:val="00F522B1"/>
    <w:rPr>
      <w:rFonts w:ascii="Arial" w:eastAsia="SimSun" w:hAnsi="Arial" w:cs="Mangal"/>
      <w:i/>
      <w:kern w:val="3"/>
      <w:sz w:val="24"/>
      <w:szCs w:val="24"/>
      <w:lang w:eastAsia="zh-CN" w:bidi="hi-IN"/>
    </w:rPr>
  </w:style>
  <w:style w:type="paragraph" w:styleId="Tekstpodstawowywcity3">
    <w:name w:val="Body Text Indent 3"/>
    <w:basedOn w:val="Standard"/>
    <w:link w:val="Tekstpodstawowywcity3Znak"/>
    <w:rsid w:val="00F522B1"/>
    <w:pPr>
      <w:ind w:left="426"/>
      <w:jc w:val="both"/>
    </w:pPr>
    <w:rPr>
      <w:rFonts w:ascii="Arial" w:hAnsi="Arial"/>
      <w:sz w:val="22"/>
    </w:rPr>
  </w:style>
  <w:style w:type="character" w:customStyle="1" w:styleId="Tekstpodstawowywcity3Znak">
    <w:name w:val="Tekst podstawowy wcięty 3 Znak"/>
    <w:basedOn w:val="Domylnaczcionkaakapitu"/>
    <w:link w:val="Tekstpodstawowywcity3"/>
    <w:rsid w:val="00F522B1"/>
    <w:rPr>
      <w:rFonts w:ascii="Arial" w:eastAsia="SimSun" w:hAnsi="Arial" w:cs="Mangal"/>
      <w:kern w:val="3"/>
      <w:szCs w:val="24"/>
      <w:lang w:eastAsia="zh-CN" w:bidi="hi-IN"/>
    </w:rPr>
  </w:style>
  <w:style w:type="paragraph" w:styleId="Akapitzlist">
    <w:name w:val="List Paragraph"/>
    <w:basedOn w:val="Standard"/>
    <w:rsid w:val="00F522B1"/>
    <w:pPr>
      <w:ind w:left="720"/>
    </w:pPr>
  </w:style>
  <w:style w:type="paragraph" w:styleId="Tekstprzypisukocowego">
    <w:name w:val="endnote text"/>
    <w:basedOn w:val="Standard"/>
    <w:link w:val="TekstprzypisukocowegoZnak"/>
    <w:rsid w:val="00F522B1"/>
  </w:style>
  <w:style w:type="character" w:customStyle="1" w:styleId="TekstprzypisukocowegoZnak">
    <w:name w:val="Tekst przypisu końcowego Znak"/>
    <w:basedOn w:val="Domylnaczcionkaakapitu"/>
    <w:link w:val="Tekstprzypisukocowego"/>
    <w:rsid w:val="00F522B1"/>
    <w:rPr>
      <w:rFonts w:ascii="Times New Roman" w:eastAsia="SimSun" w:hAnsi="Times New Roman" w:cs="Mangal"/>
      <w:kern w:val="3"/>
      <w:sz w:val="24"/>
      <w:szCs w:val="24"/>
      <w:lang w:eastAsia="zh-CN" w:bidi="hi-IN"/>
    </w:rPr>
  </w:style>
  <w:style w:type="paragraph" w:styleId="Tekstdymka">
    <w:name w:val="Balloon Text"/>
    <w:basedOn w:val="Standard"/>
    <w:link w:val="TekstdymkaZnak"/>
    <w:rsid w:val="00F522B1"/>
    <w:rPr>
      <w:rFonts w:ascii="Tahoma" w:hAnsi="Tahoma" w:cs="Tahoma"/>
      <w:sz w:val="16"/>
      <w:szCs w:val="16"/>
    </w:rPr>
  </w:style>
  <w:style w:type="character" w:customStyle="1" w:styleId="TekstdymkaZnak">
    <w:name w:val="Tekst dymka Znak"/>
    <w:basedOn w:val="Domylnaczcionkaakapitu"/>
    <w:link w:val="Tekstdymka"/>
    <w:rsid w:val="00F522B1"/>
    <w:rPr>
      <w:rFonts w:ascii="Tahoma" w:eastAsia="SimSun" w:hAnsi="Tahoma" w:cs="Tahoma"/>
      <w:kern w:val="3"/>
      <w:sz w:val="16"/>
      <w:szCs w:val="16"/>
      <w:lang w:eastAsia="zh-CN" w:bidi="hi-IN"/>
    </w:rPr>
  </w:style>
  <w:style w:type="paragraph" w:customStyle="1" w:styleId="Akapitzlist1">
    <w:name w:val="Akapit z listą1"/>
    <w:basedOn w:val="Standard"/>
    <w:rsid w:val="00F522B1"/>
    <w:pPr>
      <w:spacing w:after="200" w:line="276" w:lineRule="auto"/>
      <w:ind w:left="720"/>
    </w:pPr>
    <w:rPr>
      <w:rFonts w:ascii="Calibri" w:eastAsia="Arial Unicode MS" w:hAnsi="Calibri" w:cs="Calibri"/>
      <w:sz w:val="22"/>
      <w:szCs w:val="22"/>
      <w:lang w:eastAsia="ar-SA"/>
    </w:rPr>
  </w:style>
  <w:style w:type="character" w:customStyle="1" w:styleId="TekstpodstawowyZnak">
    <w:name w:val="Tekst podstawowy Znak"/>
    <w:basedOn w:val="Domylnaczcionkaakapitu"/>
    <w:rsid w:val="00F522B1"/>
    <w:rPr>
      <w:rFonts w:ascii="Arial" w:eastAsia="Times New Roman" w:hAnsi="Arial" w:cs="Times New Roman"/>
      <w:szCs w:val="20"/>
      <w:lang w:eastAsia="pl-PL"/>
    </w:rPr>
  </w:style>
  <w:style w:type="character" w:customStyle="1" w:styleId="TekstpodstawowywcityZnak">
    <w:name w:val="Tekst podstawowy wcięty Znak"/>
    <w:basedOn w:val="Domylnaczcionkaakapitu"/>
    <w:rsid w:val="00F522B1"/>
    <w:rPr>
      <w:rFonts w:ascii="Arial" w:eastAsia="Times New Roman" w:hAnsi="Arial" w:cs="Times New Roman"/>
      <w:szCs w:val="20"/>
      <w:lang w:eastAsia="pl-PL"/>
    </w:rPr>
  </w:style>
  <w:style w:type="character" w:styleId="Odwoanieprzypisukocowego">
    <w:name w:val="endnote reference"/>
    <w:basedOn w:val="Domylnaczcionkaakapitu"/>
    <w:rsid w:val="00F522B1"/>
    <w:rPr>
      <w:position w:val="0"/>
      <w:vertAlign w:val="superscript"/>
    </w:rPr>
  </w:style>
  <w:style w:type="character" w:customStyle="1" w:styleId="h11">
    <w:name w:val="h11"/>
    <w:basedOn w:val="Domylnaczcionkaakapitu"/>
    <w:rsid w:val="00F522B1"/>
    <w:rPr>
      <w:rFonts w:ascii="Verdana" w:hAnsi="Verdana"/>
      <w:b/>
      <w:bCs/>
      <w:i w:val="0"/>
      <w:iCs w:val="0"/>
      <w:sz w:val="23"/>
      <w:szCs w:val="23"/>
    </w:rPr>
  </w:style>
  <w:style w:type="character" w:customStyle="1" w:styleId="StrongEmphasis">
    <w:name w:val="Strong Emphasis"/>
    <w:rsid w:val="00F522B1"/>
    <w:rPr>
      <w:b/>
      <w:bCs/>
    </w:rPr>
  </w:style>
  <w:style w:type="character" w:customStyle="1" w:styleId="ListLabel1">
    <w:name w:val="ListLabel 1"/>
    <w:rsid w:val="00F522B1"/>
    <w:rPr>
      <w:b w:val="0"/>
      <w:i w:val="0"/>
    </w:rPr>
  </w:style>
  <w:style w:type="character" w:customStyle="1" w:styleId="ListLabel2">
    <w:name w:val="ListLabel 2"/>
    <w:rsid w:val="00F522B1"/>
    <w:rPr>
      <w:color w:val="00000A"/>
    </w:rPr>
  </w:style>
  <w:style w:type="character" w:customStyle="1" w:styleId="ListLabel3">
    <w:name w:val="ListLabel 3"/>
    <w:rsid w:val="00F522B1"/>
    <w:rPr>
      <w:rFonts w:cs="Calibri"/>
    </w:rPr>
  </w:style>
  <w:style w:type="character" w:customStyle="1" w:styleId="ListLabel4">
    <w:name w:val="ListLabel 4"/>
    <w:rsid w:val="00F522B1"/>
    <w:rPr>
      <w:rFonts w:cs="Courier New"/>
    </w:rPr>
  </w:style>
  <w:style w:type="character" w:customStyle="1" w:styleId="ListLabel5">
    <w:name w:val="ListLabel 5"/>
    <w:rsid w:val="00F522B1"/>
    <w:rPr>
      <w:rFonts w:eastAsia="Times New Roman"/>
    </w:rPr>
  </w:style>
  <w:style w:type="character" w:customStyle="1" w:styleId="ListLabel6">
    <w:name w:val="ListLabel 6"/>
    <w:rsid w:val="00F522B1"/>
    <w:rPr>
      <w:rFonts w:eastAsia="Times New Roman" w:cs="Arial"/>
    </w:rPr>
  </w:style>
  <w:style w:type="numbering" w:customStyle="1" w:styleId="WWNum1">
    <w:name w:val="WWNum1"/>
    <w:basedOn w:val="Bezlisty"/>
    <w:rsid w:val="00F522B1"/>
    <w:pPr>
      <w:numPr>
        <w:numId w:val="1"/>
      </w:numPr>
    </w:pPr>
  </w:style>
  <w:style w:type="numbering" w:customStyle="1" w:styleId="WWNum2">
    <w:name w:val="WWNum2"/>
    <w:basedOn w:val="Bezlisty"/>
    <w:rsid w:val="00F522B1"/>
    <w:pPr>
      <w:numPr>
        <w:numId w:val="2"/>
      </w:numPr>
    </w:pPr>
  </w:style>
  <w:style w:type="numbering" w:customStyle="1" w:styleId="WWNum3">
    <w:name w:val="WWNum3"/>
    <w:basedOn w:val="Bezlisty"/>
    <w:rsid w:val="00F522B1"/>
    <w:pPr>
      <w:numPr>
        <w:numId w:val="3"/>
      </w:numPr>
    </w:pPr>
  </w:style>
  <w:style w:type="numbering" w:customStyle="1" w:styleId="WWNum4">
    <w:name w:val="WWNum4"/>
    <w:basedOn w:val="Bezlisty"/>
    <w:rsid w:val="00F522B1"/>
    <w:pPr>
      <w:numPr>
        <w:numId w:val="4"/>
      </w:numPr>
    </w:pPr>
  </w:style>
  <w:style w:type="numbering" w:customStyle="1" w:styleId="WWNum5">
    <w:name w:val="WWNum5"/>
    <w:basedOn w:val="Bezlisty"/>
    <w:rsid w:val="00F522B1"/>
    <w:pPr>
      <w:numPr>
        <w:numId w:val="5"/>
      </w:numPr>
    </w:pPr>
  </w:style>
  <w:style w:type="numbering" w:customStyle="1" w:styleId="WWNum6">
    <w:name w:val="WWNum6"/>
    <w:basedOn w:val="Bezlisty"/>
    <w:rsid w:val="00F522B1"/>
    <w:pPr>
      <w:numPr>
        <w:numId w:val="6"/>
      </w:numPr>
    </w:pPr>
  </w:style>
  <w:style w:type="numbering" w:customStyle="1" w:styleId="WWNum7">
    <w:name w:val="WWNum7"/>
    <w:basedOn w:val="Bezlisty"/>
    <w:rsid w:val="00F522B1"/>
    <w:pPr>
      <w:numPr>
        <w:numId w:val="7"/>
      </w:numPr>
    </w:pPr>
  </w:style>
  <w:style w:type="numbering" w:customStyle="1" w:styleId="WWNum8">
    <w:name w:val="WWNum8"/>
    <w:basedOn w:val="Bezlisty"/>
    <w:rsid w:val="00F522B1"/>
    <w:pPr>
      <w:numPr>
        <w:numId w:val="8"/>
      </w:numPr>
    </w:pPr>
  </w:style>
  <w:style w:type="numbering" w:customStyle="1" w:styleId="WWNum9">
    <w:name w:val="WWNum9"/>
    <w:basedOn w:val="Bezlisty"/>
    <w:rsid w:val="00F522B1"/>
    <w:pPr>
      <w:numPr>
        <w:numId w:val="9"/>
      </w:numPr>
    </w:pPr>
  </w:style>
  <w:style w:type="numbering" w:customStyle="1" w:styleId="WWNum10">
    <w:name w:val="WWNum10"/>
    <w:basedOn w:val="Bezlisty"/>
    <w:rsid w:val="00F522B1"/>
    <w:pPr>
      <w:numPr>
        <w:numId w:val="10"/>
      </w:numPr>
    </w:pPr>
  </w:style>
  <w:style w:type="numbering" w:customStyle="1" w:styleId="WWNum11">
    <w:name w:val="WWNum11"/>
    <w:basedOn w:val="Bezlisty"/>
    <w:rsid w:val="00F522B1"/>
    <w:pPr>
      <w:numPr>
        <w:numId w:val="11"/>
      </w:numPr>
    </w:pPr>
  </w:style>
  <w:style w:type="numbering" w:customStyle="1" w:styleId="WWNum12">
    <w:name w:val="WWNum12"/>
    <w:basedOn w:val="Bezlisty"/>
    <w:rsid w:val="00F522B1"/>
    <w:pPr>
      <w:numPr>
        <w:numId w:val="12"/>
      </w:numPr>
    </w:pPr>
  </w:style>
  <w:style w:type="numbering" w:customStyle="1" w:styleId="WWNum13">
    <w:name w:val="WWNum13"/>
    <w:basedOn w:val="Bezlisty"/>
    <w:rsid w:val="00F522B1"/>
    <w:pPr>
      <w:numPr>
        <w:numId w:val="13"/>
      </w:numPr>
    </w:pPr>
  </w:style>
  <w:style w:type="numbering" w:customStyle="1" w:styleId="WWNum14">
    <w:name w:val="WWNum14"/>
    <w:basedOn w:val="Bezlisty"/>
    <w:rsid w:val="00F522B1"/>
    <w:pPr>
      <w:numPr>
        <w:numId w:val="14"/>
      </w:numPr>
    </w:pPr>
  </w:style>
  <w:style w:type="numbering" w:customStyle="1" w:styleId="WWNum15">
    <w:name w:val="WWNum15"/>
    <w:basedOn w:val="Bezlisty"/>
    <w:rsid w:val="00F522B1"/>
    <w:pPr>
      <w:numPr>
        <w:numId w:val="15"/>
      </w:numPr>
    </w:pPr>
  </w:style>
  <w:style w:type="numbering" w:customStyle="1" w:styleId="WWNum16">
    <w:name w:val="WWNum16"/>
    <w:basedOn w:val="Bezlisty"/>
    <w:rsid w:val="00F522B1"/>
    <w:pPr>
      <w:numPr>
        <w:numId w:val="16"/>
      </w:numPr>
    </w:pPr>
  </w:style>
  <w:style w:type="numbering" w:customStyle="1" w:styleId="WWNum17">
    <w:name w:val="WWNum17"/>
    <w:basedOn w:val="Bezlisty"/>
    <w:rsid w:val="00F522B1"/>
    <w:pPr>
      <w:numPr>
        <w:numId w:val="17"/>
      </w:numPr>
    </w:pPr>
  </w:style>
  <w:style w:type="numbering" w:customStyle="1" w:styleId="WWNum18">
    <w:name w:val="WWNum18"/>
    <w:basedOn w:val="Bezlisty"/>
    <w:rsid w:val="00F522B1"/>
    <w:pPr>
      <w:numPr>
        <w:numId w:val="18"/>
      </w:numPr>
    </w:pPr>
  </w:style>
  <w:style w:type="numbering" w:customStyle="1" w:styleId="WWNum19">
    <w:name w:val="WWNum19"/>
    <w:basedOn w:val="Bezlisty"/>
    <w:rsid w:val="00F522B1"/>
    <w:pPr>
      <w:numPr>
        <w:numId w:val="19"/>
      </w:numPr>
    </w:pPr>
  </w:style>
  <w:style w:type="numbering" w:customStyle="1" w:styleId="WWNum20">
    <w:name w:val="WWNum20"/>
    <w:basedOn w:val="Bezlisty"/>
    <w:rsid w:val="00F522B1"/>
    <w:pPr>
      <w:numPr>
        <w:numId w:val="20"/>
      </w:numPr>
    </w:pPr>
  </w:style>
  <w:style w:type="numbering" w:customStyle="1" w:styleId="WWNum21">
    <w:name w:val="WWNum21"/>
    <w:basedOn w:val="Bezlisty"/>
    <w:rsid w:val="00F522B1"/>
    <w:pPr>
      <w:numPr>
        <w:numId w:val="21"/>
      </w:numPr>
    </w:pPr>
  </w:style>
  <w:style w:type="numbering" w:customStyle="1" w:styleId="WWNum22">
    <w:name w:val="WWNum22"/>
    <w:basedOn w:val="Bezlisty"/>
    <w:rsid w:val="00F522B1"/>
    <w:pPr>
      <w:numPr>
        <w:numId w:val="22"/>
      </w:numPr>
    </w:pPr>
  </w:style>
  <w:style w:type="numbering" w:customStyle="1" w:styleId="WWNum23">
    <w:name w:val="WWNum23"/>
    <w:basedOn w:val="Bezlisty"/>
    <w:rsid w:val="00F522B1"/>
    <w:pPr>
      <w:numPr>
        <w:numId w:val="23"/>
      </w:numPr>
    </w:pPr>
  </w:style>
  <w:style w:type="numbering" w:customStyle="1" w:styleId="WWNum24">
    <w:name w:val="WWNum24"/>
    <w:basedOn w:val="Bezlisty"/>
    <w:rsid w:val="00F522B1"/>
    <w:pPr>
      <w:numPr>
        <w:numId w:val="24"/>
      </w:numPr>
    </w:pPr>
  </w:style>
  <w:style w:type="numbering" w:customStyle="1" w:styleId="WWNum25">
    <w:name w:val="WWNum25"/>
    <w:basedOn w:val="Bezlisty"/>
    <w:rsid w:val="00F522B1"/>
    <w:pPr>
      <w:numPr>
        <w:numId w:val="25"/>
      </w:numPr>
    </w:pPr>
  </w:style>
  <w:style w:type="numbering" w:customStyle="1" w:styleId="WWNum26">
    <w:name w:val="WWNum26"/>
    <w:basedOn w:val="Bezlisty"/>
    <w:rsid w:val="00F522B1"/>
    <w:pPr>
      <w:numPr>
        <w:numId w:val="26"/>
      </w:numPr>
    </w:pPr>
  </w:style>
  <w:style w:type="numbering" w:customStyle="1" w:styleId="WWNum27">
    <w:name w:val="WWNum27"/>
    <w:basedOn w:val="Bezlisty"/>
    <w:rsid w:val="00F522B1"/>
    <w:pPr>
      <w:numPr>
        <w:numId w:val="27"/>
      </w:numPr>
    </w:pPr>
  </w:style>
  <w:style w:type="numbering" w:customStyle="1" w:styleId="WWNum28">
    <w:name w:val="WWNum28"/>
    <w:basedOn w:val="Bezlisty"/>
    <w:rsid w:val="00F522B1"/>
    <w:pPr>
      <w:numPr>
        <w:numId w:val="28"/>
      </w:numPr>
    </w:pPr>
  </w:style>
  <w:style w:type="numbering" w:customStyle="1" w:styleId="WWNum29">
    <w:name w:val="WWNum29"/>
    <w:basedOn w:val="Bezlisty"/>
    <w:rsid w:val="00F522B1"/>
    <w:pPr>
      <w:numPr>
        <w:numId w:val="29"/>
      </w:numPr>
    </w:pPr>
  </w:style>
  <w:style w:type="numbering" w:customStyle="1" w:styleId="WWNum30">
    <w:name w:val="WWNum30"/>
    <w:basedOn w:val="Bezlisty"/>
    <w:rsid w:val="00F522B1"/>
    <w:pPr>
      <w:numPr>
        <w:numId w:val="30"/>
      </w:numPr>
    </w:pPr>
  </w:style>
  <w:style w:type="numbering" w:customStyle="1" w:styleId="WWNum31">
    <w:name w:val="WWNum31"/>
    <w:basedOn w:val="Bezlisty"/>
    <w:rsid w:val="00F522B1"/>
    <w:pPr>
      <w:numPr>
        <w:numId w:val="31"/>
      </w:numPr>
    </w:pPr>
  </w:style>
  <w:style w:type="numbering" w:customStyle="1" w:styleId="WWNum32">
    <w:name w:val="WWNum32"/>
    <w:basedOn w:val="Bezlisty"/>
    <w:rsid w:val="00F522B1"/>
    <w:pPr>
      <w:numPr>
        <w:numId w:val="32"/>
      </w:numPr>
    </w:pPr>
  </w:style>
  <w:style w:type="numbering" w:customStyle="1" w:styleId="WWNum33">
    <w:name w:val="WWNum33"/>
    <w:basedOn w:val="Bezlisty"/>
    <w:rsid w:val="00F522B1"/>
    <w:pPr>
      <w:numPr>
        <w:numId w:val="33"/>
      </w:numPr>
    </w:pPr>
  </w:style>
  <w:style w:type="numbering" w:customStyle="1" w:styleId="WWNum34">
    <w:name w:val="WWNum34"/>
    <w:basedOn w:val="Bezlisty"/>
    <w:rsid w:val="00F522B1"/>
    <w:pPr>
      <w:numPr>
        <w:numId w:val="34"/>
      </w:numPr>
    </w:pPr>
  </w:style>
  <w:style w:type="numbering" w:customStyle="1" w:styleId="WWNum35">
    <w:name w:val="WWNum35"/>
    <w:basedOn w:val="Bezlisty"/>
    <w:rsid w:val="00F522B1"/>
    <w:pPr>
      <w:numPr>
        <w:numId w:val="35"/>
      </w:numPr>
    </w:pPr>
  </w:style>
  <w:style w:type="numbering" w:customStyle="1" w:styleId="WWNum36">
    <w:name w:val="WWNum36"/>
    <w:basedOn w:val="Bezlisty"/>
    <w:rsid w:val="00F522B1"/>
    <w:pPr>
      <w:numPr>
        <w:numId w:val="36"/>
      </w:numPr>
    </w:pPr>
  </w:style>
  <w:style w:type="numbering" w:customStyle="1" w:styleId="WWNum37">
    <w:name w:val="WWNum37"/>
    <w:basedOn w:val="Bezlisty"/>
    <w:rsid w:val="00F522B1"/>
    <w:pPr>
      <w:numPr>
        <w:numId w:val="37"/>
      </w:numPr>
    </w:pPr>
  </w:style>
  <w:style w:type="numbering" w:customStyle="1" w:styleId="WWNum38">
    <w:name w:val="WWNum38"/>
    <w:basedOn w:val="Bezlisty"/>
    <w:rsid w:val="00F522B1"/>
    <w:pPr>
      <w:numPr>
        <w:numId w:val="38"/>
      </w:numPr>
    </w:pPr>
  </w:style>
  <w:style w:type="numbering" w:customStyle="1" w:styleId="WWNum39">
    <w:name w:val="WWNum39"/>
    <w:basedOn w:val="Bezlisty"/>
    <w:rsid w:val="00F522B1"/>
    <w:pPr>
      <w:numPr>
        <w:numId w:val="39"/>
      </w:numPr>
    </w:pPr>
  </w:style>
  <w:style w:type="numbering" w:customStyle="1" w:styleId="WWNum40">
    <w:name w:val="WWNum40"/>
    <w:basedOn w:val="Bezlisty"/>
    <w:rsid w:val="00F522B1"/>
    <w:pPr>
      <w:numPr>
        <w:numId w:val="40"/>
      </w:numPr>
    </w:pPr>
  </w:style>
  <w:style w:type="numbering" w:customStyle="1" w:styleId="WWNum41">
    <w:name w:val="WWNum41"/>
    <w:basedOn w:val="Bezlisty"/>
    <w:rsid w:val="00F522B1"/>
    <w:pPr>
      <w:numPr>
        <w:numId w:val="41"/>
      </w:numPr>
    </w:pPr>
  </w:style>
  <w:style w:type="numbering" w:customStyle="1" w:styleId="WWNum42">
    <w:name w:val="WWNum42"/>
    <w:basedOn w:val="Bezlisty"/>
    <w:rsid w:val="00F522B1"/>
    <w:pPr>
      <w:numPr>
        <w:numId w:val="42"/>
      </w:numPr>
    </w:pPr>
  </w:style>
  <w:style w:type="numbering" w:customStyle="1" w:styleId="WWNum43">
    <w:name w:val="WWNum43"/>
    <w:basedOn w:val="Bezlisty"/>
    <w:rsid w:val="00F522B1"/>
    <w:pPr>
      <w:numPr>
        <w:numId w:val="43"/>
      </w:numPr>
    </w:pPr>
  </w:style>
  <w:style w:type="numbering" w:customStyle="1" w:styleId="WWNum44">
    <w:name w:val="WWNum44"/>
    <w:basedOn w:val="Bezlisty"/>
    <w:rsid w:val="00F522B1"/>
    <w:pPr>
      <w:numPr>
        <w:numId w:val="44"/>
      </w:numPr>
    </w:pPr>
  </w:style>
  <w:style w:type="numbering" w:customStyle="1" w:styleId="WWNum45">
    <w:name w:val="WWNum45"/>
    <w:basedOn w:val="Bezlisty"/>
    <w:rsid w:val="00F522B1"/>
    <w:pPr>
      <w:numPr>
        <w:numId w:val="45"/>
      </w:numPr>
    </w:pPr>
  </w:style>
  <w:style w:type="numbering" w:customStyle="1" w:styleId="WWNum46">
    <w:name w:val="WWNum46"/>
    <w:basedOn w:val="Bezlisty"/>
    <w:rsid w:val="00F522B1"/>
    <w:pPr>
      <w:numPr>
        <w:numId w:val="46"/>
      </w:numPr>
    </w:pPr>
  </w:style>
  <w:style w:type="numbering" w:customStyle="1" w:styleId="WWNum47">
    <w:name w:val="WWNum47"/>
    <w:basedOn w:val="Bezlisty"/>
    <w:rsid w:val="00F522B1"/>
    <w:pPr>
      <w:numPr>
        <w:numId w:val="47"/>
      </w:numPr>
    </w:pPr>
  </w:style>
  <w:style w:type="numbering" w:customStyle="1" w:styleId="WWNum48">
    <w:name w:val="WWNum48"/>
    <w:basedOn w:val="Bezlisty"/>
    <w:rsid w:val="00F522B1"/>
    <w:pPr>
      <w:numPr>
        <w:numId w:val="48"/>
      </w:numPr>
    </w:pPr>
  </w:style>
  <w:style w:type="numbering" w:customStyle="1" w:styleId="WWNum49">
    <w:name w:val="WWNum49"/>
    <w:basedOn w:val="Bezlisty"/>
    <w:rsid w:val="00F522B1"/>
    <w:pPr>
      <w:numPr>
        <w:numId w:val="49"/>
      </w:numPr>
    </w:pPr>
  </w:style>
  <w:style w:type="numbering" w:customStyle="1" w:styleId="WWNum50">
    <w:name w:val="WWNum50"/>
    <w:basedOn w:val="Bezlisty"/>
    <w:rsid w:val="00F522B1"/>
    <w:pPr>
      <w:numPr>
        <w:numId w:val="50"/>
      </w:numPr>
    </w:pPr>
  </w:style>
  <w:style w:type="numbering" w:customStyle="1" w:styleId="WWNum51">
    <w:name w:val="WWNum51"/>
    <w:basedOn w:val="Bezlisty"/>
    <w:rsid w:val="00F522B1"/>
    <w:pPr>
      <w:numPr>
        <w:numId w:val="51"/>
      </w:numPr>
    </w:pPr>
  </w:style>
  <w:style w:type="numbering" w:customStyle="1" w:styleId="WWNum52">
    <w:name w:val="WWNum52"/>
    <w:basedOn w:val="Bezlisty"/>
    <w:rsid w:val="00F522B1"/>
    <w:pPr>
      <w:numPr>
        <w:numId w:val="52"/>
      </w:numPr>
    </w:pPr>
  </w:style>
  <w:style w:type="numbering" w:customStyle="1" w:styleId="WWNum53">
    <w:name w:val="WWNum53"/>
    <w:basedOn w:val="Bezlisty"/>
    <w:rsid w:val="00F522B1"/>
    <w:pPr>
      <w:numPr>
        <w:numId w:val="53"/>
      </w:numPr>
    </w:pPr>
  </w:style>
  <w:style w:type="numbering" w:customStyle="1" w:styleId="WWNum54">
    <w:name w:val="WWNum54"/>
    <w:basedOn w:val="Bezlisty"/>
    <w:rsid w:val="00F522B1"/>
    <w:pPr>
      <w:numPr>
        <w:numId w:val="54"/>
      </w:numPr>
    </w:pPr>
  </w:style>
  <w:style w:type="numbering" w:customStyle="1" w:styleId="WWNum55">
    <w:name w:val="WWNum55"/>
    <w:basedOn w:val="Bezlisty"/>
    <w:rsid w:val="00F522B1"/>
    <w:pPr>
      <w:numPr>
        <w:numId w:val="55"/>
      </w:numPr>
    </w:pPr>
  </w:style>
  <w:style w:type="numbering" w:customStyle="1" w:styleId="WWNum56">
    <w:name w:val="WWNum56"/>
    <w:basedOn w:val="Bezlisty"/>
    <w:rsid w:val="00F522B1"/>
    <w:pPr>
      <w:numPr>
        <w:numId w:val="56"/>
      </w:numPr>
    </w:pPr>
  </w:style>
  <w:style w:type="numbering" w:customStyle="1" w:styleId="WWNum57">
    <w:name w:val="WWNum57"/>
    <w:basedOn w:val="Bezlisty"/>
    <w:rsid w:val="00F522B1"/>
    <w:pPr>
      <w:numPr>
        <w:numId w:val="57"/>
      </w:numPr>
    </w:pPr>
  </w:style>
  <w:style w:type="numbering" w:customStyle="1" w:styleId="WWNum58">
    <w:name w:val="WWNum58"/>
    <w:basedOn w:val="Bezlisty"/>
    <w:rsid w:val="00F522B1"/>
    <w:pPr>
      <w:numPr>
        <w:numId w:val="58"/>
      </w:numPr>
    </w:pPr>
  </w:style>
  <w:style w:type="numbering" w:customStyle="1" w:styleId="WWNum59">
    <w:name w:val="WWNum59"/>
    <w:basedOn w:val="Bezlisty"/>
    <w:rsid w:val="00F522B1"/>
    <w:pPr>
      <w:numPr>
        <w:numId w:val="59"/>
      </w:numPr>
    </w:pPr>
  </w:style>
  <w:style w:type="numbering" w:customStyle="1" w:styleId="WWNum60">
    <w:name w:val="WWNum60"/>
    <w:basedOn w:val="Bezlisty"/>
    <w:rsid w:val="00F522B1"/>
    <w:pPr>
      <w:numPr>
        <w:numId w:val="60"/>
      </w:numPr>
    </w:pPr>
  </w:style>
  <w:style w:type="numbering" w:customStyle="1" w:styleId="WWNum61">
    <w:name w:val="WWNum61"/>
    <w:basedOn w:val="Bezlisty"/>
    <w:rsid w:val="00F522B1"/>
    <w:pPr>
      <w:numPr>
        <w:numId w:val="61"/>
      </w:numPr>
    </w:pPr>
  </w:style>
  <w:style w:type="numbering" w:customStyle="1" w:styleId="WWNum62">
    <w:name w:val="WWNum62"/>
    <w:basedOn w:val="Bezlisty"/>
    <w:rsid w:val="00F522B1"/>
    <w:pPr>
      <w:numPr>
        <w:numId w:val="62"/>
      </w:numPr>
    </w:pPr>
  </w:style>
  <w:style w:type="numbering" w:customStyle="1" w:styleId="WWNum63">
    <w:name w:val="WWNum63"/>
    <w:basedOn w:val="Bezlisty"/>
    <w:rsid w:val="00F522B1"/>
    <w:pPr>
      <w:numPr>
        <w:numId w:val="63"/>
      </w:numPr>
    </w:pPr>
  </w:style>
  <w:style w:type="numbering" w:customStyle="1" w:styleId="WWNum64">
    <w:name w:val="WWNum64"/>
    <w:basedOn w:val="Bezlisty"/>
    <w:rsid w:val="00F522B1"/>
    <w:pPr>
      <w:numPr>
        <w:numId w:val="64"/>
      </w:numPr>
    </w:pPr>
  </w:style>
  <w:style w:type="numbering" w:customStyle="1" w:styleId="WWNum65">
    <w:name w:val="WWNum65"/>
    <w:basedOn w:val="Bezlisty"/>
    <w:rsid w:val="00F522B1"/>
    <w:pPr>
      <w:numPr>
        <w:numId w:val="65"/>
      </w:numPr>
    </w:pPr>
  </w:style>
  <w:style w:type="numbering" w:customStyle="1" w:styleId="WWNum66">
    <w:name w:val="WWNum66"/>
    <w:basedOn w:val="Bezlisty"/>
    <w:rsid w:val="00F522B1"/>
    <w:pPr>
      <w:numPr>
        <w:numId w:val="66"/>
      </w:numPr>
    </w:pPr>
  </w:style>
  <w:style w:type="numbering" w:customStyle="1" w:styleId="WWNum67">
    <w:name w:val="WWNum67"/>
    <w:basedOn w:val="Bezlisty"/>
    <w:rsid w:val="00F522B1"/>
    <w:pPr>
      <w:numPr>
        <w:numId w:val="67"/>
      </w:numPr>
    </w:pPr>
  </w:style>
  <w:style w:type="numbering" w:customStyle="1" w:styleId="WWNum68">
    <w:name w:val="WWNum68"/>
    <w:basedOn w:val="Bezlisty"/>
    <w:rsid w:val="00F522B1"/>
    <w:pPr>
      <w:numPr>
        <w:numId w:val="68"/>
      </w:numPr>
    </w:pPr>
  </w:style>
  <w:style w:type="numbering" w:customStyle="1" w:styleId="WWNum69">
    <w:name w:val="WWNum69"/>
    <w:basedOn w:val="Bezlisty"/>
    <w:rsid w:val="00F522B1"/>
    <w:pPr>
      <w:numPr>
        <w:numId w:val="69"/>
      </w:numPr>
    </w:pPr>
  </w:style>
  <w:style w:type="numbering" w:customStyle="1" w:styleId="WWNum70">
    <w:name w:val="WWNum70"/>
    <w:basedOn w:val="Bezlisty"/>
    <w:rsid w:val="00F522B1"/>
    <w:pPr>
      <w:numPr>
        <w:numId w:val="70"/>
      </w:numPr>
    </w:pPr>
  </w:style>
  <w:style w:type="numbering" w:customStyle="1" w:styleId="WWNum71">
    <w:name w:val="WWNum71"/>
    <w:basedOn w:val="Bezlisty"/>
    <w:rsid w:val="00F522B1"/>
    <w:pPr>
      <w:numPr>
        <w:numId w:val="71"/>
      </w:numPr>
    </w:pPr>
  </w:style>
  <w:style w:type="numbering" w:customStyle="1" w:styleId="WWNum72">
    <w:name w:val="WWNum72"/>
    <w:basedOn w:val="Bezlisty"/>
    <w:rsid w:val="00F522B1"/>
    <w:pPr>
      <w:numPr>
        <w:numId w:val="72"/>
      </w:numPr>
    </w:pPr>
  </w:style>
  <w:style w:type="numbering" w:customStyle="1" w:styleId="WWNum73">
    <w:name w:val="WWNum73"/>
    <w:basedOn w:val="Bezlisty"/>
    <w:rsid w:val="00F522B1"/>
    <w:pPr>
      <w:numPr>
        <w:numId w:val="73"/>
      </w:numPr>
    </w:pPr>
  </w:style>
  <w:style w:type="numbering" w:customStyle="1" w:styleId="WWNum74">
    <w:name w:val="WWNum74"/>
    <w:basedOn w:val="Bezlisty"/>
    <w:rsid w:val="00F522B1"/>
    <w:pPr>
      <w:numPr>
        <w:numId w:val="74"/>
      </w:numPr>
    </w:pPr>
  </w:style>
  <w:style w:type="numbering" w:customStyle="1" w:styleId="WWNum75">
    <w:name w:val="WWNum75"/>
    <w:basedOn w:val="Bezlisty"/>
    <w:rsid w:val="00F522B1"/>
    <w:pPr>
      <w:numPr>
        <w:numId w:val="75"/>
      </w:numPr>
    </w:pPr>
  </w:style>
  <w:style w:type="numbering" w:customStyle="1" w:styleId="WWNum76">
    <w:name w:val="WWNum76"/>
    <w:basedOn w:val="Bezlisty"/>
    <w:rsid w:val="00F522B1"/>
    <w:pPr>
      <w:numPr>
        <w:numId w:val="76"/>
      </w:numPr>
    </w:pPr>
  </w:style>
  <w:style w:type="numbering" w:customStyle="1" w:styleId="WWNum77">
    <w:name w:val="WWNum77"/>
    <w:basedOn w:val="Bezlisty"/>
    <w:rsid w:val="00F522B1"/>
    <w:pPr>
      <w:numPr>
        <w:numId w:val="77"/>
      </w:numPr>
    </w:pPr>
  </w:style>
  <w:style w:type="numbering" w:customStyle="1" w:styleId="WWNum78">
    <w:name w:val="WWNum78"/>
    <w:basedOn w:val="Bezlisty"/>
    <w:rsid w:val="00F522B1"/>
    <w:pPr>
      <w:numPr>
        <w:numId w:val="78"/>
      </w:numPr>
    </w:pPr>
  </w:style>
  <w:style w:type="numbering" w:customStyle="1" w:styleId="WWNum79">
    <w:name w:val="WWNum79"/>
    <w:basedOn w:val="Bezlisty"/>
    <w:rsid w:val="00F522B1"/>
    <w:pPr>
      <w:numPr>
        <w:numId w:val="79"/>
      </w:numPr>
    </w:pPr>
  </w:style>
  <w:style w:type="numbering" w:customStyle="1" w:styleId="WWNum80">
    <w:name w:val="WWNum80"/>
    <w:basedOn w:val="Bezlisty"/>
    <w:rsid w:val="00F522B1"/>
    <w:pPr>
      <w:numPr>
        <w:numId w:val="80"/>
      </w:numPr>
    </w:pPr>
  </w:style>
  <w:style w:type="numbering" w:customStyle="1" w:styleId="WWNum81">
    <w:name w:val="WWNum81"/>
    <w:basedOn w:val="Bezlisty"/>
    <w:rsid w:val="00F522B1"/>
    <w:pPr>
      <w:numPr>
        <w:numId w:val="81"/>
      </w:numPr>
    </w:pPr>
  </w:style>
  <w:style w:type="numbering" w:customStyle="1" w:styleId="WWNum82">
    <w:name w:val="WWNum82"/>
    <w:basedOn w:val="Bezlisty"/>
    <w:rsid w:val="00F522B1"/>
    <w:pPr>
      <w:numPr>
        <w:numId w:val="82"/>
      </w:numPr>
    </w:pPr>
  </w:style>
  <w:style w:type="numbering" w:customStyle="1" w:styleId="WWNum83">
    <w:name w:val="WWNum83"/>
    <w:basedOn w:val="Bezlisty"/>
    <w:rsid w:val="00F522B1"/>
    <w:pPr>
      <w:numPr>
        <w:numId w:val="83"/>
      </w:numPr>
    </w:pPr>
  </w:style>
  <w:style w:type="numbering" w:customStyle="1" w:styleId="WWNum84">
    <w:name w:val="WWNum84"/>
    <w:basedOn w:val="Bezlisty"/>
    <w:rsid w:val="00F522B1"/>
    <w:pPr>
      <w:numPr>
        <w:numId w:val="84"/>
      </w:numPr>
    </w:pPr>
  </w:style>
  <w:style w:type="numbering" w:customStyle="1" w:styleId="WWNum85">
    <w:name w:val="WWNum85"/>
    <w:basedOn w:val="Bezlisty"/>
    <w:rsid w:val="00F522B1"/>
    <w:pPr>
      <w:numPr>
        <w:numId w:val="85"/>
      </w:numPr>
    </w:pPr>
  </w:style>
  <w:style w:type="numbering" w:customStyle="1" w:styleId="WWNum86">
    <w:name w:val="WWNum86"/>
    <w:basedOn w:val="Bezlisty"/>
    <w:rsid w:val="00F522B1"/>
    <w:pPr>
      <w:numPr>
        <w:numId w:val="86"/>
      </w:numPr>
    </w:pPr>
  </w:style>
  <w:style w:type="numbering" w:customStyle="1" w:styleId="WWNum87">
    <w:name w:val="WWNum87"/>
    <w:basedOn w:val="Bezlisty"/>
    <w:rsid w:val="00F522B1"/>
    <w:pPr>
      <w:numPr>
        <w:numId w:val="87"/>
      </w:numPr>
    </w:pPr>
  </w:style>
  <w:style w:type="numbering" w:customStyle="1" w:styleId="WWNum88">
    <w:name w:val="WWNum88"/>
    <w:basedOn w:val="Bezlisty"/>
    <w:rsid w:val="00F522B1"/>
    <w:pPr>
      <w:numPr>
        <w:numId w:val="88"/>
      </w:numPr>
    </w:pPr>
  </w:style>
  <w:style w:type="numbering" w:customStyle="1" w:styleId="WWNum89">
    <w:name w:val="WWNum89"/>
    <w:basedOn w:val="Bezlisty"/>
    <w:rsid w:val="00F522B1"/>
    <w:pPr>
      <w:numPr>
        <w:numId w:val="89"/>
      </w:numPr>
    </w:pPr>
  </w:style>
  <w:style w:type="numbering" w:customStyle="1" w:styleId="WWNum90">
    <w:name w:val="WWNum90"/>
    <w:basedOn w:val="Bezlisty"/>
    <w:rsid w:val="00F522B1"/>
    <w:pPr>
      <w:numPr>
        <w:numId w:val="90"/>
      </w:numPr>
    </w:pPr>
  </w:style>
  <w:style w:type="numbering" w:customStyle="1" w:styleId="WWNum91">
    <w:name w:val="WWNum91"/>
    <w:basedOn w:val="Bezlisty"/>
    <w:rsid w:val="00F522B1"/>
    <w:pPr>
      <w:numPr>
        <w:numId w:val="91"/>
      </w:numPr>
    </w:pPr>
  </w:style>
  <w:style w:type="numbering" w:customStyle="1" w:styleId="WWNum92">
    <w:name w:val="WWNum92"/>
    <w:basedOn w:val="Bezlisty"/>
    <w:rsid w:val="00F522B1"/>
    <w:pPr>
      <w:numPr>
        <w:numId w:val="92"/>
      </w:numPr>
    </w:pPr>
  </w:style>
  <w:style w:type="numbering" w:customStyle="1" w:styleId="WWNum93">
    <w:name w:val="WWNum93"/>
    <w:basedOn w:val="Bezlisty"/>
    <w:rsid w:val="00F522B1"/>
    <w:pPr>
      <w:numPr>
        <w:numId w:val="93"/>
      </w:numPr>
    </w:pPr>
  </w:style>
  <w:style w:type="numbering" w:customStyle="1" w:styleId="WWNum94">
    <w:name w:val="WWNum94"/>
    <w:basedOn w:val="Bezlisty"/>
    <w:rsid w:val="00F522B1"/>
    <w:pPr>
      <w:numPr>
        <w:numId w:val="94"/>
      </w:numPr>
    </w:pPr>
  </w:style>
  <w:style w:type="numbering" w:customStyle="1" w:styleId="WWNum95">
    <w:name w:val="WWNum95"/>
    <w:basedOn w:val="Bezlisty"/>
    <w:rsid w:val="00F522B1"/>
    <w:pPr>
      <w:numPr>
        <w:numId w:val="95"/>
      </w:numPr>
    </w:pPr>
  </w:style>
  <w:style w:type="numbering" w:customStyle="1" w:styleId="WWNum96">
    <w:name w:val="WWNum96"/>
    <w:basedOn w:val="Bezlisty"/>
    <w:rsid w:val="00F522B1"/>
    <w:pPr>
      <w:numPr>
        <w:numId w:val="96"/>
      </w:numPr>
    </w:pPr>
  </w:style>
  <w:style w:type="numbering" w:customStyle="1" w:styleId="WWNum97">
    <w:name w:val="WWNum97"/>
    <w:basedOn w:val="Bezlisty"/>
    <w:rsid w:val="00F522B1"/>
    <w:pPr>
      <w:numPr>
        <w:numId w:val="97"/>
      </w:numPr>
    </w:pPr>
  </w:style>
  <w:style w:type="numbering" w:customStyle="1" w:styleId="WWNum98">
    <w:name w:val="WWNum98"/>
    <w:basedOn w:val="Bezlisty"/>
    <w:rsid w:val="00F522B1"/>
    <w:pPr>
      <w:numPr>
        <w:numId w:val="98"/>
      </w:numPr>
    </w:pPr>
  </w:style>
  <w:style w:type="numbering" w:customStyle="1" w:styleId="WWNum99">
    <w:name w:val="WWNum99"/>
    <w:basedOn w:val="Bezlisty"/>
    <w:rsid w:val="00F522B1"/>
    <w:pPr>
      <w:numPr>
        <w:numId w:val="99"/>
      </w:numPr>
    </w:pPr>
  </w:style>
  <w:style w:type="numbering" w:customStyle="1" w:styleId="WWNum100">
    <w:name w:val="WWNum100"/>
    <w:basedOn w:val="Bezlisty"/>
    <w:rsid w:val="00F522B1"/>
    <w:pPr>
      <w:numPr>
        <w:numId w:val="100"/>
      </w:numPr>
    </w:pPr>
  </w:style>
  <w:style w:type="numbering" w:customStyle="1" w:styleId="WWNum101">
    <w:name w:val="WWNum101"/>
    <w:basedOn w:val="Bezlisty"/>
    <w:rsid w:val="00F522B1"/>
    <w:pPr>
      <w:numPr>
        <w:numId w:val="101"/>
      </w:numPr>
    </w:pPr>
  </w:style>
  <w:style w:type="numbering" w:customStyle="1" w:styleId="WWNum102">
    <w:name w:val="WWNum102"/>
    <w:basedOn w:val="Bezlisty"/>
    <w:rsid w:val="00F522B1"/>
    <w:pPr>
      <w:numPr>
        <w:numId w:val="102"/>
      </w:numPr>
    </w:pPr>
  </w:style>
  <w:style w:type="numbering" w:customStyle="1" w:styleId="WWNum103">
    <w:name w:val="WWNum103"/>
    <w:basedOn w:val="Bezlisty"/>
    <w:rsid w:val="00F522B1"/>
    <w:pPr>
      <w:numPr>
        <w:numId w:val="103"/>
      </w:numPr>
    </w:pPr>
  </w:style>
  <w:style w:type="numbering" w:customStyle="1" w:styleId="WWNum104">
    <w:name w:val="WWNum104"/>
    <w:basedOn w:val="Bezlisty"/>
    <w:rsid w:val="00F522B1"/>
    <w:pPr>
      <w:numPr>
        <w:numId w:val="104"/>
      </w:numPr>
    </w:pPr>
  </w:style>
  <w:style w:type="numbering" w:customStyle="1" w:styleId="WWNum105">
    <w:name w:val="WWNum105"/>
    <w:basedOn w:val="Bezlisty"/>
    <w:rsid w:val="00F522B1"/>
    <w:pPr>
      <w:numPr>
        <w:numId w:val="105"/>
      </w:numPr>
    </w:pPr>
  </w:style>
  <w:style w:type="numbering" w:customStyle="1" w:styleId="WWNum106">
    <w:name w:val="WWNum106"/>
    <w:basedOn w:val="Bezlisty"/>
    <w:rsid w:val="00F522B1"/>
    <w:pPr>
      <w:numPr>
        <w:numId w:val="106"/>
      </w:numPr>
    </w:pPr>
  </w:style>
  <w:style w:type="numbering" w:customStyle="1" w:styleId="WWNum107">
    <w:name w:val="WWNum107"/>
    <w:basedOn w:val="Bezlisty"/>
    <w:rsid w:val="00F522B1"/>
    <w:pPr>
      <w:numPr>
        <w:numId w:val="107"/>
      </w:numPr>
    </w:pPr>
  </w:style>
  <w:style w:type="numbering" w:customStyle="1" w:styleId="WWNum108">
    <w:name w:val="WWNum108"/>
    <w:basedOn w:val="Bezlisty"/>
    <w:rsid w:val="00F522B1"/>
    <w:pPr>
      <w:numPr>
        <w:numId w:val="108"/>
      </w:numPr>
    </w:pPr>
  </w:style>
  <w:style w:type="numbering" w:customStyle="1" w:styleId="WWNum109">
    <w:name w:val="WWNum109"/>
    <w:basedOn w:val="Bezlisty"/>
    <w:rsid w:val="00F522B1"/>
    <w:pPr>
      <w:numPr>
        <w:numId w:val="109"/>
      </w:numPr>
    </w:pPr>
  </w:style>
  <w:style w:type="numbering" w:customStyle="1" w:styleId="WWNum110">
    <w:name w:val="WWNum110"/>
    <w:basedOn w:val="Bezlisty"/>
    <w:rsid w:val="00F522B1"/>
    <w:pPr>
      <w:numPr>
        <w:numId w:val="110"/>
      </w:numPr>
    </w:pPr>
  </w:style>
  <w:style w:type="numbering" w:customStyle="1" w:styleId="WWNum111">
    <w:name w:val="WWNum111"/>
    <w:basedOn w:val="Bezlisty"/>
    <w:rsid w:val="00F522B1"/>
    <w:pPr>
      <w:numPr>
        <w:numId w:val="1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Standard"/>
    <w:next w:val="Textbody"/>
    <w:link w:val="Nagwek1Znak"/>
    <w:rsid w:val="00F522B1"/>
    <w:pPr>
      <w:keepNext/>
      <w:jc w:val="center"/>
      <w:outlineLvl w:val="0"/>
    </w:pPr>
    <w:rPr>
      <w:b/>
      <w:sz w:val="30"/>
    </w:rPr>
  </w:style>
  <w:style w:type="paragraph" w:styleId="Nagwek2">
    <w:name w:val="heading 2"/>
    <w:basedOn w:val="Standard"/>
    <w:next w:val="Textbody"/>
    <w:link w:val="Nagwek2Znak"/>
    <w:rsid w:val="00F522B1"/>
    <w:pPr>
      <w:keepNext/>
      <w:spacing w:line="360" w:lineRule="atLeast"/>
      <w:ind w:left="5245"/>
      <w:outlineLvl w:val="1"/>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522B1"/>
    <w:rPr>
      <w:rFonts w:ascii="Times New Roman" w:eastAsia="SimSun" w:hAnsi="Times New Roman" w:cs="Mangal"/>
      <w:b/>
      <w:kern w:val="3"/>
      <w:sz w:val="30"/>
      <w:szCs w:val="24"/>
      <w:lang w:eastAsia="zh-CN" w:bidi="hi-IN"/>
    </w:rPr>
  </w:style>
  <w:style w:type="character" w:customStyle="1" w:styleId="Nagwek2Znak">
    <w:name w:val="Nagłówek 2 Znak"/>
    <w:basedOn w:val="Domylnaczcionkaakapitu"/>
    <w:link w:val="Nagwek2"/>
    <w:rsid w:val="00F522B1"/>
    <w:rPr>
      <w:rFonts w:ascii="Times New Roman" w:eastAsia="SimSun" w:hAnsi="Times New Roman" w:cs="Mangal"/>
      <w:b/>
      <w:i/>
      <w:kern w:val="3"/>
      <w:sz w:val="24"/>
      <w:szCs w:val="24"/>
      <w:lang w:eastAsia="zh-CN" w:bidi="hi-IN"/>
    </w:rPr>
  </w:style>
  <w:style w:type="numbering" w:customStyle="1" w:styleId="Bezlisty1">
    <w:name w:val="Bez listy1"/>
    <w:next w:val="Bezlisty"/>
    <w:uiPriority w:val="99"/>
    <w:semiHidden/>
    <w:unhideWhenUsed/>
    <w:rsid w:val="00F522B1"/>
  </w:style>
  <w:style w:type="paragraph" w:customStyle="1" w:styleId="Standard">
    <w:name w:val="Standard"/>
    <w:rsid w:val="00F522B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F522B1"/>
    <w:pPr>
      <w:keepNext/>
      <w:spacing w:before="240" w:after="120"/>
    </w:pPr>
    <w:rPr>
      <w:rFonts w:ascii="Arial" w:eastAsia="Lucida Sans Unicode" w:hAnsi="Arial"/>
      <w:sz w:val="28"/>
      <w:szCs w:val="28"/>
    </w:rPr>
  </w:style>
  <w:style w:type="paragraph" w:customStyle="1" w:styleId="Textbody">
    <w:name w:val="Text body"/>
    <w:basedOn w:val="Standard"/>
    <w:rsid w:val="00F522B1"/>
    <w:pPr>
      <w:spacing w:line="240" w:lineRule="atLeast"/>
      <w:jc w:val="both"/>
    </w:pPr>
    <w:rPr>
      <w:rFonts w:ascii="Arial" w:hAnsi="Arial"/>
      <w:sz w:val="22"/>
    </w:rPr>
  </w:style>
  <w:style w:type="paragraph" w:styleId="Lista">
    <w:name w:val="List"/>
    <w:basedOn w:val="Textbody"/>
    <w:rsid w:val="00F522B1"/>
  </w:style>
  <w:style w:type="paragraph" w:styleId="Legenda">
    <w:name w:val="caption"/>
    <w:basedOn w:val="Standard"/>
    <w:rsid w:val="00F522B1"/>
    <w:pPr>
      <w:suppressLineNumbers/>
      <w:spacing w:before="120" w:after="120"/>
    </w:pPr>
    <w:rPr>
      <w:i/>
      <w:iCs/>
    </w:rPr>
  </w:style>
  <w:style w:type="paragraph" w:customStyle="1" w:styleId="Index">
    <w:name w:val="Index"/>
    <w:basedOn w:val="Standard"/>
    <w:rsid w:val="00F522B1"/>
    <w:pPr>
      <w:suppressLineNumbers/>
    </w:pPr>
  </w:style>
  <w:style w:type="paragraph" w:customStyle="1" w:styleId="Textbodyindent">
    <w:name w:val="Text body indent"/>
    <w:basedOn w:val="Standard"/>
    <w:rsid w:val="00F522B1"/>
    <w:pPr>
      <w:ind w:left="567" w:hanging="567"/>
      <w:jc w:val="both"/>
    </w:pPr>
    <w:rPr>
      <w:rFonts w:ascii="Arial" w:hAnsi="Arial"/>
      <w:sz w:val="22"/>
    </w:rPr>
  </w:style>
  <w:style w:type="paragraph" w:styleId="Tekstpodstawowywcity2">
    <w:name w:val="Body Text Indent 2"/>
    <w:basedOn w:val="Standard"/>
    <w:link w:val="Tekstpodstawowywcity2Znak"/>
    <w:rsid w:val="00F522B1"/>
    <w:pPr>
      <w:spacing w:line="240" w:lineRule="atLeast"/>
      <w:ind w:left="5040" w:firstLine="720"/>
      <w:jc w:val="both"/>
    </w:pPr>
    <w:rPr>
      <w:rFonts w:ascii="Arial" w:hAnsi="Arial"/>
      <w:i/>
    </w:rPr>
  </w:style>
  <w:style w:type="character" w:customStyle="1" w:styleId="Tekstpodstawowywcity2Znak">
    <w:name w:val="Tekst podstawowy wcięty 2 Znak"/>
    <w:basedOn w:val="Domylnaczcionkaakapitu"/>
    <w:link w:val="Tekstpodstawowywcity2"/>
    <w:rsid w:val="00F522B1"/>
    <w:rPr>
      <w:rFonts w:ascii="Arial" w:eastAsia="SimSun" w:hAnsi="Arial" w:cs="Mangal"/>
      <w:i/>
      <w:kern w:val="3"/>
      <w:sz w:val="24"/>
      <w:szCs w:val="24"/>
      <w:lang w:eastAsia="zh-CN" w:bidi="hi-IN"/>
    </w:rPr>
  </w:style>
  <w:style w:type="paragraph" w:styleId="Tekstpodstawowywcity3">
    <w:name w:val="Body Text Indent 3"/>
    <w:basedOn w:val="Standard"/>
    <w:link w:val="Tekstpodstawowywcity3Znak"/>
    <w:rsid w:val="00F522B1"/>
    <w:pPr>
      <w:ind w:left="426"/>
      <w:jc w:val="both"/>
    </w:pPr>
    <w:rPr>
      <w:rFonts w:ascii="Arial" w:hAnsi="Arial"/>
      <w:sz w:val="22"/>
    </w:rPr>
  </w:style>
  <w:style w:type="character" w:customStyle="1" w:styleId="Tekstpodstawowywcity3Znak">
    <w:name w:val="Tekst podstawowy wcięty 3 Znak"/>
    <w:basedOn w:val="Domylnaczcionkaakapitu"/>
    <w:link w:val="Tekstpodstawowywcity3"/>
    <w:rsid w:val="00F522B1"/>
    <w:rPr>
      <w:rFonts w:ascii="Arial" w:eastAsia="SimSun" w:hAnsi="Arial" w:cs="Mangal"/>
      <w:kern w:val="3"/>
      <w:szCs w:val="24"/>
      <w:lang w:eastAsia="zh-CN" w:bidi="hi-IN"/>
    </w:rPr>
  </w:style>
  <w:style w:type="paragraph" w:styleId="Akapitzlist">
    <w:name w:val="List Paragraph"/>
    <w:basedOn w:val="Standard"/>
    <w:rsid w:val="00F522B1"/>
    <w:pPr>
      <w:ind w:left="720"/>
    </w:pPr>
  </w:style>
  <w:style w:type="paragraph" w:styleId="Tekstprzypisukocowego">
    <w:name w:val="endnote text"/>
    <w:basedOn w:val="Standard"/>
    <w:link w:val="TekstprzypisukocowegoZnak"/>
    <w:rsid w:val="00F522B1"/>
  </w:style>
  <w:style w:type="character" w:customStyle="1" w:styleId="TekstprzypisukocowegoZnak">
    <w:name w:val="Tekst przypisu końcowego Znak"/>
    <w:basedOn w:val="Domylnaczcionkaakapitu"/>
    <w:link w:val="Tekstprzypisukocowego"/>
    <w:rsid w:val="00F522B1"/>
    <w:rPr>
      <w:rFonts w:ascii="Times New Roman" w:eastAsia="SimSun" w:hAnsi="Times New Roman" w:cs="Mangal"/>
      <w:kern w:val="3"/>
      <w:sz w:val="24"/>
      <w:szCs w:val="24"/>
      <w:lang w:eastAsia="zh-CN" w:bidi="hi-IN"/>
    </w:rPr>
  </w:style>
  <w:style w:type="paragraph" w:styleId="Tekstdymka">
    <w:name w:val="Balloon Text"/>
    <w:basedOn w:val="Standard"/>
    <w:link w:val="TekstdymkaZnak"/>
    <w:rsid w:val="00F522B1"/>
    <w:rPr>
      <w:rFonts w:ascii="Tahoma" w:hAnsi="Tahoma" w:cs="Tahoma"/>
      <w:sz w:val="16"/>
      <w:szCs w:val="16"/>
    </w:rPr>
  </w:style>
  <w:style w:type="character" w:customStyle="1" w:styleId="TekstdymkaZnak">
    <w:name w:val="Tekst dymka Znak"/>
    <w:basedOn w:val="Domylnaczcionkaakapitu"/>
    <w:link w:val="Tekstdymka"/>
    <w:rsid w:val="00F522B1"/>
    <w:rPr>
      <w:rFonts w:ascii="Tahoma" w:eastAsia="SimSun" w:hAnsi="Tahoma" w:cs="Tahoma"/>
      <w:kern w:val="3"/>
      <w:sz w:val="16"/>
      <w:szCs w:val="16"/>
      <w:lang w:eastAsia="zh-CN" w:bidi="hi-IN"/>
    </w:rPr>
  </w:style>
  <w:style w:type="paragraph" w:customStyle="1" w:styleId="Akapitzlist1">
    <w:name w:val="Akapit z listą1"/>
    <w:basedOn w:val="Standard"/>
    <w:rsid w:val="00F522B1"/>
    <w:pPr>
      <w:spacing w:after="200" w:line="276" w:lineRule="auto"/>
      <w:ind w:left="720"/>
    </w:pPr>
    <w:rPr>
      <w:rFonts w:ascii="Calibri" w:eastAsia="Arial Unicode MS" w:hAnsi="Calibri" w:cs="Calibri"/>
      <w:sz w:val="22"/>
      <w:szCs w:val="22"/>
      <w:lang w:eastAsia="ar-SA"/>
    </w:rPr>
  </w:style>
  <w:style w:type="character" w:customStyle="1" w:styleId="TekstpodstawowyZnak">
    <w:name w:val="Tekst podstawowy Znak"/>
    <w:basedOn w:val="Domylnaczcionkaakapitu"/>
    <w:rsid w:val="00F522B1"/>
    <w:rPr>
      <w:rFonts w:ascii="Arial" w:eastAsia="Times New Roman" w:hAnsi="Arial" w:cs="Times New Roman"/>
      <w:szCs w:val="20"/>
      <w:lang w:eastAsia="pl-PL"/>
    </w:rPr>
  </w:style>
  <w:style w:type="character" w:customStyle="1" w:styleId="TekstpodstawowywcityZnak">
    <w:name w:val="Tekst podstawowy wcięty Znak"/>
    <w:basedOn w:val="Domylnaczcionkaakapitu"/>
    <w:rsid w:val="00F522B1"/>
    <w:rPr>
      <w:rFonts w:ascii="Arial" w:eastAsia="Times New Roman" w:hAnsi="Arial" w:cs="Times New Roman"/>
      <w:szCs w:val="20"/>
      <w:lang w:eastAsia="pl-PL"/>
    </w:rPr>
  </w:style>
  <w:style w:type="character" w:styleId="Odwoanieprzypisukocowego">
    <w:name w:val="endnote reference"/>
    <w:basedOn w:val="Domylnaczcionkaakapitu"/>
    <w:rsid w:val="00F522B1"/>
    <w:rPr>
      <w:position w:val="0"/>
      <w:vertAlign w:val="superscript"/>
    </w:rPr>
  </w:style>
  <w:style w:type="character" w:customStyle="1" w:styleId="h11">
    <w:name w:val="h11"/>
    <w:basedOn w:val="Domylnaczcionkaakapitu"/>
    <w:rsid w:val="00F522B1"/>
    <w:rPr>
      <w:rFonts w:ascii="Verdana" w:hAnsi="Verdana"/>
      <w:b/>
      <w:bCs/>
      <w:i w:val="0"/>
      <w:iCs w:val="0"/>
      <w:sz w:val="23"/>
      <w:szCs w:val="23"/>
    </w:rPr>
  </w:style>
  <w:style w:type="character" w:customStyle="1" w:styleId="StrongEmphasis">
    <w:name w:val="Strong Emphasis"/>
    <w:rsid w:val="00F522B1"/>
    <w:rPr>
      <w:b/>
      <w:bCs/>
    </w:rPr>
  </w:style>
  <w:style w:type="character" w:customStyle="1" w:styleId="ListLabel1">
    <w:name w:val="ListLabel 1"/>
    <w:rsid w:val="00F522B1"/>
    <w:rPr>
      <w:b w:val="0"/>
      <w:i w:val="0"/>
    </w:rPr>
  </w:style>
  <w:style w:type="character" w:customStyle="1" w:styleId="ListLabel2">
    <w:name w:val="ListLabel 2"/>
    <w:rsid w:val="00F522B1"/>
    <w:rPr>
      <w:color w:val="00000A"/>
    </w:rPr>
  </w:style>
  <w:style w:type="character" w:customStyle="1" w:styleId="ListLabel3">
    <w:name w:val="ListLabel 3"/>
    <w:rsid w:val="00F522B1"/>
    <w:rPr>
      <w:rFonts w:cs="Calibri"/>
    </w:rPr>
  </w:style>
  <w:style w:type="character" w:customStyle="1" w:styleId="ListLabel4">
    <w:name w:val="ListLabel 4"/>
    <w:rsid w:val="00F522B1"/>
    <w:rPr>
      <w:rFonts w:cs="Courier New"/>
    </w:rPr>
  </w:style>
  <w:style w:type="character" w:customStyle="1" w:styleId="ListLabel5">
    <w:name w:val="ListLabel 5"/>
    <w:rsid w:val="00F522B1"/>
    <w:rPr>
      <w:rFonts w:eastAsia="Times New Roman"/>
    </w:rPr>
  </w:style>
  <w:style w:type="character" w:customStyle="1" w:styleId="ListLabel6">
    <w:name w:val="ListLabel 6"/>
    <w:rsid w:val="00F522B1"/>
    <w:rPr>
      <w:rFonts w:eastAsia="Times New Roman" w:cs="Arial"/>
    </w:rPr>
  </w:style>
  <w:style w:type="numbering" w:customStyle="1" w:styleId="WWNum1">
    <w:name w:val="WWNum1"/>
    <w:basedOn w:val="Bezlisty"/>
    <w:rsid w:val="00F522B1"/>
    <w:pPr>
      <w:numPr>
        <w:numId w:val="1"/>
      </w:numPr>
    </w:pPr>
  </w:style>
  <w:style w:type="numbering" w:customStyle="1" w:styleId="WWNum2">
    <w:name w:val="WWNum2"/>
    <w:basedOn w:val="Bezlisty"/>
    <w:rsid w:val="00F522B1"/>
    <w:pPr>
      <w:numPr>
        <w:numId w:val="2"/>
      </w:numPr>
    </w:pPr>
  </w:style>
  <w:style w:type="numbering" w:customStyle="1" w:styleId="WWNum3">
    <w:name w:val="WWNum3"/>
    <w:basedOn w:val="Bezlisty"/>
    <w:rsid w:val="00F522B1"/>
    <w:pPr>
      <w:numPr>
        <w:numId w:val="3"/>
      </w:numPr>
    </w:pPr>
  </w:style>
  <w:style w:type="numbering" w:customStyle="1" w:styleId="WWNum4">
    <w:name w:val="WWNum4"/>
    <w:basedOn w:val="Bezlisty"/>
    <w:rsid w:val="00F522B1"/>
    <w:pPr>
      <w:numPr>
        <w:numId w:val="4"/>
      </w:numPr>
    </w:pPr>
  </w:style>
  <w:style w:type="numbering" w:customStyle="1" w:styleId="WWNum5">
    <w:name w:val="WWNum5"/>
    <w:basedOn w:val="Bezlisty"/>
    <w:rsid w:val="00F522B1"/>
    <w:pPr>
      <w:numPr>
        <w:numId w:val="5"/>
      </w:numPr>
    </w:pPr>
  </w:style>
  <w:style w:type="numbering" w:customStyle="1" w:styleId="WWNum6">
    <w:name w:val="WWNum6"/>
    <w:basedOn w:val="Bezlisty"/>
    <w:rsid w:val="00F522B1"/>
    <w:pPr>
      <w:numPr>
        <w:numId w:val="6"/>
      </w:numPr>
    </w:pPr>
  </w:style>
  <w:style w:type="numbering" w:customStyle="1" w:styleId="WWNum7">
    <w:name w:val="WWNum7"/>
    <w:basedOn w:val="Bezlisty"/>
    <w:rsid w:val="00F522B1"/>
    <w:pPr>
      <w:numPr>
        <w:numId w:val="7"/>
      </w:numPr>
    </w:pPr>
  </w:style>
  <w:style w:type="numbering" w:customStyle="1" w:styleId="WWNum8">
    <w:name w:val="WWNum8"/>
    <w:basedOn w:val="Bezlisty"/>
    <w:rsid w:val="00F522B1"/>
    <w:pPr>
      <w:numPr>
        <w:numId w:val="8"/>
      </w:numPr>
    </w:pPr>
  </w:style>
  <w:style w:type="numbering" w:customStyle="1" w:styleId="WWNum9">
    <w:name w:val="WWNum9"/>
    <w:basedOn w:val="Bezlisty"/>
    <w:rsid w:val="00F522B1"/>
    <w:pPr>
      <w:numPr>
        <w:numId w:val="9"/>
      </w:numPr>
    </w:pPr>
  </w:style>
  <w:style w:type="numbering" w:customStyle="1" w:styleId="WWNum10">
    <w:name w:val="WWNum10"/>
    <w:basedOn w:val="Bezlisty"/>
    <w:rsid w:val="00F522B1"/>
    <w:pPr>
      <w:numPr>
        <w:numId w:val="10"/>
      </w:numPr>
    </w:pPr>
  </w:style>
  <w:style w:type="numbering" w:customStyle="1" w:styleId="WWNum11">
    <w:name w:val="WWNum11"/>
    <w:basedOn w:val="Bezlisty"/>
    <w:rsid w:val="00F522B1"/>
    <w:pPr>
      <w:numPr>
        <w:numId w:val="11"/>
      </w:numPr>
    </w:pPr>
  </w:style>
  <w:style w:type="numbering" w:customStyle="1" w:styleId="WWNum12">
    <w:name w:val="WWNum12"/>
    <w:basedOn w:val="Bezlisty"/>
    <w:rsid w:val="00F522B1"/>
    <w:pPr>
      <w:numPr>
        <w:numId w:val="12"/>
      </w:numPr>
    </w:pPr>
  </w:style>
  <w:style w:type="numbering" w:customStyle="1" w:styleId="WWNum13">
    <w:name w:val="WWNum13"/>
    <w:basedOn w:val="Bezlisty"/>
    <w:rsid w:val="00F522B1"/>
    <w:pPr>
      <w:numPr>
        <w:numId w:val="13"/>
      </w:numPr>
    </w:pPr>
  </w:style>
  <w:style w:type="numbering" w:customStyle="1" w:styleId="WWNum14">
    <w:name w:val="WWNum14"/>
    <w:basedOn w:val="Bezlisty"/>
    <w:rsid w:val="00F522B1"/>
    <w:pPr>
      <w:numPr>
        <w:numId w:val="14"/>
      </w:numPr>
    </w:pPr>
  </w:style>
  <w:style w:type="numbering" w:customStyle="1" w:styleId="WWNum15">
    <w:name w:val="WWNum15"/>
    <w:basedOn w:val="Bezlisty"/>
    <w:rsid w:val="00F522B1"/>
    <w:pPr>
      <w:numPr>
        <w:numId w:val="15"/>
      </w:numPr>
    </w:pPr>
  </w:style>
  <w:style w:type="numbering" w:customStyle="1" w:styleId="WWNum16">
    <w:name w:val="WWNum16"/>
    <w:basedOn w:val="Bezlisty"/>
    <w:rsid w:val="00F522B1"/>
    <w:pPr>
      <w:numPr>
        <w:numId w:val="16"/>
      </w:numPr>
    </w:pPr>
  </w:style>
  <w:style w:type="numbering" w:customStyle="1" w:styleId="WWNum17">
    <w:name w:val="WWNum17"/>
    <w:basedOn w:val="Bezlisty"/>
    <w:rsid w:val="00F522B1"/>
    <w:pPr>
      <w:numPr>
        <w:numId w:val="17"/>
      </w:numPr>
    </w:pPr>
  </w:style>
  <w:style w:type="numbering" w:customStyle="1" w:styleId="WWNum18">
    <w:name w:val="WWNum18"/>
    <w:basedOn w:val="Bezlisty"/>
    <w:rsid w:val="00F522B1"/>
    <w:pPr>
      <w:numPr>
        <w:numId w:val="18"/>
      </w:numPr>
    </w:pPr>
  </w:style>
  <w:style w:type="numbering" w:customStyle="1" w:styleId="WWNum19">
    <w:name w:val="WWNum19"/>
    <w:basedOn w:val="Bezlisty"/>
    <w:rsid w:val="00F522B1"/>
    <w:pPr>
      <w:numPr>
        <w:numId w:val="19"/>
      </w:numPr>
    </w:pPr>
  </w:style>
  <w:style w:type="numbering" w:customStyle="1" w:styleId="WWNum20">
    <w:name w:val="WWNum20"/>
    <w:basedOn w:val="Bezlisty"/>
    <w:rsid w:val="00F522B1"/>
    <w:pPr>
      <w:numPr>
        <w:numId w:val="20"/>
      </w:numPr>
    </w:pPr>
  </w:style>
  <w:style w:type="numbering" w:customStyle="1" w:styleId="WWNum21">
    <w:name w:val="WWNum21"/>
    <w:basedOn w:val="Bezlisty"/>
    <w:rsid w:val="00F522B1"/>
    <w:pPr>
      <w:numPr>
        <w:numId w:val="21"/>
      </w:numPr>
    </w:pPr>
  </w:style>
  <w:style w:type="numbering" w:customStyle="1" w:styleId="WWNum22">
    <w:name w:val="WWNum22"/>
    <w:basedOn w:val="Bezlisty"/>
    <w:rsid w:val="00F522B1"/>
    <w:pPr>
      <w:numPr>
        <w:numId w:val="22"/>
      </w:numPr>
    </w:pPr>
  </w:style>
  <w:style w:type="numbering" w:customStyle="1" w:styleId="WWNum23">
    <w:name w:val="WWNum23"/>
    <w:basedOn w:val="Bezlisty"/>
    <w:rsid w:val="00F522B1"/>
    <w:pPr>
      <w:numPr>
        <w:numId w:val="23"/>
      </w:numPr>
    </w:pPr>
  </w:style>
  <w:style w:type="numbering" w:customStyle="1" w:styleId="WWNum24">
    <w:name w:val="WWNum24"/>
    <w:basedOn w:val="Bezlisty"/>
    <w:rsid w:val="00F522B1"/>
    <w:pPr>
      <w:numPr>
        <w:numId w:val="24"/>
      </w:numPr>
    </w:pPr>
  </w:style>
  <w:style w:type="numbering" w:customStyle="1" w:styleId="WWNum25">
    <w:name w:val="WWNum25"/>
    <w:basedOn w:val="Bezlisty"/>
    <w:rsid w:val="00F522B1"/>
    <w:pPr>
      <w:numPr>
        <w:numId w:val="25"/>
      </w:numPr>
    </w:pPr>
  </w:style>
  <w:style w:type="numbering" w:customStyle="1" w:styleId="WWNum26">
    <w:name w:val="WWNum26"/>
    <w:basedOn w:val="Bezlisty"/>
    <w:rsid w:val="00F522B1"/>
    <w:pPr>
      <w:numPr>
        <w:numId w:val="26"/>
      </w:numPr>
    </w:pPr>
  </w:style>
  <w:style w:type="numbering" w:customStyle="1" w:styleId="WWNum27">
    <w:name w:val="WWNum27"/>
    <w:basedOn w:val="Bezlisty"/>
    <w:rsid w:val="00F522B1"/>
    <w:pPr>
      <w:numPr>
        <w:numId w:val="27"/>
      </w:numPr>
    </w:pPr>
  </w:style>
  <w:style w:type="numbering" w:customStyle="1" w:styleId="WWNum28">
    <w:name w:val="WWNum28"/>
    <w:basedOn w:val="Bezlisty"/>
    <w:rsid w:val="00F522B1"/>
    <w:pPr>
      <w:numPr>
        <w:numId w:val="28"/>
      </w:numPr>
    </w:pPr>
  </w:style>
  <w:style w:type="numbering" w:customStyle="1" w:styleId="WWNum29">
    <w:name w:val="WWNum29"/>
    <w:basedOn w:val="Bezlisty"/>
    <w:rsid w:val="00F522B1"/>
    <w:pPr>
      <w:numPr>
        <w:numId w:val="29"/>
      </w:numPr>
    </w:pPr>
  </w:style>
  <w:style w:type="numbering" w:customStyle="1" w:styleId="WWNum30">
    <w:name w:val="WWNum30"/>
    <w:basedOn w:val="Bezlisty"/>
    <w:rsid w:val="00F522B1"/>
    <w:pPr>
      <w:numPr>
        <w:numId w:val="30"/>
      </w:numPr>
    </w:pPr>
  </w:style>
  <w:style w:type="numbering" w:customStyle="1" w:styleId="WWNum31">
    <w:name w:val="WWNum31"/>
    <w:basedOn w:val="Bezlisty"/>
    <w:rsid w:val="00F522B1"/>
    <w:pPr>
      <w:numPr>
        <w:numId w:val="31"/>
      </w:numPr>
    </w:pPr>
  </w:style>
  <w:style w:type="numbering" w:customStyle="1" w:styleId="WWNum32">
    <w:name w:val="WWNum32"/>
    <w:basedOn w:val="Bezlisty"/>
    <w:rsid w:val="00F522B1"/>
    <w:pPr>
      <w:numPr>
        <w:numId w:val="32"/>
      </w:numPr>
    </w:pPr>
  </w:style>
  <w:style w:type="numbering" w:customStyle="1" w:styleId="WWNum33">
    <w:name w:val="WWNum33"/>
    <w:basedOn w:val="Bezlisty"/>
    <w:rsid w:val="00F522B1"/>
    <w:pPr>
      <w:numPr>
        <w:numId w:val="33"/>
      </w:numPr>
    </w:pPr>
  </w:style>
  <w:style w:type="numbering" w:customStyle="1" w:styleId="WWNum34">
    <w:name w:val="WWNum34"/>
    <w:basedOn w:val="Bezlisty"/>
    <w:rsid w:val="00F522B1"/>
    <w:pPr>
      <w:numPr>
        <w:numId w:val="34"/>
      </w:numPr>
    </w:pPr>
  </w:style>
  <w:style w:type="numbering" w:customStyle="1" w:styleId="WWNum35">
    <w:name w:val="WWNum35"/>
    <w:basedOn w:val="Bezlisty"/>
    <w:rsid w:val="00F522B1"/>
    <w:pPr>
      <w:numPr>
        <w:numId w:val="35"/>
      </w:numPr>
    </w:pPr>
  </w:style>
  <w:style w:type="numbering" w:customStyle="1" w:styleId="WWNum36">
    <w:name w:val="WWNum36"/>
    <w:basedOn w:val="Bezlisty"/>
    <w:rsid w:val="00F522B1"/>
    <w:pPr>
      <w:numPr>
        <w:numId w:val="36"/>
      </w:numPr>
    </w:pPr>
  </w:style>
  <w:style w:type="numbering" w:customStyle="1" w:styleId="WWNum37">
    <w:name w:val="WWNum37"/>
    <w:basedOn w:val="Bezlisty"/>
    <w:rsid w:val="00F522B1"/>
    <w:pPr>
      <w:numPr>
        <w:numId w:val="37"/>
      </w:numPr>
    </w:pPr>
  </w:style>
  <w:style w:type="numbering" w:customStyle="1" w:styleId="WWNum38">
    <w:name w:val="WWNum38"/>
    <w:basedOn w:val="Bezlisty"/>
    <w:rsid w:val="00F522B1"/>
    <w:pPr>
      <w:numPr>
        <w:numId w:val="38"/>
      </w:numPr>
    </w:pPr>
  </w:style>
  <w:style w:type="numbering" w:customStyle="1" w:styleId="WWNum39">
    <w:name w:val="WWNum39"/>
    <w:basedOn w:val="Bezlisty"/>
    <w:rsid w:val="00F522B1"/>
    <w:pPr>
      <w:numPr>
        <w:numId w:val="39"/>
      </w:numPr>
    </w:pPr>
  </w:style>
  <w:style w:type="numbering" w:customStyle="1" w:styleId="WWNum40">
    <w:name w:val="WWNum40"/>
    <w:basedOn w:val="Bezlisty"/>
    <w:rsid w:val="00F522B1"/>
    <w:pPr>
      <w:numPr>
        <w:numId w:val="40"/>
      </w:numPr>
    </w:pPr>
  </w:style>
  <w:style w:type="numbering" w:customStyle="1" w:styleId="WWNum41">
    <w:name w:val="WWNum41"/>
    <w:basedOn w:val="Bezlisty"/>
    <w:rsid w:val="00F522B1"/>
    <w:pPr>
      <w:numPr>
        <w:numId w:val="41"/>
      </w:numPr>
    </w:pPr>
  </w:style>
  <w:style w:type="numbering" w:customStyle="1" w:styleId="WWNum42">
    <w:name w:val="WWNum42"/>
    <w:basedOn w:val="Bezlisty"/>
    <w:rsid w:val="00F522B1"/>
    <w:pPr>
      <w:numPr>
        <w:numId w:val="42"/>
      </w:numPr>
    </w:pPr>
  </w:style>
  <w:style w:type="numbering" w:customStyle="1" w:styleId="WWNum43">
    <w:name w:val="WWNum43"/>
    <w:basedOn w:val="Bezlisty"/>
    <w:rsid w:val="00F522B1"/>
    <w:pPr>
      <w:numPr>
        <w:numId w:val="43"/>
      </w:numPr>
    </w:pPr>
  </w:style>
  <w:style w:type="numbering" w:customStyle="1" w:styleId="WWNum44">
    <w:name w:val="WWNum44"/>
    <w:basedOn w:val="Bezlisty"/>
    <w:rsid w:val="00F522B1"/>
    <w:pPr>
      <w:numPr>
        <w:numId w:val="44"/>
      </w:numPr>
    </w:pPr>
  </w:style>
  <w:style w:type="numbering" w:customStyle="1" w:styleId="WWNum45">
    <w:name w:val="WWNum45"/>
    <w:basedOn w:val="Bezlisty"/>
    <w:rsid w:val="00F522B1"/>
    <w:pPr>
      <w:numPr>
        <w:numId w:val="45"/>
      </w:numPr>
    </w:pPr>
  </w:style>
  <w:style w:type="numbering" w:customStyle="1" w:styleId="WWNum46">
    <w:name w:val="WWNum46"/>
    <w:basedOn w:val="Bezlisty"/>
    <w:rsid w:val="00F522B1"/>
    <w:pPr>
      <w:numPr>
        <w:numId w:val="46"/>
      </w:numPr>
    </w:pPr>
  </w:style>
  <w:style w:type="numbering" w:customStyle="1" w:styleId="WWNum47">
    <w:name w:val="WWNum47"/>
    <w:basedOn w:val="Bezlisty"/>
    <w:rsid w:val="00F522B1"/>
    <w:pPr>
      <w:numPr>
        <w:numId w:val="47"/>
      </w:numPr>
    </w:pPr>
  </w:style>
  <w:style w:type="numbering" w:customStyle="1" w:styleId="WWNum48">
    <w:name w:val="WWNum48"/>
    <w:basedOn w:val="Bezlisty"/>
    <w:rsid w:val="00F522B1"/>
    <w:pPr>
      <w:numPr>
        <w:numId w:val="48"/>
      </w:numPr>
    </w:pPr>
  </w:style>
  <w:style w:type="numbering" w:customStyle="1" w:styleId="WWNum49">
    <w:name w:val="WWNum49"/>
    <w:basedOn w:val="Bezlisty"/>
    <w:rsid w:val="00F522B1"/>
    <w:pPr>
      <w:numPr>
        <w:numId w:val="49"/>
      </w:numPr>
    </w:pPr>
  </w:style>
  <w:style w:type="numbering" w:customStyle="1" w:styleId="WWNum50">
    <w:name w:val="WWNum50"/>
    <w:basedOn w:val="Bezlisty"/>
    <w:rsid w:val="00F522B1"/>
    <w:pPr>
      <w:numPr>
        <w:numId w:val="50"/>
      </w:numPr>
    </w:pPr>
  </w:style>
  <w:style w:type="numbering" w:customStyle="1" w:styleId="WWNum51">
    <w:name w:val="WWNum51"/>
    <w:basedOn w:val="Bezlisty"/>
    <w:rsid w:val="00F522B1"/>
    <w:pPr>
      <w:numPr>
        <w:numId w:val="51"/>
      </w:numPr>
    </w:pPr>
  </w:style>
  <w:style w:type="numbering" w:customStyle="1" w:styleId="WWNum52">
    <w:name w:val="WWNum52"/>
    <w:basedOn w:val="Bezlisty"/>
    <w:rsid w:val="00F522B1"/>
    <w:pPr>
      <w:numPr>
        <w:numId w:val="52"/>
      </w:numPr>
    </w:pPr>
  </w:style>
  <w:style w:type="numbering" w:customStyle="1" w:styleId="WWNum53">
    <w:name w:val="WWNum53"/>
    <w:basedOn w:val="Bezlisty"/>
    <w:rsid w:val="00F522B1"/>
    <w:pPr>
      <w:numPr>
        <w:numId w:val="53"/>
      </w:numPr>
    </w:pPr>
  </w:style>
  <w:style w:type="numbering" w:customStyle="1" w:styleId="WWNum54">
    <w:name w:val="WWNum54"/>
    <w:basedOn w:val="Bezlisty"/>
    <w:rsid w:val="00F522B1"/>
    <w:pPr>
      <w:numPr>
        <w:numId w:val="54"/>
      </w:numPr>
    </w:pPr>
  </w:style>
  <w:style w:type="numbering" w:customStyle="1" w:styleId="WWNum55">
    <w:name w:val="WWNum55"/>
    <w:basedOn w:val="Bezlisty"/>
    <w:rsid w:val="00F522B1"/>
    <w:pPr>
      <w:numPr>
        <w:numId w:val="55"/>
      </w:numPr>
    </w:pPr>
  </w:style>
  <w:style w:type="numbering" w:customStyle="1" w:styleId="WWNum56">
    <w:name w:val="WWNum56"/>
    <w:basedOn w:val="Bezlisty"/>
    <w:rsid w:val="00F522B1"/>
    <w:pPr>
      <w:numPr>
        <w:numId w:val="56"/>
      </w:numPr>
    </w:pPr>
  </w:style>
  <w:style w:type="numbering" w:customStyle="1" w:styleId="WWNum57">
    <w:name w:val="WWNum57"/>
    <w:basedOn w:val="Bezlisty"/>
    <w:rsid w:val="00F522B1"/>
    <w:pPr>
      <w:numPr>
        <w:numId w:val="57"/>
      </w:numPr>
    </w:pPr>
  </w:style>
  <w:style w:type="numbering" w:customStyle="1" w:styleId="WWNum58">
    <w:name w:val="WWNum58"/>
    <w:basedOn w:val="Bezlisty"/>
    <w:rsid w:val="00F522B1"/>
    <w:pPr>
      <w:numPr>
        <w:numId w:val="58"/>
      </w:numPr>
    </w:pPr>
  </w:style>
  <w:style w:type="numbering" w:customStyle="1" w:styleId="WWNum59">
    <w:name w:val="WWNum59"/>
    <w:basedOn w:val="Bezlisty"/>
    <w:rsid w:val="00F522B1"/>
    <w:pPr>
      <w:numPr>
        <w:numId w:val="59"/>
      </w:numPr>
    </w:pPr>
  </w:style>
  <w:style w:type="numbering" w:customStyle="1" w:styleId="WWNum60">
    <w:name w:val="WWNum60"/>
    <w:basedOn w:val="Bezlisty"/>
    <w:rsid w:val="00F522B1"/>
    <w:pPr>
      <w:numPr>
        <w:numId w:val="60"/>
      </w:numPr>
    </w:pPr>
  </w:style>
  <w:style w:type="numbering" w:customStyle="1" w:styleId="WWNum61">
    <w:name w:val="WWNum61"/>
    <w:basedOn w:val="Bezlisty"/>
    <w:rsid w:val="00F522B1"/>
    <w:pPr>
      <w:numPr>
        <w:numId w:val="61"/>
      </w:numPr>
    </w:pPr>
  </w:style>
  <w:style w:type="numbering" w:customStyle="1" w:styleId="WWNum62">
    <w:name w:val="WWNum62"/>
    <w:basedOn w:val="Bezlisty"/>
    <w:rsid w:val="00F522B1"/>
    <w:pPr>
      <w:numPr>
        <w:numId w:val="62"/>
      </w:numPr>
    </w:pPr>
  </w:style>
  <w:style w:type="numbering" w:customStyle="1" w:styleId="WWNum63">
    <w:name w:val="WWNum63"/>
    <w:basedOn w:val="Bezlisty"/>
    <w:rsid w:val="00F522B1"/>
    <w:pPr>
      <w:numPr>
        <w:numId w:val="63"/>
      </w:numPr>
    </w:pPr>
  </w:style>
  <w:style w:type="numbering" w:customStyle="1" w:styleId="WWNum64">
    <w:name w:val="WWNum64"/>
    <w:basedOn w:val="Bezlisty"/>
    <w:rsid w:val="00F522B1"/>
    <w:pPr>
      <w:numPr>
        <w:numId w:val="64"/>
      </w:numPr>
    </w:pPr>
  </w:style>
  <w:style w:type="numbering" w:customStyle="1" w:styleId="WWNum65">
    <w:name w:val="WWNum65"/>
    <w:basedOn w:val="Bezlisty"/>
    <w:rsid w:val="00F522B1"/>
    <w:pPr>
      <w:numPr>
        <w:numId w:val="65"/>
      </w:numPr>
    </w:pPr>
  </w:style>
  <w:style w:type="numbering" w:customStyle="1" w:styleId="WWNum66">
    <w:name w:val="WWNum66"/>
    <w:basedOn w:val="Bezlisty"/>
    <w:rsid w:val="00F522B1"/>
    <w:pPr>
      <w:numPr>
        <w:numId w:val="66"/>
      </w:numPr>
    </w:pPr>
  </w:style>
  <w:style w:type="numbering" w:customStyle="1" w:styleId="WWNum67">
    <w:name w:val="WWNum67"/>
    <w:basedOn w:val="Bezlisty"/>
    <w:rsid w:val="00F522B1"/>
    <w:pPr>
      <w:numPr>
        <w:numId w:val="67"/>
      </w:numPr>
    </w:pPr>
  </w:style>
  <w:style w:type="numbering" w:customStyle="1" w:styleId="WWNum68">
    <w:name w:val="WWNum68"/>
    <w:basedOn w:val="Bezlisty"/>
    <w:rsid w:val="00F522B1"/>
    <w:pPr>
      <w:numPr>
        <w:numId w:val="68"/>
      </w:numPr>
    </w:pPr>
  </w:style>
  <w:style w:type="numbering" w:customStyle="1" w:styleId="WWNum69">
    <w:name w:val="WWNum69"/>
    <w:basedOn w:val="Bezlisty"/>
    <w:rsid w:val="00F522B1"/>
    <w:pPr>
      <w:numPr>
        <w:numId w:val="69"/>
      </w:numPr>
    </w:pPr>
  </w:style>
  <w:style w:type="numbering" w:customStyle="1" w:styleId="WWNum70">
    <w:name w:val="WWNum70"/>
    <w:basedOn w:val="Bezlisty"/>
    <w:rsid w:val="00F522B1"/>
    <w:pPr>
      <w:numPr>
        <w:numId w:val="70"/>
      </w:numPr>
    </w:pPr>
  </w:style>
  <w:style w:type="numbering" w:customStyle="1" w:styleId="WWNum71">
    <w:name w:val="WWNum71"/>
    <w:basedOn w:val="Bezlisty"/>
    <w:rsid w:val="00F522B1"/>
    <w:pPr>
      <w:numPr>
        <w:numId w:val="71"/>
      </w:numPr>
    </w:pPr>
  </w:style>
  <w:style w:type="numbering" w:customStyle="1" w:styleId="WWNum72">
    <w:name w:val="WWNum72"/>
    <w:basedOn w:val="Bezlisty"/>
    <w:rsid w:val="00F522B1"/>
    <w:pPr>
      <w:numPr>
        <w:numId w:val="72"/>
      </w:numPr>
    </w:pPr>
  </w:style>
  <w:style w:type="numbering" w:customStyle="1" w:styleId="WWNum73">
    <w:name w:val="WWNum73"/>
    <w:basedOn w:val="Bezlisty"/>
    <w:rsid w:val="00F522B1"/>
    <w:pPr>
      <w:numPr>
        <w:numId w:val="73"/>
      </w:numPr>
    </w:pPr>
  </w:style>
  <w:style w:type="numbering" w:customStyle="1" w:styleId="WWNum74">
    <w:name w:val="WWNum74"/>
    <w:basedOn w:val="Bezlisty"/>
    <w:rsid w:val="00F522B1"/>
    <w:pPr>
      <w:numPr>
        <w:numId w:val="74"/>
      </w:numPr>
    </w:pPr>
  </w:style>
  <w:style w:type="numbering" w:customStyle="1" w:styleId="WWNum75">
    <w:name w:val="WWNum75"/>
    <w:basedOn w:val="Bezlisty"/>
    <w:rsid w:val="00F522B1"/>
    <w:pPr>
      <w:numPr>
        <w:numId w:val="75"/>
      </w:numPr>
    </w:pPr>
  </w:style>
  <w:style w:type="numbering" w:customStyle="1" w:styleId="WWNum76">
    <w:name w:val="WWNum76"/>
    <w:basedOn w:val="Bezlisty"/>
    <w:rsid w:val="00F522B1"/>
    <w:pPr>
      <w:numPr>
        <w:numId w:val="76"/>
      </w:numPr>
    </w:pPr>
  </w:style>
  <w:style w:type="numbering" w:customStyle="1" w:styleId="WWNum77">
    <w:name w:val="WWNum77"/>
    <w:basedOn w:val="Bezlisty"/>
    <w:rsid w:val="00F522B1"/>
    <w:pPr>
      <w:numPr>
        <w:numId w:val="77"/>
      </w:numPr>
    </w:pPr>
  </w:style>
  <w:style w:type="numbering" w:customStyle="1" w:styleId="WWNum78">
    <w:name w:val="WWNum78"/>
    <w:basedOn w:val="Bezlisty"/>
    <w:rsid w:val="00F522B1"/>
    <w:pPr>
      <w:numPr>
        <w:numId w:val="78"/>
      </w:numPr>
    </w:pPr>
  </w:style>
  <w:style w:type="numbering" w:customStyle="1" w:styleId="WWNum79">
    <w:name w:val="WWNum79"/>
    <w:basedOn w:val="Bezlisty"/>
    <w:rsid w:val="00F522B1"/>
    <w:pPr>
      <w:numPr>
        <w:numId w:val="79"/>
      </w:numPr>
    </w:pPr>
  </w:style>
  <w:style w:type="numbering" w:customStyle="1" w:styleId="WWNum80">
    <w:name w:val="WWNum80"/>
    <w:basedOn w:val="Bezlisty"/>
    <w:rsid w:val="00F522B1"/>
    <w:pPr>
      <w:numPr>
        <w:numId w:val="80"/>
      </w:numPr>
    </w:pPr>
  </w:style>
  <w:style w:type="numbering" w:customStyle="1" w:styleId="WWNum81">
    <w:name w:val="WWNum81"/>
    <w:basedOn w:val="Bezlisty"/>
    <w:rsid w:val="00F522B1"/>
    <w:pPr>
      <w:numPr>
        <w:numId w:val="81"/>
      </w:numPr>
    </w:pPr>
  </w:style>
  <w:style w:type="numbering" w:customStyle="1" w:styleId="WWNum82">
    <w:name w:val="WWNum82"/>
    <w:basedOn w:val="Bezlisty"/>
    <w:rsid w:val="00F522B1"/>
    <w:pPr>
      <w:numPr>
        <w:numId w:val="82"/>
      </w:numPr>
    </w:pPr>
  </w:style>
  <w:style w:type="numbering" w:customStyle="1" w:styleId="WWNum83">
    <w:name w:val="WWNum83"/>
    <w:basedOn w:val="Bezlisty"/>
    <w:rsid w:val="00F522B1"/>
    <w:pPr>
      <w:numPr>
        <w:numId w:val="83"/>
      </w:numPr>
    </w:pPr>
  </w:style>
  <w:style w:type="numbering" w:customStyle="1" w:styleId="WWNum84">
    <w:name w:val="WWNum84"/>
    <w:basedOn w:val="Bezlisty"/>
    <w:rsid w:val="00F522B1"/>
    <w:pPr>
      <w:numPr>
        <w:numId w:val="84"/>
      </w:numPr>
    </w:pPr>
  </w:style>
  <w:style w:type="numbering" w:customStyle="1" w:styleId="WWNum85">
    <w:name w:val="WWNum85"/>
    <w:basedOn w:val="Bezlisty"/>
    <w:rsid w:val="00F522B1"/>
    <w:pPr>
      <w:numPr>
        <w:numId w:val="85"/>
      </w:numPr>
    </w:pPr>
  </w:style>
  <w:style w:type="numbering" w:customStyle="1" w:styleId="WWNum86">
    <w:name w:val="WWNum86"/>
    <w:basedOn w:val="Bezlisty"/>
    <w:rsid w:val="00F522B1"/>
    <w:pPr>
      <w:numPr>
        <w:numId w:val="86"/>
      </w:numPr>
    </w:pPr>
  </w:style>
  <w:style w:type="numbering" w:customStyle="1" w:styleId="WWNum87">
    <w:name w:val="WWNum87"/>
    <w:basedOn w:val="Bezlisty"/>
    <w:rsid w:val="00F522B1"/>
    <w:pPr>
      <w:numPr>
        <w:numId w:val="87"/>
      </w:numPr>
    </w:pPr>
  </w:style>
  <w:style w:type="numbering" w:customStyle="1" w:styleId="WWNum88">
    <w:name w:val="WWNum88"/>
    <w:basedOn w:val="Bezlisty"/>
    <w:rsid w:val="00F522B1"/>
    <w:pPr>
      <w:numPr>
        <w:numId w:val="88"/>
      </w:numPr>
    </w:pPr>
  </w:style>
  <w:style w:type="numbering" w:customStyle="1" w:styleId="WWNum89">
    <w:name w:val="WWNum89"/>
    <w:basedOn w:val="Bezlisty"/>
    <w:rsid w:val="00F522B1"/>
    <w:pPr>
      <w:numPr>
        <w:numId w:val="89"/>
      </w:numPr>
    </w:pPr>
  </w:style>
  <w:style w:type="numbering" w:customStyle="1" w:styleId="WWNum90">
    <w:name w:val="WWNum90"/>
    <w:basedOn w:val="Bezlisty"/>
    <w:rsid w:val="00F522B1"/>
    <w:pPr>
      <w:numPr>
        <w:numId w:val="90"/>
      </w:numPr>
    </w:pPr>
  </w:style>
  <w:style w:type="numbering" w:customStyle="1" w:styleId="WWNum91">
    <w:name w:val="WWNum91"/>
    <w:basedOn w:val="Bezlisty"/>
    <w:rsid w:val="00F522B1"/>
    <w:pPr>
      <w:numPr>
        <w:numId w:val="91"/>
      </w:numPr>
    </w:pPr>
  </w:style>
  <w:style w:type="numbering" w:customStyle="1" w:styleId="WWNum92">
    <w:name w:val="WWNum92"/>
    <w:basedOn w:val="Bezlisty"/>
    <w:rsid w:val="00F522B1"/>
    <w:pPr>
      <w:numPr>
        <w:numId w:val="92"/>
      </w:numPr>
    </w:pPr>
  </w:style>
  <w:style w:type="numbering" w:customStyle="1" w:styleId="WWNum93">
    <w:name w:val="WWNum93"/>
    <w:basedOn w:val="Bezlisty"/>
    <w:rsid w:val="00F522B1"/>
    <w:pPr>
      <w:numPr>
        <w:numId w:val="93"/>
      </w:numPr>
    </w:pPr>
  </w:style>
  <w:style w:type="numbering" w:customStyle="1" w:styleId="WWNum94">
    <w:name w:val="WWNum94"/>
    <w:basedOn w:val="Bezlisty"/>
    <w:rsid w:val="00F522B1"/>
    <w:pPr>
      <w:numPr>
        <w:numId w:val="94"/>
      </w:numPr>
    </w:pPr>
  </w:style>
  <w:style w:type="numbering" w:customStyle="1" w:styleId="WWNum95">
    <w:name w:val="WWNum95"/>
    <w:basedOn w:val="Bezlisty"/>
    <w:rsid w:val="00F522B1"/>
    <w:pPr>
      <w:numPr>
        <w:numId w:val="95"/>
      </w:numPr>
    </w:pPr>
  </w:style>
  <w:style w:type="numbering" w:customStyle="1" w:styleId="WWNum96">
    <w:name w:val="WWNum96"/>
    <w:basedOn w:val="Bezlisty"/>
    <w:rsid w:val="00F522B1"/>
    <w:pPr>
      <w:numPr>
        <w:numId w:val="96"/>
      </w:numPr>
    </w:pPr>
  </w:style>
  <w:style w:type="numbering" w:customStyle="1" w:styleId="WWNum97">
    <w:name w:val="WWNum97"/>
    <w:basedOn w:val="Bezlisty"/>
    <w:rsid w:val="00F522B1"/>
    <w:pPr>
      <w:numPr>
        <w:numId w:val="97"/>
      </w:numPr>
    </w:pPr>
  </w:style>
  <w:style w:type="numbering" w:customStyle="1" w:styleId="WWNum98">
    <w:name w:val="WWNum98"/>
    <w:basedOn w:val="Bezlisty"/>
    <w:rsid w:val="00F522B1"/>
    <w:pPr>
      <w:numPr>
        <w:numId w:val="98"/>
      </w:numPr>
    </w:pPr>
  </w:style>
  <w:style w:type="numbering" w:customStyle="1" w:styleId="WWNum99">
    <w:name w:val="WWNum99"/>
    <w:basedOn w:val="Bezlisty"/>
    <w:rsid w:val="00F522B1"/>
    <w:pPr>
      <w:numPr>
        <w:numId w:val="99"/>
      </w:numPr>
    </w:pPr>
  </w:style>
  <w:style w:type="numbering" w:customStyle="1" w:styleId="WWNum100">
    <w:name w:val="WWNum100"/>
    <w:basedOn w:val="Bezlisty"/>
    <w:rsid w:val="00F522B1"/>
    <w:pPr>
      <w:numPr>
        <w:numId w:val="100"/>
      </w:numPr>
    </w:pPr>
  </w:style>
  <w:style w:type="numbering" w:customStyle="1" w:styleId="WWNum101">
    <w:name w:val="WWNum101"/>
    <w:basedOn w:val="Bezlisty"/>
    <w:rsid w:val="00F522B1"/>
    <w:pPr>
      <w:numPr>
        <w:numId w:val="101"/>
      </w:numPr>
    </w:pPr>
  </w:style>
  <w:style w:type="numbering" w:customStyle="1" w:styleId="WWNum102">
    <w:name w:val="WWNum102"/>
    <w:basedOn w:val="Bezlisty"/>
    <w:rsid w:val="00F522B1"/>
    <w:pPr>
      <w:numPr>
        <w:numId w:val="102"/>
      </w:numPr>
    </w:pPr>
  </w:style>
  <w:style w:type="numbering" w:customStyle="1" w:styleId="WWNum103">
    <w:name w:val="WWNum103"/>
    <w:basedOn w:val="Bezlisty"/>
    <w:rsid w:val="00F522B1"/>
    <w:pPr>
      <w:numPr>
        <w:numId w:val="103"/>
      </w:numPr>
    </w:pPr>
  </w:style>
  <w:style w:type="numbering" w:customStyle="1" w:styleId="WWNum104">
    <w:name w:val="WWNum104"/>
    <w:basedOn w:val="Bezlisty"/>
    <w:rsid w:val="00F522B1"/>
    <w:pPr>
      <w:numPr>
        <w:numId w:val="104"/>
      </w:numPr>
    </w:pPr>
  </w:style>
  <w:style w:type="numbering" w:customStyle="1" w:styleId="WWNum105">
    <w:name w:val="WWNum105"/>
    <w:basedOn w:val="Bezlisty"/>
    <w:rsid w:val="00F522B1"/>
    <w:pPr>
      <w:numPr>
        <w:numId w:val="105"/>
      </w:numPr>
    </w:pPr>
  </w:style>
  <w:style w:type="numbering" w:customStyle="1" w:styleId="WWNum106">
    <w:name w:val="WWNum106"/>
    <w:basedOn w:val="Bezlisty"/>
    <w:rsid w:val="00F522B1"/>
    <w:pPr>
      <w:numPr>
        <w:numId w:val="106"/>
      </w:numPr>
    </w:pPr>
  </w:style>
  <w:style w:type="numbering" w:customStyle="1" w:styleId="WWNum107">
    <w:name w:val="WWNum107"/>
    <w:basedOn w:val="Bezlisty"/>
    <w:rsid w:val="00F522B1"/>
    <w:pPr>
      <w:numPr>
        <w:numId w:val="107"/>
      </w:numPr>
    </w:pPr>
  </w:style>
  <w:style w:type="numbering" w:customStyle="1" w:styleId="WWNum108">
    <w:name w:val="WWNum108"/>
    <w:basedOn w:val="Bezlisty"/>
    <w:rsid w:val="00F522B1"/>
    <w:pPr>
      <w:numPr>
        <w:numId w:val="108"/>
      </w:numPr>
    </w:pPr>
  </w:style>
  <w:style w:type="numbering" w:customStyle="1" w:styleId="WWNum109">
    <w:name w:val="WWNum109"/>
    <w:basedOn w:val="Bezlisty"/>
    <w:rsid w:val="00F522B1"/>
    <w:pPr>
      <w:numPr>
        <w:numId w:val="109"/>
      </w:numPr>
    </w:pPr>
  </w:style>
  <w:style w:type="numbering" w:customStyle="1" w:styleId="WWNum110">
    <w:name w:val="WWNum110"/>
    <w:basedOn w:val="Bezlisty"/>
    <w:rsid w:val="00F522B1"/>
    <w:pPr>
      <w:numPr>
        <w:numId w:val="110"/>
      </w:numPr>
    </w:pPr>
  </w:style>
  <w:style w:type="numbering" w:customStyle="1" w:styleId="WWNum111">
    <w:name w:val="WWNum111"/>
    <w:basedOn w:val="Bezlisty"/>
    <w:rsid w:val="00F522B1"/>
    <w:pPr>
      <w:numPr>
        <w:numId w:val="1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12674</Words>
  <Characters>76050</Characters>
  <Application>Microsoft Office Word</Application>
  <DocSecurity>0</DocSecurity>
  <Lines>633</Lines>
  <Paragraphs>177</Paragraphs>
  <ScaleCrop>false</ScaleCrop>
  <Company/>
  <LinksUpToDate>false</LinksUpToDate>
  <CharactersWithSpaces>88547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KRYSZTOFORSKAA</dc:creator>
  <cp:keywords/>
  <dc:description/>
  <cp:lastModifiedBy>KRYSZTOFORSKAA</cp:lastModifiedBy>
  <cp:revision>2</cp:revision>
  <dcterms:created xsi:type="dcterms:W3CDTF">2016-12-08T13:42:00Z</dcterms:created>
  <dcterms:modified xsi:type="dcterms:W3CDTF">2016-12-08T13:42:00Z</dcterms:modified>
</cp:coreProperties>
</file>