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1622" w14:textId="77777777" w:rsidR="00CD6995" w:rsidRDefault="00CD6995" w:rsidP="00CD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E2E87" w14:textId="049F348F" w:rsidR="00CD6995" w:rsidRDefault="00CD6995" w:rsidP="00CD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00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sprzątanie w obiektach sportowych MOSiR Płock Sp. z o.o. - kryta Pływalnia Podolanka</w:t>
      </w:r>
    </w:p>
    <w:p w14:paraId="70AB8815" w14:textId="6E73415B" w:rsidR="00CD6995" w:rsidRDefault="00CD6995">
      <w:pPr>
        <w:rPr>
          <w:rStyle w:val="width100prc"/>
        </w:rPr>
      </w:pPr>
      <w:r>
        <w:rPr>
          <w:rStyle w:val="width100prc"/>
        </w:rPr>
        <w:t>Identyfikator postępowania:</w:t>
      </w:r>
    </w:p>
    <w:p w14:paraId="6747BA01" w14:textId="112A7458" w:rsidR="00CD6995" w:rsidRDefault="000A5EDD">
      <w:pPr>
        <w:rPr>
          <w:rStyle w:val="width100prc"/>
        </w:rPr>
      </w:pPr>
      <w:r>
        <w:rPr>
          <w:rStyle w:val="width100prc"/>
        </w:rPr>
        <w:t>bac4a552-61a4-4d8a-b7ae-77ddf31030d1</w:t>
      </w:r>
      <w:bookmarkStart w:id="0" w:name="_GoBack"/>
      <w:bookmarkEnd w:id="0"/>
    </w:p>
    <w:sectPr w:rsidR="00CD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20"/>
    <w:rsid w:val="000A5EDD"/>
    <w:rsid w:val="004F7320"/>
    <w:rsid w:val="00532A0C"/>
    <w:rsid w:val="00CD6995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9741"/>
  <w15:chartTrackingRefBased/>
  <w15:docId w15:val="{B861A9C5-B8B8-4840-8FAB-914863D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D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4</cp:revision>
  <dcterms:created xsi:type="dcterms:W3CDTF">2019-01-14T10:19:00Z</dcterms:created>
  <dcterms:modified xsi:type="dcterms:W3CDTF">2020-01-16T10:05:00Z</dcterms:modified>
</cp:coreProperties>
</file>