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center"/>
        <w:rPr/>
      </w:pPr>
      <w:r>
        <w:rPr>
          <w:rFonts w:eastAsia="Times New Roman"/>
          <w:color w:val="000000"/>
          <w:spacing w:val="0"/>
          <w:sz w:val="22"/>
          <w:szCs w:val="22"/>
        </w:rPr>
        <w:t>FORMULARZ ZG</w:t>
      </w:r>
      <w:r>
        <w:rPr>
          <w:rFonts w:eastAsia="Times New Roman" w:cs="Times New Roman"/>
          <w:color w:val="000000"/>
          <w:spacing w:val="0"/>
          <w:sz w:val="22"/>
          <w:szCs w:val="22"/>
        </w:rPr>
        <w:t>Ł</w:t>
      </w:r>
      <w:r>
        <w:rPr>
          <w:rFonts w:eastAsia="Times New Roman"/>
          <w:color w:val="000000"/>
          <w:spacing w:val="0"/>
          <w:sz w:val="22"/>
          <w:szCs w:val="22"/>
        </w:rPr>
        <w:t>ASZANIA OPINII I UWAG</w:t>
      </w:r>
    </w:p>
    <w:p>
      <w:pPr>
        <w:pStyle w:val="Normal"/>
        <w:shd w:val="clear" w:color="auto" w:fill="FFFFFF"/>
        <w:jc w:val="center"/>
        <w:rPr/>
      </w:pPr>
      <w:r>
        <w:rPr>
          <w:color w:val="000000"/>
          <w:sz w:val="22"/>
          <w:szCs w:val="22"/>
        </w:rPr>
        <w:t>w ramach konsultacji spo</w:t>
      </w:r>
      <w:r>
        <w:rPr>
          <w:rFonts w:eastAsia="Times New Roman" w:cs="Times New Roman"/>
          <w:color w:val="000000"/>
          <w:sz w:val="22"/>
          <w:szCs w:val="22"/>
        </w:rPr>
        <w:t>ł</w:t>
      </w:r>
      <w:r>
        <w:rPr>
          <w:rFonts w:eastAsia="Times New Roman"/>
          <w:color w:val="000000"/>
          <w:sz w:val="22"/>
          <w:szCs w:val="22"/>
        </w:rPr>
        <w:t xml:space="preserve">ecznych do projektu aktualizacji </w:t>
      </w:r>
      <w:r>
        <w:rPr>
          <w:color w:val="000000"/>
          <w:spacing w:val="0"/>
          <w:sz w:val="22"/>
          <w:szCs w:val="22"/>
        </w:rPr>
        <w:t>Programu ochrony środowiska przed hałasem dla miasta Płocka.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252" w:after="0"/>
        <w:ind w:left="426" w:hanging="360"/>
        <w:jc w:val="both"/>
        <w:rPr/>
      </w:pPr>
      <w:r>
        <w:rPr>
          <w:color w:val="000000"/>
          <w:sz w:val="22"/>
          <w:szCs w:val="22"/>
        </w:rPr>
        <w:t>Imię i nazwisko/Nazwa i adres (osob</w:t>
      </w:r>
      <w:r>
        <w:rPr>
          <w:rFonts w:eastAsia="Times New Roman" w:cs="Times New Roman"/>
          <w:color w:val="000000"/>
          <w:sz w:val="22"/>
          <w:szCs w:val="22"/>
        </w:rPr>
        <w:t>a</w:t>
      </w:r>
      <w:r>
        <w:rPr>
          <w:rFonts w:eastAsia="Times New Roman"/>
          <w:color w:val="000000"/>
          <w:sz w:val="22"/>
          <w:szCs w:val="22"/>
        </w:rPr>
        <w:t xml:space="preserve"> fizyczna, prawna, organizacja itp.) oraz forma kontaktu wnosz</w:t>
      </w:r>
      <w:r>
        <w:rPr>
          <w:rFonts w:eastAsia="Times New Roman" w:cs="Times New Roman"/>
          <w:color w:val="000000"/>
          <w:sz w:val="22"/>
          <w:szCs w:val="22"/>
        </w:rPr>
        <w:t>ą</w:t>
      </w:r>
      <w:r>
        <w:rPr>
          <w:rFonts w:eastAsia="Times New Roman"/>
          <w:color w:val="000000"/>
          <w:sz w:val="22"/>
          <w:szCs w:val="22"/>
        </w:rPr>
        <w:t>cej opini</w:t>
      </w:r>
      <w:r>
        <w:rPr>
          <w:rFonts w:eastAsia="Times New Roman" w:cs="Times New Roman"/>
          <w:color w:val="000000"/>
          <w:sz w:val="22"/>
          <w:szCs w:val="22"/>
        </w:rPr>
        <w:t>ę</w:t>
      </w:r>
      <w:r>
        <w:rPr>
          <w:rFonts w:eastAsia="Times New Roman"/>
          <w:color w:val="000000"/>
          <w:sz w:val="22"/>
          <w:szCs w:val="22"/>
        </w:rPr>
        <w:t>:</w:t>
      </w:r>
    </w:p>
    <w:p>
      <w:pPr>
        <w:pStyle w:val="Normal"/>
        <w:shd w:val="clear" w:color="auto" w:fill="FFFFFF"/>
        <w:spacing w:lineRule="auto" w:line="360" w:before="255" w:after="170"/>
        <w:contextualSpacing/>
        <w:jc w:val="both"/>
        <w:rPr/>
      </w:pPr>
      <w:r>
        <w:rPr/>
        <w:t>………………………………………………………………………………………………………………………</w:t>
      </w:r>
      <w:r>
        <w:rPr/>
        <w:t>.……………………………………………………………………………………………………………………….……………………………………………………………………………………………………………………….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>
      <w:pPr>
        <w:pStyle w:val="Normal"/>
        <w:shd w:val="clear" w:color="auto" w:fill="FFFFFF"/>
        <w:spacing w:lineRule="auto" w:line="360" w:before="255" w:after="170"/>
        <w:contextualSpacing/>
        <w:jc w:val="both"/>
        <w:rPr/>
      </w:pPr>
      <w:r>
        <w:rPr/>
      </w:r>
    </w:p>
    <w:p>
      <w:pPr>
        <w:pStyle w:val="Normal"/>
        <w:shd w:val="clear" w:color="auto" w:fill="FFFFFF"/>
        <w:spacing w:before="252" w:after="0"/>
        <w:contextualSpacing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hd w:val="clear" w:color="auto" w:fill="FFFFFF"/>
        <w:ind w:left="426" w:hanging="360"/>
        <w:rPr>
          <w:sz w:val="22"/>
          <w:szCs w:val="22"/>
        </w:rPr>
      </w:pPr>
      <w:r>
        <w:rPr>
          <w:sz w:val="22"/>
          <w:szCs w:val="22"/>
        </w:rPr>
        <w:t>Opinie, uwagi, propozycje zmian zapisów do projektu:</w:t>
      </w:r>
    </w:p>
    <w:p>
      <w:pPr>
        <w:pStyle w:val="Normal"/>
        <w:shd w:val="clear" w:color="auto" w:fill="FFFFFF"/>
        <w:spacing w:lineRule="auto" w:line="360" w:before="252" w:after="0"/>
        <w:jc w:val="both"/>
        <w:rPr/>
      </w:pPr>
      <w:r>
        <w:rPr/>
        <w:t>………………………………………………………………………………………………………………………</w:t>
      </w:r>
      <w:r>
        <w:rPr/>
        <w:t>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jc w:val="both"/>
        <w:rPr/>
      </w:pPr>
      <w:r>
        <w:rPr/>
        <w:t>………………………………………………………………………………………………………………………</w:t>
      </w:r>
      <w:r>
        <w:rPr/>
        <w:t>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jc w:val="both"/>
        <w:rPr/>
      </w:pPr>
      <w:r>
        <w:rPr/>
        <w:t>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bidi w:val="0"/>
        <w:spacing w:before="57" w:after="57"/>
        <w:ind w:left="0" w:right="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/>
          <w:sz w:val="16"/>
          <w:szCs w:val="16"/>
        </w:rPr>
        <w:t>Zgodnie z art. 13 ogólnego rozporządzenia o ochronie danych osobowych z dnia 27 kwietnia 2016 r. informujemy, że:</w:t>
      </w:r>
    </w:p>
    <w:p>
      <w:pPr>
        <w:pStyle w:val="Normal"/>
        <w:widowControl/>
        <w:numPr>
          <w:ilvl w:val="0"/>
          <w:numId w:val="3"/>
        </w:numPr>
        <w:tabs>
          <w:tab w:val="left" w:pos="390" w:leader="none"/>
        </w:tabs>
        <w:suppressAutoHyphens w:val="true"/>
        <w:bidi w:val="0"/>
        <w:spacing w:before="57" w:after="57"/>
        <w:ind w:left="720" w:right="0" w:hanging="340"/>
        <w:jc w:val="both"/>
        <w:rPr>
          <w:rFonts w:ascii="Arial" w:hAnsi="Arial" w:cs="Arial"/>
          <w:sz w:val="16"/>
          <w:szCs w:val="16"/>
        </w:rPr>
      </w:pPr>
      <w:r>
        <w:rPr>
          <w:rFonts w:cs="Arial"/>
          <w:sz w:val="16"/>
          <w:szCs w:val="16"/>
        </w:rPr>
        <w:t>administratorem przetwarzanych danych osobowych jest Gmina Miasto Płock, 09-400 Płock, Stary Rynek 1;</w:t>
      </w:r>
    </w:p>
    <w:p>
      <w:pPr>
        <w:pStyle w:val="Normal"/>
        <w:widowControl/>
        <w:numPr>
          <w:ilvl w:val="0"/>
          <w:numId w:val="3"/>
        </w:numPr>
        <w:tabs>
          <w:tab w:val="left" w:pos="390" w:leader="none"/>
        </w:tabs>
        <w:suppressAutoHyphens w:val="true"/>
        <w:bidi w:val="0"/>
        <w:spacing w:before="57" w:after="57"/>
        <w:ind w:left="720" w:right="0" w:hanging="34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kontakt z inspektorem ochrony danych – andrzej.kobylski@płock.eu;</w:t>
      </w:r>
    </w:p>
    <w:p>
      <w:pPr>
        <w:pStyle w:val="Normal"/>
        <w:widowControl/>
        <w:numPr>
          <w:ilvl w:val="0"/>
          <w:numId w:val="3"/>
        </w:numPr>
        <w:tabs>
          <w:tab w:val="left" w:pos="390" w:leader="none"/>
        </w:tabs>
        <w:suppressAutoHyphens w:val="true"/>
        <w:bidi w:val="0"/>
        <w:spacing w:before="57" w:after="57"/>
        <w:ind w:left="720" w:right="0" w:hanging="34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dane osobowe przetwarzane będą w celu przeprowadzenia konsultacji społecznych w ramach aktualizacji Programu ochrony środowiska przed hałasem dla miasta Płocka.;</w:t>
      </w:r>
    </w:p>
    <w:p>
      <w:pPr>
        <w:pStyle w:val="Normal"/>
        <w:widowControl/>
        <w:numPr>
          <w:ilvl w:val="0"/>
          <w:numId w:val="3"/>
        </w:numPr>
        <w:tabs>
          <w:tab w:val="left" w:pos="390" w:leader="none"/>
        </w:tabs>
        <w:suppressAutoHyphens w:val="true"/>
        <w:bidi w:val="0"/>
        <w:spacing w:before="57" w:after="57"/>
        <w:ind w:left="720" w:right="0" w:hanging="34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odbiorcami danych osobowych będą wyłącznie podmioty uprawnione do uzyskania danych osobowych na podstawie przepisów prawa;</w:t>
      </w:r>
    </w:p>
    <w:p>
      <w:pPr>
        <w:pStyle w:val="Normal"/>
        <w:widowControl/>
        <w:numPr>
          <w:ilvl w:val="0"/>
          <w:numId w:val="3"/>
        </w:numPr>
        <w:tabs>
          <w:tab w:val="left" w:pos="390" w:leader="none"/>
        </w:tabs>
        <w:suppressAutoHyphens w:val="true"/>
        <w:bidi w:val="0"/>
        <w:spacing w:before="57" w:after="57"/>
        <w:ind w:left="720" w:right="0" w:hanging="34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dane osobowe przechowywane będą bezterminowo (kat. A)</w:t>
      </w:r>
    </w:p>
    <w:p>
      <w:pPr>
        <w:pStyle w:val="Normal"/>
        <w:widowControl/>
        <w:numPr>
          <w:ilvl w:val="0"/>
          <w:numId w:val="3"/>
        </w:numPr>
        <w:tabs>
          <w:tab w:val="left" w:pos="390" w:leader="none"/>
        </w:tabs>
        <w:suppressAutoHyphens w:val="true"/>
        <w:bidi w:val="0"/>
        <w:spacing w:before="57" w:after="57"/>
        <w:ind w:left="720" w:right="0" w:hanging="34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każdy ma prawo do żądania od administratora dostępu do swoich danych osobowych, ich sprostowania, ograniczenia przetwarzania lub prawo do wniesienia sprzeciwu wobec przetwarzania;</w:t>
      </w:r>
    </w:p>
    <w:p>
      <w:pPr>
        <w:pStyle w:val="Normal"/>
        <w:widowControl/>
        <w:numPr>
          <w:ilvl w:val="0"/>
          <w:numId w:val="3"/>
        </w:numPr>
        <w:tabs>
          <w:tab w:val="left" w:pos="390" w:leader="none"/>
        </w:tabs>
        <w:suppressAutoHyphens w:val="true"/>
        <w:bidi w:val="0"/>
        <w:spacing w:before="57" w:after="57"/>
        <w:ind w:left="720" w:right="0" w:hanging="34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każdy ma prawo wniesienia skargi do organu nadzorczego;</w:t>
      </w:r>
    </w:p>
    <w:p>
      <w:pPr>
        <w:pStyle w:val="Normal"/>
        <w:widowControl/>
        <w:numPr>
          <w:ilvl w:val="0"/>
          <w:numId w:val="3"/>
        </w:numPr>
        <w:tabs>
          <w:tab w:val="left" w:pos="390" w:leader="none"/>
        </w:tabs>
        <w:suppressAutoHyphens w:val="true"/>
        <w:bidi w:val="0"/>
        <w:spacing w:before="57" w:after="57"/>
        <w:ind w:left="720" w:right="0" w:hanging="34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eastAsia="Times New Roman" w:cs="Arial"/>
          <w:color w:val="000000"/>
          <w:sz w:val="16"/>
          <w:szCs w:val="16"/>
        </w:rPr>
        <w:t>podanie danych osobowych jest dobrowolne, jednakże odmowa podania danych może skutkować odmową realizacji wniosku.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………………</w:t>
      </w:r>
      <w:r>
        <w:rPr/>
        <w:t>.., dnia: ………………………………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5670" w:hanging="0"/>
        <w:rPr/>
      </w:pPr>
      <w:r>
        <w:rPr/>
        <w:t>............................................................</w:t>
      </w:r>
    </w:p>
    <w:p>
      <w:pPr>
        <w:pStyle w:val="Normal"/>
        <w:ind w:left="6379" w:hanging="0"/>
        <w:rPr/>
      </w:pPr>
      <w:r>
        <w:rPr/>
        <w:t>Data, czytelny podpis</w:t>
      </w:r>
    </w:p>
    <w:p>
      <w:pPr>
        <w:pStyle w:val="Normal"/>
        <w:ind w:left="6379" w:hanging="0"/>
        <w:rPr/>
      </w:pPr>
      <w:r>
        <w:rPr/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Zgodnie z ogłoszonymi przez Prezydenta Miasta Płocka konsultacjami społecznymi w dniach od 11 do 31 lipca 2018 roku </w:t>
      </w:r>
      <w:bookmarkStart w:id="0" w:name="_GoBack"/>
      <w:bookmarkEnd w:id="0"/>
      <w:r>
        <w:rPr>
          <w:sz w:val="16"/>
          <w:szCs w:val="16"/>
        </w:rPr>
        <w:t>przyjmowane są opinie i uwagi do projektu , które należy składać:</w:t>
      </w:r>
    </w:p>
    <w:p>
      <w:pPr>
        <w:pStyle w:val="Tretekstu"/>
        <w:numPr>
          <w:ilvl w:val="0"/>
          <w:numId w:val="2"/>
        </w:numPr>
        <w:spacing w:lineRule="auto" w:line="240" w:before="0" w:after="0"/>
        <w:jc w:val="left"/>
        <w:rPr/>
      </w:pPr>
      <w:r>
        <w:rPr>
          <w:sz w:val="16"/>
          <w:szCs w:val="16"/>
        </w:rPr>
        <w:t xml:space="preserve">drogą elektroniczną na adres </w:t>
      </w:r>
      <w:hyperlink r:id="rId2">
        <w:r>
          <w:rPr>
            <w:rStyle w:val="Czeinternetowe"/>
            <w:sz w:val="16"/>
            <w:szCs w:val="16"/>
          </w:rPr>
          <w:t>wks</w:t>
        </w:r>
      </w:hyperlink>
      <w:hyperlink r:id="rId3">
        <w:r>
          <w:rPr>
            <w:rStyle w:val="Czeinternetowe"/>
            <w:sz w:val="16"/>
            <w:szCs w:val="16"/>
          </w:rPr>
          <w:t>@</w:t>
        </w:r>
      </w:hyperlink>
      <w:hyperlink r:id="rId4">
        <w:r>
          <w:rPr>
            <w:rStyle w:val="Czeinternetowe"/>
            <w:sz w:val="16"/>
            <w:szCs w:val="16"/>
          </w:rPr>
          <w:t>plock.eu</w:t>
        </w:r>
      </w:hyperlink>
      <w:r>
        <w:rPr>
          <w:sz w:val="16"/>
          <w:szCs w:val="16"/>
        </w:rPr>
        <w:t>;</w:t>
      </w:r>
    </w:p>
    <w:p>
      <w:pPr>
        <w:pStyle w:val="Tretekstu"/>
        <w:numPr>
          <w:ilvl w:val="0"/>
          <w:numId w:val="2"/>
        </w:numPr>
        <w:spacing w:lineRule="auto" w:line="240" w:before="0" w:after="0"/>
        <w:jc w:val="left"/>
        <w:rPr>
          <w:sz w:val="16"/>
          <w:szCs w:val="16"/>
        </w:rPr>
      </w:pPr>
      <w:r>
        <w:rPr>
          <w:sz w:val="16"/>
          <w:szCs w:val="16"/>
        </w:rPr>
        <w:t>drogą korespondencyjną na adres: Urząd Miasta Płocka, Wydział Kształtowania Środowiska, Oddział Ochrony Środowiska - Pl. Stary Rynek 1, 09-400 Płock;</w:t>
      </w:r>
    </w:p>
    <w:p>
      <w:pPr>
        <w:pStyle w:val="Tretekstu"/>
        <w:numPr>
          <w:ilvl w:val="0"/>
          <w:numId w:val="2"/>
        </w:numPr>
        <w:spacing w:lineRule="auto" w:line="240" w:before="0" w:after="0"/>
        <w:jc w:val="left"/>
        <w:rPr>
          <w:sz w:val="16"/>
          <w:szCs w:val="16"/>
        </w:rPr>
      </w:pPr>
      <w:r>
        <w:rPr>
          <w:sz w:val="16"/>
          <w:szCs w:val="16"/>
        </w:rPr>
        <w:t>osobiście w Urzędzie Miasta Płocka, w Biurze Obsługi Klienta, stanowisko nr 6.</w:t>
      </w:r>
    </w:p>
    <w:p>
      <w:pPr>
        <w:pStyle w:val="Tretekstu"/>
        <w:spacing w:lineRule="auto" w:line="240" w:before="0" w:after="0"/>
        <w:jc w:val="left"/>
        <w:rPr/>
      </w:pPr>
      <w:r>
        <w:rPr>
          <w:rFonts w:eastAsia="Times New Roman"/>
          <w:b/>
          <w:bCs/>
          <w:spacing w:val="0"/>
          <w:sz w:val="16"/>
          <w:szCs w:val="16"/>
        </w:rPr>
        <w:t>Bez rozpatrzenia pozostaną opinie i uwagi:</w:t>
      </w:r>
      <w:r>
        <w:rPr>
          <w:rFonts w:eastAsia="Times New Roman"/>
          <w:spacing w:val="0"/>
          <w:sz w:val="16"/>
          <w:szCs w:val="16"/>
        </w:rPr>
        <w:br/>
        <w:t>• z datą wpływu po dniu 31 lipca br.,</w:t>
        <w:br/>
        <w:t>• przekazane w innej formie niż na formularzu konsultacyjnym,</w:t>
        <w:br/>
        <w:t>• niepodpisane czytelnie imieniem i nazwiskiem</w:t>
      </w:r>
    </w:p>
    <w:sectPr>
      <w:type w:val="nextPage"/>
      <w:pgSz w:w="11906" w:h="16838"/>
      <w:pgMar w:left="1417" w:right="1417" w:header="0" w:top="993" w:footer="0" w:bottom="851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6"/>
        <w:szCs w:val="16"/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6"/>
        <w:szCs w:val="16"/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6"/>
        <w:szCs w:val="16"/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6"/>
        <w:szCs w:val="16"/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6"/>
        <w:szCs w:val="16"/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6"/>
        <w:szCs w:val="16"/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6"/>
        <w:szCs w:val="16"/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6"/>
        <w:szCs w:val="16"/>
        <w:rFonts w:ascii="Arial" w:hAnsi="Arial" w:cs="Aria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0b88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00000A"/>
      <w:sz w:val="20"/>
      <w:szCs w:val="20"/>
      <w:lang w:val="pl-PL" w:eastAsia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4938f1"/>
    <w:rPr>
      <w:color w:val="0000FF" w:themeColor="hyperlink"/>
      <w:u w:val="single"/>
    </w:rPr>
  </w:style>
  <w:style w:type="character" w:styleId="ListLabel1">
    <w:name w:val="ListLabel 1"/>
    <w:qFormat/>
    <w:rPr>
      <w:rFonts w:cs="Arial"/>
    </w:rPr>
  </w:style>
  <w:style w:type="character" w:styleId="WW8Num2z0">
    <w:name w:val="WW8Num2z0"/>
    <w:qFormat/>
    <w:rPr>
      <w:rFonts w:ascii="Arial" w:hAnsi="Arial" w:cs="Arial"/>
      <w:sz w:val="16"/>
      <w:szCs w:val="16"/>
    </w:rPr>
  </w:style>
  <w:style w:type="character" w:styleId="Mocnowyrniony">
    <w:name w:val="Mocno wyróżniony"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2">
    <w:name w:val="ListLabel 2"/>
    <w:qFormat/>
    <w:rPr>
      <w:rFonts w:ascii="Arial" w:hAnsi="Arial" w:cs="Arial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00b88"/>
    <w:pPr>
      <w:spacing w:before="0" w:after="0"/>
      <w:ind w:left="72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wks@plock.eu" TargetMode="External"/><Relationship Id="rId3" Type="http://schemas.openxmlformats.org/officeDocument/2006/relationships/hyperlink" Target="mailto:wks@plock.eu" TargetMode="External"/><Relationship Id="rId4" Type="http://schemas.openxmlformats.org/officeDocument/2006/relationships/hyperlink" Target="mailto:wks@plock.e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Application>LibreOffice/5.0.1.2$Windows_x86 LibreOffice_project/81898c9f5c0d43f3473ba111d7b351050be20261</Application>
  <Paragraphs>25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2018-05-08T09:38:00Z</dcterms:created>
  <dc:creator>pawmag</dc:creator>
  <dc:language>pl-PL</dc:language>
  <cp:lastPrinted>2018-07-09T08:30:20Z</cp:lastPrinted>
  <dcterms:modified xsi:type="dcterms:W3CDTF">2018-07-09T08:33:04Z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